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0CBF" w:rsidRPr="00691049" w:rsidRDefault="00E30CBF" w:rsidP="00E30CBF">
      <w:pPr>
        <w:spacing w:after="0" w:line="240" w:lineRule="auto"/>
        <w:jc w:val="center"/>
        <w:rPr>
          <w:rFonts w:ascii="Times New Roman" w:eastAsia="Times New Roman" w:hAnsi="Times New Roman" w:cs="Times New Roman"/>
          <w:sz w:val="24"/>
          <w:szCs w:val="24"/>
          <w:lang w:eastAsia="hr-HR"/>
        </w:rPr>
      </w:pPr>
      <w:bookmarkStart w:id="0" w:name="_GoBack"/>
      <w:bookmarkEnd w:id="0"/>
      <w:r w:rsidRPr="00691049">
        <w:rPr>
          <w:rFonts w:ascii="Times New Roman" w:eastAsia="Times New Roman" w:hAnsi="Times New Roman" w:cs="Times New Roman"/>
          <w:noProof/>
          <w:sz w:val="24"/>
          <w:szCs w:val="24"/>
          <w:lang w:eastAsia="hr-HR"/>
        </w:rPr>
        <w:drawing>
          <wp:inline distT="0" distB="0" distL="0" distR="0" wp14:anchorId="2349687B" wp14:editId="5239EEA7">
            <wp:extent cx="497205" cy="687705"/>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7205" cy="687705"/>
                    </a:xfrm>
                    <a:prstGeom prst="rect">
                      <a:avLst/>
                    </a:prstGeom>
                    <a:noFill/>
                    <a:ln>
                      <a:noFill/>
                    </a:ln>
                  </pic:spPr>
                </pic:pic>
              </a:graphicData>
            </a:graphic>
          </wp:inline>
        </w:drawing>
      </w:r>
      <w:r w:rsidRPr="00691049">
        <w:rPr>
          <w:rFonts w:ascii="Times New Roman" w:eastAsia="Times New Roman" w:hAnsi="Times New Roman" w:cs="Times New Roman"/>
          <w:sz w:val="24"/>
          <w:szCs w:val="24"/>
          <w:lang w:eastAsia="hr-HR"/>
        </w:rPr>
        <w:fldChar w:fldCharType="begin"/>
      </w:r>
      <w:r w:rsidRPr="00691049">
        <w:rPr>
          <w:rFonts w:ascii="Times New Roman" w:eastAsia="Times New Roman" w:hAnsi="Times New Roman" w:cs="Times New Roman"/>
          <w:sz w:val="24"/>
          <w:szCs w:val="24"/>
          <w:lang w:eastAsia="hr-HR"/>
        </w:rPr>
        <w:instrText xml:space="preserve"> INCLUDEPICTURE "http://www.inet.hr/~box/images/grb-rh.gif" \* MERGEFORMATINET </w:instrText>
      </w:r>
      <w:r w:rsidRPr="00691049">
        <w:rPr>
          <w:rFonts w:ascii="Times New Roman" w:eastAsia="Times New Roman" w:hAnsi="Times New Roman" w:cs="Times New Roman"/>
          <w:sz w:val="24"/>
          <w:szCs w:val="24"/>
          <w:lang w:eastAsia="hr-HR"/>
        </w:rPr>
        <w:fldChar w:fldCharType="end"/>
      </w:r>
    </w:p>
    <w:p w:rsidR="00E30CBF" w:rsidRPr="00691049" w:rsidRDefault="00E30CBF" w:rsidP="00E30CBF">
      <w:pPr>
        <w:spacing w:before="60" w:after="1680" w:line="240" w:lineRule="auto"/>
        <w:jc w:val="center"/>
        <w:rPr>
          <w:rFonts w:ascii="Times New Roman" w:eastAsia="Times New Roman" w:hAnsi="Times New Roman" w:cs="Times New Roman"/>
          <w:sz w:val="28"/>
          <w:szCs w:val="24"/>
          <w:lang w:eastAsia="hr-HR"/>
        </w:rPr>
      </w:pPr>
      <w:r w:rsidRPr="00691049">
        <w:rPr>
          <w:rFonts w:ascii="Times New Roman" w:eastAsia="Times New Roman" w:hAnsi="Times New Roman" w:cs="Times New Roman"/>
          <w:sz w:val="28"/>
          <w:szCs w:val="24"/>
          <w:lang w:eastAsia="hr-HR"/>
        </w:rPr>
        <w:t>VLADA REPUBLIKE HRVATSKE</w:t>
      </w:r>
    </w:p>
    <w:p w:rsidR="00E30CBF" w:rsidRPr="00691049" w:rsidRDefault="00E30CBF" w:rsidP="00E30CBF">
      <w:pPr>
        <w:spacing w:after="0" w:line="240" w:lineRule="auto"/>
        <w:rPr>
          <w:rFonts w:ascii="Times New Roman" w:eastAsia="Times New Roman" w:hAnsi="Times New Roman" w:cs="Times New Roman"/>
          <w:sz w:val="24"/>
          <w:szCs w:val="24"/>
          <w:lang w:eastAsia="hr-HR"/>
        </w:rPr>
      </w:pPr>
    </w:p>
    <w:p w:rsidR="009377AB" w:rsidRPr="00691049" w:rsidRDefault="00342DBC" w:rsidP="00FC1D41">
      <w:pPr>
        <w:tabs>
          <w:tab w:val="right" w:pos="9072"/>
        </w:tabs>
        <w:spacing w:after="2400" w:line="240" w:lineRule="auto"/>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ab/>
      </w:r>
      <w:r w:rsidR="00C35F00" w:rsidRPr="00691049">
        <w:rPr>
          <w:rFonts w:ascii="Times New Roman" w:eastAsia="Times New Roman" w:hAnsi="Times New Roman" w:cs="Times New Roman"/>
          <w:sz w:val="24"/>
          <w:szCs w:val="24"/>
          <w:lang w:eastAsia="hr-HR"/>
        </w:rPr>
        <w:t xml:space="preserve">Zagreb, </w:t>
      </w:r>
      <w:r w:rsidR="0058648F">
        <w:rPr>
          <w:rFonts w:ascii="Times New Roman" w:eastAsia="Times New Roman" w:hAnsi="Times New Roman" w:cs="Times New Roman"/>
          <w:sz w:val="24"/>
          <w:szCs w:val="24"/>
          <w:lang w:eastAsia="hr-HR"/>
        </w:rPr>
        <w:t>30</w:t>
      </w:r>
      <w:r w:rsidR="00F558B2" w:rsidRPr="00691049">
        <w:rPr>
          <w:rFonts w:ascii="Times New Roman" w:eastAsia="Times New Roman" w:hAnsi="Times New Roman" w:cs="Times New Roman"/>
          <w:sz w:val="24"/>
          <w:szCs w:val="24"/>
          <w:lang w:eastAsia="hr-HR"/>
        </w:rPr>
        <w:t>. lipnja</w:t>
      </w:r>
      <w:r w:rsidR="00C35F00" w:rsidRPr="00691049">
        <w:rPr>
          <w:rFonts w:ascii="Times New Roman" w:eastAsia="Times New Roman" w:hAnsi="Times New Roman" w:cs="Times New Roman"/>
          <w:sz w:val="24"/>
          <w:szCs w:val="24"/>
          <w:lang w:eastAsia="hr-HR"/>
        </w:rPr>
        <w:t xml:space="preserve"> </w:t>
      </w:r>
      <w:r w:rsidR="003D4010" w:rsidRPr="00691049">
        <w:rPr>
          <w:rFonts w:ascii="Times New Roman" w:eastAsia="Times New Roman" w:hAnsi="Times New Roman" w:cs="Times New Roman"/>
          <w:sz w:val="24"/>
          <w:szCs w:val="24"/>
          <w:lang w:eastAsia="hr-HR"/>
        </w:rPr>
        <w:t>2022.</w:t>
      </w:r>
    </w:p>
    <w:tbl>
      <w:tblPr>
        <w:tblpPr w:leftFromText="180" w:rightFromText="180" w:vertAnchor="text" w:horzAnchor="margin" w:tblpY="301"/>
        <w:tblW w:w="0" w:type="auto"/>
        <w:tblLook w:val="04A0" w:firstRow="1" w:lastRow="0" w:firstColumn="1" w:lastColumn="0" w:noHBand="0" w:noVBand="1"/>
      </w:tblPr>
      <w:tblGrid>
        <w:gridCol w:w="1949"/>
        <w:gridCol w:w="7123"/>
      </w:tblGrid>
      <w:tr w:rsidR="00342DBC" w:rsidRPr="00691049" w:rsidTr="00342DBC">
        <w:tc>
          <w:tcPr>
            <w:tcW w:w="1949" w:type="dxa"/>
            <w:shd w:val="clear" w:color="auto" w:fill="auto"/>
          </w:tcPr>
          <w:p w:rsidR="00342DBC" w:rsidRPr="00691049" w:rsidRDefault="00342DBC" w:rsidP="00C6390A">
            <w:pPr>
              <w:spacing w:after="0" w:line="360" w:lineRule="auto"/>
              <w:rPr>
                <w:rFonts w:ascii="Times New Roman" w:eastAsia="Times New Roman" w:hAnsi="Times New Roman" w:cs="Times New Roman"/>
                <w:sz w:val="24"/>
                <w:szCs w:val="24"/>
                <w:lang w:eastAsia="hr-HR"/>
              </w:rPr>
            </w:pPr>
            <w:r w:rsidRPr="00691049">
              <w:rPr>
                <w:rFonts w:ascii="Times New Roman" w:eastAsia="Times New Roman" w:hAnsi="Times New Roman" w:cs="Times New Roman"/>
                <w:b/>
                <w:smallCaps/>
                <w:sz w:val="24"/>
                <w:szCs w:val="24"/>
                <w:lang w:eastAsia="hr-HR"/>
              </w:rPr>
              <w:t>Predlagatelj</w:t>
            </w:r>
            <w:r w:rsidRPr="00691049">
              <w:rPr>
                <w:rFonts w:ascii="Times New Roman" w:eastAsia="Times New Roman" w:hAnsi="Times New Roman" w:cs="Times New Roman"/>
                <w:b/>
                <w:sz w:val="24"/>
                <w:szCs w:val="24"/>
                <w:lang w:eastAsia="hr-HR"/>
              </w:rPr>
              <w:t>:</w:t>
            </w:r>
          </w:p>
        </w:tc>
        <w:tc>
          <w:tcPr>
            <w:tcW w:w="7123" w:type="dxa"/>
            <w:shd w:val="clear" w:color="auto" w:fill="auto"/>
          </w:tcPr>
          <w:p w:rsidR="00342DBC" w:rsidRPr="00691049" w:rsidRDefault="00342DBC" w:rsidP="0058648F">
            <w:pPr>
              <w:spacing w:after="0" w:line="360" w:lineRule="auto"/>
              <w:rPr>
                <w:rFonts w:ascii="Times New Roman" w:eastAsia="Times New Roman" w:hAnsi="Times New Roman" w:cs="Times New Roman"/>
                <w:sz w:val="32"/>
                <w:szCs w:val="24"/>
                <w:lang w:eastAsia="hr-HR"/>
              </w:rPr>
            </w:pPr>
            <w:r w:rsidRPr="00691049">
              <w:rPr>
                <w:rFonts w:ascii="Times New Roman" w:eastAsia="Times New Roman" w:hAnsi="Times New Roman" w:cs="Times New Roman"/>
                <w:sz w:val="24"/>
                <w:szCs w:val="24"/>
                <w:lang w:eastAsia="hr-HR"/>
              </w:rPr>
              <w:t>Ministarstvo zdravstva</w:t>
            </w:r>
            <w:r w:rsidR="00FC1D41" w:rsidRPr="00691049">
              <w:rPr>
                <w:rFonts w:ascii="Times New Roman" w:eastAsia="Times New Roman" w:hAnsi="Times New Roman" w:cs="Times New Roman"/>
                <w:sz w:val="24"/>
                <w:szCs w:val="24"/>
                <w:lang w:eastAsia="hr-HR"/>
              </w:rPr>
              <w:t xml:space="preserve"> </w:t>
            </w:r>
          </w:p>
        </w:tc>
      </w:tr>
    </w:tbl>
    <w:p w:rsidR="00E30CBF" w:rsidRPr="00691049" w:rsidRDefault="00E30CBF" w:rsidP="00E30CBF">
      <w:pPr>
        <w:spacing w:after="0" w:line="360" w:lineRule="auto"/>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__________________________________________________________________________</w:t>
      </w:r>
    </w:p>
    <w:p w:rsidR="00E30CBF" w:rsidRPr="00691049" w:rsidRDefault="00E30CBF" w:rsidP="00E30CBF">
      <w:pPr>
        <w:spacing w:after="0" w:line="360" w:lineRule="auto"/>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__________________________________________________________________________</w:t>
      </w:r>
    </w:p>
    <w:tbl>
      <w:tblPr>
        <w:tblW w:w="0" w:type="auto"/>
        <w:tblLook w:val="04A0" w:firstRow="1" w:lastRow="0" w:firstColumn="1" w:lastColumn="0" w:noHBand="0" w:noVBand="1"/>
      </w:tblPr>
      <w:tblGrid>
        <w:gridCol w:w="1940"/>
        <w:gridCol w:w="7132"/>
      </w:tblGrid>
      <w:tr w:rsidR="00E30CBF" w:rsidRPr="00691049" w:rsidTr="00FE1912">
        <w:tc>
          <w:tcPr>
            <w:tcW w:w="1940" w:type="dxa"/>
            <w:shd w:val="clear" w:color="auto" w:fill="auto"/>
          </w:tcPr>
          <w:p w:rsidR="00E30CBF" w:rsidRPr="00691049" w:rsidRDefault="00E30CBF" w:rsidP="00C6390A">
            <w:pPr>
              <w:spacing w:after="0" w:line="360" w:lineRule="auto"/>
              <w:rPr>
                <w:rFonts w:ascii="Times New Roman" w:eastAsia="Times New Roman" w:hAnsi="Times New Roman" w:cs="Times New Roman"/>
                <w:sz w:val="24"/>
                <w:szCs w:val="24"/>
                <w:lang w:eastAsia="hr-HR"/>
              </w:rPr>
            </w:pPr>
            <w:r w:rsidRPr="00691049">
              <w:rPr>
                <w:rFonts w:ascii="Times New Roman" w:eastAsia="Times New Roman" w:hAnsi="Times New Roman" w:cs="Times New Roman"/>
                <w:b/>
                <w:smallCaps/>
                <w:sz w:val="24"/>
                <w:szCs w:val="24"/>
                <w:lang w:eastAsia="hr-HR"/>
              </w:rPr>
              <w:t>Predmet</w:t>
            </w:r>
            <w:r w:rsidRPr="00691049">
              <w:rPr>
                <w:rFonts w:ascii="Times New Roman" w:eastAsia="Times New Roman" w:hAnsi="Times New Roman" w:cs="Times New Roman"/>
                <w:b/>
                <w:sz w:val="24"/>
                <w:szCs w:val="24"/>
                <w:lang w:eastAsia="hr-HR"/>
              </w:rPr>
              <w:t>:</w:t>
            </w:r>
          </w:p>
        </w:tc>
        <w:tc>
          <w:tcPr>
            <w:tcW w:w="7132" w:type="dxa"/>
            <w:shd w:val="clear" w:color="auto" w:fill="auto"/>
          </w:tcPr>
          <w:p w:rsidR="00E30CBF" w:rsidRPr="00691049" w:rsidRDefault="00E30CBF" w:rsidP="00F97B41">
            <w:pPr>
              <w:spacing w:after="0" w:line="24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bCs/>
                <w:sz w:val="24"/>
                <w:szCs w:val="24"/>
                <w:lang w:eastAsia="hr-HR"/>
              </w:rPr>
              <w:t>Izvješće o učincima provedbe mjera iz Zakona o zaštiti pučanstva od zaraznih bolesti tijekom epidemije bolesti COVID-19 uzrokovane virusom SARS-CoV-2 u Republici Hrvatskoj</w:t>
            </w:r>
            <w:r w:rsidR="00F36B84" w:rsidRPr="00691049">
              <w:rPr>
                <w:rFonts w:ascii="Times New Roman" w:eastAsia="Times New Roman" w:hAnsi="Times New Roman" w:cs="Times New Roman"/>
                <w:bCs/>
                <w:sz w:val="24"/>
                <w:szCs w:val="24"/>
                <w:lang w:eastAsia="hr-HR"/>
              </w:rPr>
              <w:t>,</w:t>
            </w:r>
            <w:r w:rsidRPr="00691049">
              <w:rPr>
                <w:rFonts w:ascii="Times New Roman" w:eastAsia="Times New Roman" w:hAnsi="Times New Roman" w:cs="Times New Roman"/>
                <w:bCs/>
                <w:sz w:val="24"/>
                <w:szCs w:val="24"/>
                <w:lang w:eastAsia="hr-HR"/>
              </w:rPr>
              <w:t xml:space="preserve"> </w:t>
            </w:r>
            <w:r w:rsidR="00F97B41" w:rsidRPr="00691049">
              <w:rPr>
                <w:rFonts w:ascii="Times New Roman" w:eastAsia="Times New Roman" w:hAnsi="Times New Roman" w:cs="Times New Roman"/>
                <w:sz w:val="24"/>
                <w:szCs w:val="24"/>
                <w:lang w:eastAsia="hr-HR"/>
              </w:rPr>
              <w:t>za razdoblje od 1</w:t>
            </w:r>
            <w:r w:rsidR="00F558B2" w:rsidRPr="00691049">
              <w:rPr>
                <w:rFonts w:ascii="Times New Roman" w:eastAsia="Times New Roman" w:hAnsi="Times New Roman" w:cs="Times New Roman"/>
                <w:sz w:val="24"/>
                <w:szCs w:val="24"/>
                <w:lang w:eastAsia="hr-HR"/>
              </w:rPr>
              <w:t>.</w:t>
            </w:r>
            <w:r w:rsidR="00F97B41" w:rsidRPr="00691049">
              <w:rPr>
                <w:rFonts w:ascii="Times New Roman" w:eastAsia="Times New Roman" w:hAnsi="Times New Roman" w:cs="Times New Roman"/>
                <w:sz w:val="24"/>
                <w:szCs w:val="24"/>
                <w:lang w:eastAsia="hr-HR"/>
              </w:rPr>
              <w:t xml:space="preserve"> siječnja</w:t>
            </w:r>
            <w:r w:rsidRPr="00691049">
              <w:rPr>
                <w:rFonts w:ascii="Times New Roman" w:eastAsia="Times New Roman" w:hAnsi="Times New Roman" w:cs="Times New Roman"/>
                <w:sz w:val="24"/>
                <w:szCs w:val="24"/>
                <w:lang w:eastAsia="hr-HR"/>
              </w:rPr>
              <w:t xml:space="preserve"> do 31. </w:t>
            </w:r>
            <w:r w:rsidR="00F97B41" w:rsidRPr="00691049">
              <w:rPr>
                <w:rFonts w:ascii="Times New Roman" w:eastAsia="Times New Roman" w:hAnsi="Times New Roman" w:cs="Times New Roman"/>
                <w:sz w:val="24"/>
                <w:szCs w:val="24"/>
                <w:lang w:eastAsia="hr-HR"/>
              </w:rPr>
              <w:t>svibnja 2022</w:t>
            </w:r>
            <w:r w:rsidRPr="00691049">
              <w:rPr>
                <w:rFonts w:ascii="Times New Roman" w:eastAsia="Times New Roman" w:hAnsi="Times New Roman" w:cs="Times New Roman"/>
                <w:sz w:val="24"/>
                <w:szCs w:val="24"/>
                <w:lang w:eastAsia="hr-HR"/>
              </w:rPr>
              <w:t xml:space="preserve">. </w:t>
            </w:r>
            <w:r w:rsidR="00AB2FBF" w:rsidRPr="00691049">
              <w:rPr>
                <w:rFonts w:ascii="Times New Roman" w:eastAsia="Times New Roman" w:hAnsi="Times New Roman" w:cs="Times New Roman"/>
                <w:bCs/>
                <w:sz w:val="24"/>
                <w:szCs w:val="24"/>
                <w:lang w:eastAsia="hr-HR"/>
              </w:rPr>
              <w:t>–</w:t>
            </w:r>
            <w:r w:rsidRPr="00691049">
              <w:rPr>
                <w:rFonts w:ascii="Times New Roman" w:eastAsia="Times New Roman" w:hAnsi="Times New Roman" w:cs="Times New Roman"/>
                <w:bCs/>
                <w:sz w:val="24"/>
                <w:szCs w:val="24"/>
                <w:lang w:eastAsia="hr-HR"/>
              </w:rPr>
              <w:t xml:space="preserve"> provedba Zaključka Hrvatskoga sabora</w:t>
            </w:r>
          </w:p>
        </w:tc>
      </w:tr>
    </w:tbl>
    <w:p w:rsidR="00E30CBF" w:rsidRPr="00691049" w:rsidRDefault="00E30CBF" w:rsidP="00E30CBF">
      <w:pPr>
        <w:tabs>
          <w:tab w:val="left" w:pos="1843"/>
        </w:tabs>
        <w:spacing w:after="0" w:line="360" w:lineRule="auto"/>
        <w:ind w:left="1843" w:hanging="1843"/>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__________________________________________________________________________</w:t>
      </w:r>
    </w:p>
    <w:p w:rsidR="00E30CBF" w:rsidRPr="00691049" w:rsidRDefault="00E30CBF" w:rsidP="00E30CBF">
      <w:pPr>
        <w:spacing w:after="0" w:line="240" w:lineRule="auto"/>
        <w:rPr>
          <w:rFonts w:ascii="Times New Roman" w:eastAsia="Times New Roman" w:hAnsi="Times New Roman" w:cs="Times New Roman"/>
          <w:sz w:val="24"/>
          <w:szCs w:val="24"/>
        </w:rPr>
      </w:pPr>
    </w:p>
    <w:p w:rsidR="00FC1D41" w:rsidRPr="00691049" w:rsidRDefault="00FC1D41" w:rsidP="00E30CBF">
      <w:pPr>
        <w:spacing w:after="0" w:line="240" w:lineRule="auto"/>
        <w:rPr>
          <w:rFonts w:ascii="Times New Roman" w:eastAsia="Times New Roman" w:hAnsi="Times New Roman" w:cs="Times New Roman"/>
          <w:sz w:val="24"/>
          <w:szCs w:val="24"/>
        </w:rPr>
      </w:pPr>
    </w:p>
    <w:p w:rsidR="00FC1D41" w:rsidRPr="00691049" w:rsidRDefault="00FC1D41"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u w:val="single"/>
        </w:rPr>
      </w:pPr>
    </w:p>
    <w:p w:rsidR="00691049" w:rsidRPr="00691049" w:rsidRDefault="00691049" w:rsidP="00E30CBF">
      <w:pPr>
        <w:tabs>
          <w:tab w:val="center" w:pos="4536"/>
          <w:tab w:val="right" w:pos="9072"/>
        </w:tabs>
        <w:spacing w:after="0" w:line="240" w:lineRule="auto"/>
        <w:rPr>
          <w:rFonts w:ascii="Times New Roman" w:eastAsia="Times New Roman" w:hAnsi="Times New Roman" w:cs="Times New Roman"/>
          <w:sz w:val="24"/>
          <w:szCs w:val="24"/>
        </w:rPr>
      </w:pPr>
    </w:p>
    <w:p w:rsidR="00FC1D41" w:rsidRPr="00691049" w:rsidRDefault="00FC1D41" w:rsidP="00E30CBF">
      <w:pPr>
        <w:spacing w:after="0" w:line="240" w:lineRule="auto"/>
        <w:rPr>
          <w:rFonts w:ascii="Times New Roman" w:eastAsia="Times New Roman" w:hAnsi="Times New Roman" w:cs="Times New Roman"/>
          <w:sz w:val="24"/>
          <w:szCs w:val="24"/>
        </w:rPr>
      </w:pPr>
    </w:p>
    <w:p w:rsidR="00E30CBF" w:rsidRPr="00691049" w:rsidRDefault="00E30CBF" w:rsidP="00E30CBF">
      <w:pPr>
        <w:spacing w:after="0" w:line="240" w:lineRule="auto"/>
        <w:rPr>
          <w:rFonts w:ascii="Times New Roman" w:eastAsia="Times New Roman" w:hAnsi="Times New Roman" w:cs="Times New Roman"/>
          <w:sz w:val="24"/>
          <w:szCs w:val="24"/>
        </w:rPr>
      </w:pPr>
    </w:p>
    <w:p w:rsidR="009377AB" w:rsidRPr="00691049" w:rsidRDefault="009377AB" w:rsidP="00E30CBF">
      <w:pPr>
        <w:spacing w:after="0" w:line="240" w:lineRule="auto"/>
        <w:rPr>
          <w:rFonts w:ascii="Times New Roman" w:eastAsia="Times New Roman" w:hAnsi="Times New Roman" w:cs="Times New Roman"/>
          <w:sz w:val="24"/>
          <w:szCs w:val="24"/>
        </w:rPr>
      </w:pPr>
    </w:p>
    <w:p w:rsidR="00E30CBF" w:rsidRPr="00691049" w:rsidRDefault="00E30CBF" w:rsidP="003E3E2C">
      <w:pPr>
        <w:pBdr>
          <w:top w:val="single" w:sz="4" w:space="1" w:color="404040"/>
        </w:pBdr>
        <w:tabs>
          <w:tab w:val="center" w:pos="4536"/>
          <w:tab w:val="right" w:pos="9072"/>
        </w:tabs>
        <w:spacing w:after="0" w:line="240" w:lineRule="auto"/>
        <w:jc w:val="center"/>
        <w:rPr>
          <w:rFonts w:ascii="Times New Roman" w:eastAsia="Calibri" w:hAnsi="Times New Roman" w:cs="Times New Roman"/>
          <w:b/>
          <w:sz w:val="24"/>
          <w:szCs w:val="24"/>
        </w:rPr>
      </w:pPr>
      <w:r w:rsidRPr="00691049">
        <w:rPr>
          <w:rFonts w:ascii="Times New Roman" w:eastAsia="Times New Roman" w:hAnsi="Times New Roman" w:cs="Times New Roman"/>
          <w:spacing w:val="20"/>
          <w:sz w:val="20"/>
          <w:szCs w:val="24"/>
        </w:rPr>
        <w:t>Banski dvori | Trg Sv. Marka 2  | 10000 Zagreb | tel. 01 4569 222 | vlada.gov.hr</w:t>
      </w:r>
      <w:r w:rsidRPr="00691049">
        <w:rPr>
          <w:rFonts w:ascii="Times New Roman" w:eastAsia="Calibri" w:hAnsi="Times New Roman" w:cs="Times New Roman"/>
          <w:b/>
          <w:sz w:val="24"/>
          <w:szCs w:val="24"/>
        </w:rPr>
        <w:br w:type="page"/>
      </w:r>
    </w:p>
    <w:p w:rsidR="00E30CBF" w:rsidRPr="00691049" w:rsidRDefault="00E30CBF" w:rsidP="00E30CBF">
      <w:pPr>
        <w:pBdr>
          <w:bottom w:val="single" w:sz="12" w:space="1" w:color="auto"/>
        </w:pBdr>
        <w:suppressAutoHyphens/>
        <w:spacing w:after="0" w:line="360" w:lineRule="auto"/>
        <w:jc w:val="center"/>
        <w:rPr>
          <w:rFonts w:ascii="Times New Roman" w:eastAsia="Calibri" w:hAnsi="Times New Roman" w:cs="Times New Roman"/>
          <w:b/>
          <w:sz w:val="24"/>
          <w:szCs w:val="24"/>
        </w:rPr>
      </w:pPr>
      <w:r w:rsidRPr="00691049">
        <w:rPr>
          <w:rFonts w:ascii="Times New Roman" w:eastAsia="Calibri" w:hAnsi="Times New Roman" w:cs="Times New Roman"/>
          <w:b/>
          <w:sz w:val="24"/>
          <w:szCs w:val="24"/>
        </w:rPr>
        <w:lastRenderedPageBreak/>
        <w:t>VLADA REPUBLIKE HRVATSKE</w:t>
      </w:r>
    </w:p>
    <w:p w:rsidR="00E30CBF" w:rsidRPr="00691049" w:rsidRDefault="00E30CBF" w:rsidP="00E30CBF">
      <w:pPr>
        <w:suppressAutoHyphens/>
        <w:spacing w:after="0" w:line="360" w:lineRule="auto"/>
        <w:jc w:val="center"/>
        <w:rPr>
          <w:rFonts w:ascii="Times New Roman" w:eastAsia="Calibri" w:hAnsi="Times New Roman" w:cs="Times New Roman"/>
          <w:b/>
          <w:sz w:val="24"/>
          <w:szCs w:val="24"/>
        </w:rPr>
      </w:pPr>
    </w:p>
    <w:p w:rsidR="00E30CBF" w:rsidRPr="00691049" w:rsidRDefault="00E30CBF" w:rsidP="00E30CBF">
      <w:pPr>
        <w:widowControl w:val="0"/>
        <w:spacing w:after="0" w:line="360" w:lineRule="auto"/>
        <w:jc w:val="center"/>
        <w:rPr>
          <w:rFonts w:ascii="Times New Roman" w:hAnsi="Times New Roman" w:cs="Times New Roman"/>
          <w:b/>
          <w:snapToGrid w:val="0"/>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6725AF" w:rsidRPr="00691049" w:rsidRDefault="006725AF" w:rsidP="00E30CBF">
      <w:pPr>
        <w:spacing w:after="0" w:line="360" w:lineRule="auto"/>
        <w:jc w:val="center"/>
        <w:rPr>
          <w:rFonts w:ascii="Times New Roman" w:hAnsi="Times New Roman" w:cs="Times New Roman"/>
          <w:b/>
          <w:sz w:val="24"/>
          <w:szCs w:val="24"/>
        </w:rPr>
      </w:pPr>
    </w:p>
    <w:p w:rsidR="006725AF" w:rsidRPr="00691049" w:rsidRDefault="006725A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240" w:lineRule="auto"/>
        <w:jc w:val="center"/>
        <w:rPr>
          <w:rFonts w:ascii="Times New Roman" w:eastAsia="Calibri" w:hAnsi="Times New Roman" w:cs="Times New Roman"/>
          <w:b/>
          <w:bCs/>
          <w:sz w:val="24"/>
          <w:szCs w:val="24"/>
        </w:rPr>
      </w:pPr>
      <w:r w:rsidRPr="00691049">
        <w:rPr>
          <w:rFonts w:ascii="Times New Roman" w:eastAsia="Calibri" w:hAnsi="Times New Roman" w:cs="Times New Roman"/>
          <w:b/>
          <w:bCs/>
          <w:sz w:val="24"/>
          <w:szCs w:val="24"/>
        </w:rPr>
        <w:t>IZVJEŠĆE O UČINCIMA PROVEDBE MJERA IZ ZAKONA O ZAŠTITI PUČANSTVA OD</w:t>
      </w:r>
      <w:r w:rsidR="003E3E2C" w:rsidRPr="00691049">
        <w:rPr>
          <w:rFonts w:ascii="Times New Roman" w:eastAsia="Calibri" w:hAnsi="Times New Roman" w:cs="Times New Roman"/>
          <w:b/>
          <w:bCs/>
          <w:sz w:val="24"/>
          <w:szCs w:val="24"/>
        </w:rPr>
        <w:t xml:space="preserve"> </w:t>
      </w:r>
      <w:r w:rsidRPr="00691049">
        <w:rPr>
          <w:rFonts w:ascii="Times New Roman" w:eastAsia="Calibri" w:hAnsi="Times New Roman" w:cs="Times New Roman"/>
          <w:b/>
          <w:bCs/>
          <w:sz w:val="24"/>
          <w:szCs w:val="24"/>
        </w:rPr>
        <w:t xml:space="preserve">ZARAZNIH BOLESTI TIJEKOM EPIDEMIJE BOLESTI </w:t>
      </w:r>
    </w:p>
    <w:p w:rsidR="00E30CBF" w:rsidRPr="00691049" w:rsidRDefault="00E30CBF" w:rsidP="00E30CBF">
      <w:pPr>
        <w:spacing w:after="0" w:line="240" w:lineRule="auto"/>
        <w:jc w:val="center"/>
        <w:rPr>
          <w:rFonts w:ascii="Times New Roman" w:eastAsia="Calibri" w:hAnsi="Times New Roman" w:cs="Times New Roman"/>
          <w:b/>
          <w:bCs/>
          <w:sz w:val="24"/>
          <w:szCs w:val="24"/>
        </w:rPr>
      </w:pPr>
      <w:r w:rsidRPr="00691049">
        <w:rPr>
          <w:rFonts w:ascii="Times New Roman" w:eastAsia="Calibri" w:hAnsi="Times New Roman" w:cs="Times New Roman"/>
          <w:b/>
          <w:bCs/>
          <w:sz w:val="24"/>
          <w:szCs w:val="24"/>
        </w:rPr>
        <w:t>COVID-19 UZROKOVANE VIRUSOM SARS-COV-2 U REPUBLICI HRVATSKOJ</w:t>
      </w:r>
      <w:r w:rsidR="00F36B84" w:rsidRPr="00691049">
        <w:rPr>
          <w:rFonts w:ascii="Times New Roman" w:eastAsia="Calibri" w:hAnsi="Times New Roman" w:cs="Times New Roman"/>
          <w:b/>
          <w:bCs/>
          <w:sz w:val="24"/>
          <w:szCs w:val="24"/>
        </w:rPr>
        <w:t>,</w:t>
      </w:r>
      <w:r w:rsidRPr="00691049">
        <w:rPr>
          <w:rFonts w:ascii="Times New Roman" w:eastAsia="Calibri" w:hAnsi="Times New Roman" w:cs="Times New Roman"/>
          <w:b/>
          <w:bCs/>
          <w:sz w:val="24"/>
          <w:szCs w:val="24"/>
        </w:rPr>
        <w:t xml:space="preserve"> </w:t>
      </w:r>
    </w:p>
    <w:p w:rsidR="00E30CBF" w:rsidRPr="00691049" w:rsidRDefault="00E30CBF" w:rsidP="00E30CBF">
      <w:pPr>
        <w:spacing w:after="0" w:line="240" w:lineRule="auto"/>
        <w:jc w:val="center"/>
        <w:rPr>
          <w:rFonts w:ascii="Times New Roman" w:eastAsia="Calibri" w:hAnsi="Times New Roman" w:cs="Times New Roman"/>
          <w:b/>
          <w:bCs/>
          <w:sz w:val="24"/>
          <w:szCs w:val="24"/>
        </w:rPr>
      </w:pPr>
      <w:r w:rsidRPr="00691049">
        <w:rPr>
          <w:rFonts w:ascii="Times New Roman" w:eastAsia="Calibri" w:hAnsi="Times New Roman" w:cs="Times New Roman"/>
          <w:b/>
          <w:bCs/>
          <w:sz w:val="24"/>
          <w:szCs w:val="24"/>
        </w:rPr>
        <w:t xml:space="preserve">ZA RAZDOBLJE OD </w:t>
      </w:r>
      <w:r w:rsidR="00F97B41" w:rsidRPr="00691049">
        <w:rPr>
          <w:rFonts w:ascii="Times New Roman" w:eastAsia="Calibri" w:hAnsi="Times New Roman" w:cs="Times New Roman"/>
          <w:b/>
          <w:bCs/>
          <w:sz w:val="24"/>
          <w:szCs w:val="24"/>
        </w:rPr>
        <w:t>1. SIJEČNJA DO 31. SVIBNJA 2022.</w:t>
      </w: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b/>
          <w:sz w:val="24"/>
          <w:szCs w:val="24"/>
        </w:rPr>
      </w:pPr>
    </w:p>
    <w:p w:rsidR="00E30CBF" w:rsidRPr="00691049" w:rsidRDefault="00E30CBF" w:rsidP="00E30CBF">
      <w:pPr>
        <w:pBdr>
          <w:bottom w:val="single" w:sz="12" w:space="1" w:color="auto"/>
        </w:pBdr>
        <w:suppressAutoHyphens/>
        <w:spacing w:after="0" w:line="360" w:lineRule="auto"/>
        <w:jc w:val="center"/>
        <w:rPr>
          <w:rFonts w:ascii="Times New Roman" w:hAnsi="Times New Roman" w:cs="Times New Roman"/>
          <w:b/>
          <w:sz w:val="24"/>
          <w:szCs w:val="24"/>
        </w:rPr>
      </w:pPr>
    </w:p>
    <w:p w:rsidR="00E30CBF" w:rsidRPr="00691049" w:rsidRDefault="00E30CBF" w:rsidP="00E30CBF">
      <w:pPr>
        <w:pBdr>
          <w:bottom w:val="single" w:sz="12" w:space="1" w:color="auto"/>
        </w:pBdr>
        <w:suppressAutoHyphens/>
        <w:spacing w:after="0" w:line="360" w:lineRule="auto"/>
        <w:jc w:val="center"/>
        <w:rPr>
          <w:rFonts w:ascii="Times New Roman" w:hAnsi="Times New Roman" w:cs="Times New Roman"/>
          <w:b/>
          <w:sz w:val="24"/>
          <w:szCs w:val="24"/>
        </w:rPr>
      </w:pPr>
    </w:p>
    <w:p w:rsidR="00E30CBF" w:rsidRPr="00691049" w:rsidRDefault="00E30CBF" w:rsidP="00E30CBF">
      <w:pPr>
        <w:pBdr>
          <w:bottom w:val="single" w:sz="12" w:space="1" w:color="auto"/>
        </w:pBdr>
        <w:suppressAutoHyphens/>
        <w:spacing w:after="0" w:line="360" w:lineRule="auto"/>
        <w:jc w:val="center"/>
        <w:rPr>
          <w:rFonts w:ascii="Times New Roman" w:hAnsi="Times New Roman" w:cs="Times New Roman"/>
          <w:b/>
          <w:sz w:val="24"/>
          <w:szCs w:val="24"/>
        </w:rPr>
      </w:pPr>
    </w:p>
    <w:p w:rsidR="00E30CBF" w:rsidRPr="00691049" w:rsidRDefault="00E30CBF" w:rsidP="00E30CBF">
      <w:pPr>
        <w:spacing w:after="0" w:line="360" w:lineRule="auto"/>
        <w:jc w:val="center"/>
        <w:rPr>
          <w:rFonts w:ascii="Times New Roman" w:hAnsi="Times New Roman" w:cs="Times New Roman"/>
          <w:sz w:val="24"/>
          <w:szCs w:val="24"/>
        </w:rPr>
      </w:pPr>
      <w:r w:rsidRPr="00691049">
        <w:rPr>
          <w:rFonts w:ascii="Times New Roman" w:hAnsi="Times New Roman" w:cs="Times New Roman"/>
          <w:b/>
          <w:sz w:val="24"/>
          <w:szCs w:val="24"/>
        </w:rPr>
        <w:t xml:space="preserve">Zagreb, </w:t>
      </w:r>
      <w:r w:rsidR="00F97B41" w:rsidRPr="00691049">
        <w:rPr>
          <w:rFonts w:ascii="Times New Roman" w:hAnsi="Times New Roman" w:cs="Times New Roman"/>
          <w:b/>
          <w:sz w:val="24"/>
          <w:szCs w:val="24"/>
        </w:rPr>
        <w:t>lipanj</w:t>
      </w:r>
      <w:r w:rsidRPr="00691049">
        <w:rPr>
          <w:rFonts w:ascii="Times New Roman" w:hAnsi="Times New Roman" w:cs="Times New Roman"/>
          <w:b/>
          <w:sz w:val="24"/>
          <w:szCs w:val="24"/>
        </w:rPr>
        <w:t xml:space="preserve"> 2022. </w:t>
      </w:r>
    </w:p>
    <w:p w:rsidR="00E30CBF" w:rsidRPr="00691049" w:rsidRDefault="00E30CBF" w:rsidP="00415E93">
      <w:pPr>
        <w:pBdr>
          <w:bottom w:val="single" w:sz="12" w:space="1" w:color="auto"/>
        </w:pBdr>
        <w:spacing w:after="0" w:line="360" w:lineRule="auto"/>
        <w:rPr>
          <w:rFonts w:ascii="Times New Roman" w:hAnsi="Times New Roman" w:cs="Times New Roman"/>
          <w:sz w:val="24"/>
          <w:szCs w:val="24"/>
        </w:rPr>
        <w:sectPr w:rsidR="00E30CBF" w:rsidRPr="00691049" w:rsidSect="00FE1912">
          <w:headerReference w:type="even" r:id="rId13"/>
          <w:headerReference w:type="default" r:id="rId14"/>
          <w:footerReference w:type="default" r:id="rId15"/>
          <w:footerReference w:type="first" r:id="rId16"/>
          <w:pgSz w:w="11906" w:h="16838"/>
          <w:pgMar w:top="1417" w:right="1417" w:bottom="1417" w:left="1417" w:header="708" w:footer="708" w:gutter="0"/>
          <w:cols w:space="708"/>
          <w:titlePg/>
          <w:docGrid w:linePitch="360"/>
        </w:sectPr>
      </w:pPr>
    </w:p>
    <w:p w:rsidR="00E30CBF" w:rsidRPr="00691049" w:rsidRDefault="00E30CBF" w:rsidP="00E30CBF">
      <w:pPr>
        <w:spacing w:after="0" w:line="240" w:lineRule="auto"/>
        <w:rPr>
          <w:rFonts w:ascii="Times New Roman" w:hAnsi="Times New Roman" w:cs="Times New Roman"/>
          <w:b/>
          <w:sz w:val="24"/>
          <w:szCs w:val="24"/>
        </w:rPr>
      </w:pPr>
      <w:bookmarkStart w:id="1" w:name="_Ref60957737"/>
      <w:r w:rsidRPr="00691049">
        <w:rPr>
          <w:rFonts w:ascii="Times New Roman" w:hAnsi="Times New Roman" w:cs="Times New Roman"/>
          <w:b/>
          <w:sz w:val="24"/>
          <w:szCs w:val="24"/>
        </w:rPr>
        <w:lastRenderedPageBreak/>
        <w:t>U</w:t>
      </w:r>
      <w:bookmarkEnd w:id="1"/>
      <w:r w:rsidRPr="00691049">
        <w:rPr>
          <w:rFonts w:ascii="Times New Roman" w:hAnsi="Times New Roman" w:cs="Times New Roman"/>
          <w:b/>
          <w:sz w:val="24"/>
          <w:szCs w:val="24"/>
        </w:rPr>
        <w:t>VOD</w:t>
      </w:r>
    </w:p>
    <w:p w:rsidR="00E30CBF" w:rsidRPr="00691049" w:rsidRDefault="00E30CBF" w:rsidP="00E30CBF">
      <w:pPr>
        <w:spacing w:after="0" w:line="240" w:lineRule="auto"/>
        <w:rPr>
          <w:rFonts w:ascii="Times New Roman" w:hAnsi="Times New Roman" w:cs="Times New Roman"/>
        </w:rPr>
      </w:pP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Izvješće o učincima provedbe mjera iz Zakona o zaštiti pučanstva od zaraznih bolesti</w:t>
      </w:r>
      <w:r w:rsidRPr="00691049">
        <w:rPr>
          <w:rFonts w:ascii="Times New Roman" w:hAnsi="Times New Roman" w:cs="Times New Roman"/>
          <w:sz w:val="24"/>
          <w:szCs w:val="24"/>
          <w:vertAlign w:val="superscript"/>
        </w:rPr>
        <w:footnoteReference w:id="1"/>
      </w:r>
      <w:r w:rsidRPr="00691049">
        <w:rPr>
          <w:rFonts w:ascii="Times New Roman" w:hAnsi="Times New Roman" w:cs="Times New Roman"/>
          <w:sz w:val="24"/>
          <w:szCs w:val="24"/>
        </w:rPr>
        <w:t xml:space="preserve"> tijekom epidemije bolesti COVID-19 uzrokovane virusom SARS-CoV-2 (dalje u tekstu: bolest COVID-19) u H</w:t>
      </w:r>
      <w:r w:rsidR="00E87166" w:rsidRPr="00691049">
        <w:rPr>
          <w:rFonts w:ascii="Times New Roman" w:hAnsi="Times New Roman" w:cs="Times New Roman"/>
          <w:sz w:val="24"/>
          <w:szCs w:val="24"/>
        </w:rPr>
        <w:t>rvatskoj obuhvaća razdoblje od 1</w:t>
      </w:r>
      <w:r w:rsidRPr="00691049">
        <w:rPr>
          <w:rFonts w:ascii="Times New Roman" w:hAnsi="Times New Roman" w:cs="Times New Roman"/>
          <w:sz w:val="24"/>
          <w:szCs w:val="24"/>
        </w:rPr>
        <w:t xml:space="preserve">. </w:t>
      </w:r>
      <w:r w:rsidR="00E87166" w:rsidRPr="00691049">
        <w:rPr>
          <w:rFonts w:ascii="Times New Roman" w:hAnsi="Times New Roman" w:cs="Times New Roman"/>
          <w:sz w:val="24"/>
          <w:szCs w:val="24"/>
        </w:rPr>
        <w:t>siječnja</w:t>
      </w:r>
      <w:r w:rsidRPr="00691049">
        <w:rPr>
          <w:rFonts w:ascii="Times New Roman" w:hAnsi="Times New Roman" w:cs="Times New Roman"/>
          <w:sz w:val="24"/>
          <w:szCs w:val="24"/>
        </w:rPr>
        <w:t xml:space="preserve"> do 31. </w:t>
      </w:r>
      <w:r w:rsidR="00E87166" w:rsidRPr="00691049">
        <w:rPr>
          <w:rFonts w:ascii="Times New Roman" w:hAnsi="Times New Roman" w:cs="Times New Roman"/>
          <w:sz w:val="24"/>
          <w:szCs w:val="24"/>
        </w:rPr>
        <w:t>svibnja</w:t>
      </w:r>
      <w:r w:rsidRPr="00691049">
        <w:rPr>
          <w:rFonts w:ascii="Times New Roman" w:hAnsi="Times New Roman" w:cs="Times New Roman"/>
          <w:sz w:val="24"/>
          <w:szCs w:val="24"/>
        </w:rPr>
        <w:t xml:space="preserve"> 202</w:t>
      </w:r>
      <w:r w:rsidR="00E87166" w:rsidRPr="00691049">
        <w:rPr>
          <w:rFonts w:ascii="Times New Roman" w:hAnsi="Times New Roman" w:cs="Times New Roman"/>
          <w:sz w:val="24"/>
          <w:szCs w:val="24"/>
        </w:rPr>
        <w:t>2</w:t>
      </w:r>
      <w:r w:rsidRPr="00691049">
        <w:rPr>
          <w:rFonts w:ascii="Times New Roman" w:hAnsi="Times New Roman" w:cs="Times New Roman"/>
          <w:sz w:val="24"/>
          <w:szCs w:val="24"/>
        </w:rPr>
        <w:t>. (dalje u tekstu: izvještajno razdoblje).</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Izvješće obuhvaća aktivnosti koje </w:t>
      </w:r>
      <w:r w:rsidR="00C22D3D" w:rsidRPr="00691049">
        <w:rPr>
          <w:rFonts w:ascii="Times New Roman" w:hAnsi="Times New Roman" w:cs="Times New Roman"/>
          <w:sz w:val="24"/>
          <w:szCs w:val="24"/>
        </w:rPr>
        <w:t xml:space="preserve">su poduzimali </w:t>
      </w:r>
      <w:r w:rsidRPr="00691049">
        <w:rPr>
          <w:rFonts w:ascii="Times New Roman" w:hAnsi="Times New Roman" w:cs="Times New Roman"/>
          <w:sz w:val="24"/>
          <w:szCs w:val="24"/>
        </w:rPr>
        <w:t xml:space="preserve">Vlada, Stožer civilne zaštite Republike Hrvatske, državna tijela, jedinice područne (regionalne) samouprave, jedinice lokalne samouprave i pravne osobe s javnim ovlastima radi zaštite </w:t>
      </w:r>
      <w:r w:rsidRPr="00691049">
        <w:rPr>
          <w:rFonts w:ascii="Times New Roman" w:hAnsi="Times New Roman" w:cs="Times New Roman"/>
          <w:sz w:val="24"/>
          <w:szCs w:val="24"/>
          <w:shd w:val="clear" w:color="auto" w:fill="FFFFFF"/>
        </w:rPr>
        <w:t xml:space="preserve">javnozdravstvenog interesa, odnosno provedbe mjera i postupaka koji su usmjereni na zaštitu zdravlja pučanstva na području Hrvatske uslijed epidemije </w:t>
      </w:r>
      <w:r w:rsidRPr="00691049">
        <w:rPr>
          <w:rFonts w:ascii="Times New Roman" w:hAnsi="Times New Roman" w:cs="Times New Roman"/>
          <w:sz w:val="24"/>
          <w:szCs w:val="24"/>
        </w:rPr>
        <w:t>bolesti COVID-19.</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Nakon intenzivnog drugog vala epidemije koji je zahvatio Europu, a koji je svoj maksimum u </w:t>
      </w:r>
      <w:r w:rsidR="00D045CA">
        <w:rPr>
          <w:rFonts w:ascii="Times New Roman" w:hAnsi="Times New Roman" w:cs="Times New Roman"/>
          <w:sz w:val="24"/>
          <w:szCs w:val="24"/>
        </w:rPr>
        <w:t xml:space="preserve">Republici </w:t>
      </w:r>
      <w:r w:rsidRPr="00691049">
        <w:rPr>
          <w:rFonts w:ascii="Times New Roman" w:hAnsi="Times New Roman" w:cs="Times New Roman"/>
          <w:sz w:val="24"/>
          <w:szCs w:val="24"/>
        </w:rPr>
        <w:t>Hrvatskoj dosegnuo u prosincu 2020. uslijedilo je razdoblje manjeg intenziteta koj</w:t>
      </w:r>
      <w:r w:rsidR="000602A7" w:rsidRPr="00691049">
        <w:rPr>
          <w:rFonts w:ascii="Times New Roman" w:hAnsi="Times New Roman" w:cs="Times New Roman"/>
          <w:sz w:val="24"/>
          <w:szCs w:val="24"/>
        </w:rPr>
        <w:t>e</w:t>
      </w:r>
      <w:r w:rsidRPr="00691049">
        <w:rPr>
          <w:rFonts w:ascii="Times New Roman" w:hAnsi="Times New Roman" w:cs="Times New Roman"/>
          <w:sz w:val="24"/>
          <w:szCs w:val="24"/>
        </w:rPr>
        <w:t xml:space="preserve"> je potraja</w:t>
      </w:r>
      <w:r w:rsidR="000602A7" w:rsidRPr="00691049">
        <w:rPr>
          <w:rFonts w:ascii="Times New Roman" w:hAnsi="Times New Roman" w:cs="Times New Roman"/>
          <w:sz w:val="24"/>
          <w:szCs w:val="24"/>
        </w:rPr>
        <w:t>l</w:t>
      </w:r>
      <w:r w:rsidRPr="00691049">
        <w:rPr>
          <w:rFonts w:ascii="Times New Roman" w:hAnsi="Times New Roman" w:cs="Times New Roman"/>
          <w:sz w:val="24"/>
          <w:szCs w:val="24"/>
        </w:rPr>
        <w:t xml:space="preserve">o sve do početka trećeg vala koji je u </w:t>
      </w:r>
      <w:r w:rsidR="00D045CA">
        <w:rPr>
          <w:rFonts w:ascii="Times New Roman" w:hAnsi="Times New Roman" w:cs="Times New Roman"/>
          <w:sz w:val="24"/>
          <w:szCs w:val="24"/>
        </w:rPr>
        <w:t xml:space="preserve">Republici </w:t>
      </w:r>
      <w:r w:rsidRPr="00691049">
        <w:rPr>
          <w:rFonts w:ascii="Times New Roman" w:hAnsi="Times New Roman" w:cs="Times New Roman"/>
          <w:sz w:val="24"/>
          <w:szCs w:val="24"/>
        </w:rPr>
        <w:t xml:space="preserve">Hrvatskoj započeo krajem veljače i početkom ožujka 2021. Tijekom lipnja, srpnja i kolovoza 2021. u Hrvatskoj je prevladavala mirna i stabilna epidemiološka situacija što je bilo od iznimne važnosti za turističku sezonu. </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Četvrti val u </w:t>
      </w:r>
      <w:r w:rsidR="00D045CA">
        <w:rPr>
          <w:rFonts w:ascii="Times New Roman" w:hAnsi="Times New Roman" w:cs="Times New Roman"/>
          <w:sz w:val="24"/>
          <w:szCs w:val="24"/>
        </w:rPr>
        <w:t xml:space="preserve">Republici </w:t>
      </w:r>
      <w:r w:rsidRPr="00691049">
        <w:rPr>
          <w:rFonts w:ascii="Times New Roman" w:hAnsi="Times New Roman" w:cs="Times New Roman"/>
          <w:sz w:val="24"/>
          <w:szCs w:val="24"/>
        </w:rPr>
        <w:t>Hrvatskoj počinje krajem ljeta 2021. te prevladava delta</w:t>
      </w:r>
      <w:r w:rsidR="000602A7" w:rsidRPr="00691049">
        <w:rPr>
          <w:rFonts w:ascii="Times New Roman" w:hAnsi="Times New Roman" w:cs="Times New Roman"/>
          <w:sz w:val="24"/>
          <w:szCs w:val="24"/>
        </w:rPr>
        <w:t>-</w:t>
      </w:r>
      <w:r w:rsidRPr="00691049">
        <w:rPr>
          <w:rFonts w:ascii="Times New Roman" w:hAnsi="Times New Roman" w:cs="Times New Roman"/>
          <w:sz w:val="24"/>
          <w:szCs w:val="24"/>
        </w:rPr>
        <w:t>varijanta virusa SARS-CoV-2. Vrhunac vala zabilježen je sredinom studenog</w:t>
      </w:r>
      <w:r w:rsidR="00C71B0D" w:rsidRPr="00691049">
        <w:rPr>
          <w:rFonts w:ascii="Times New Roman" w:hAnsi="Times New Roman" w:cs="Times New Roman"/>
          <w:sz w:val="24"/>
          <w:szCs w:val="24"/>
        </w:rPr>
        <w:t>a</w:t>
      </w:r>
      <w:r w:rsidRPr="00691049">
        <w:rPr>
          <w:rFonts w:ascii="Times New Roman" w:hAnsi="Times New Roman" w:cs="Times New Roman"/>
          <w:sz w:val="24"/>
          <w:szCs w:val="24"/>
        </w:rPr>
        <w:t xml:space="preserve"> 2021. nakon čega broj slučajeva pada sve do kraja prosinca 2021.</w:t>
      </w:r>
      <w:r w:rsidR="00DD3BF2" w:rsidRPr="00691049">
        <w:rPr>
          <w:rFonts w:ascii="Times New Roman" w:hAnsi="Times New Roman" w:cs="Times New Roman"/>
          <w:sz w:val="24"/>
          <w:szCs w:val="24"/>
        </w:rPr>
        <w:t xml:space="preserve"> </w:t>
      </w:r>
    </w:p>
    <w:p w:rsidR="00DD3BF2" w:rsidRPr="00691049" w:rsidRDefault="00C42619"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Rast</w:t>
      </w:r>
      <w:r w:rsidR="00DD3BF2" w:rsidRPr="00691049">
        <w:rPr>
          <w:rFonts w:ascii="Times New Roman" w:hAnsi="Times New Roman" w:cs="Times New Roman"/>
          <w:sz w:val="24"/>
          <w:szCs w:val="24"/>
        </w:rPr>
        <w:t xml:space="preserve"> broja slučajeva u siječnju 2022. kada je </w:t>
      </w:r>
      <w:r w:rsidR="008468A6" w:rsidRPr="00691049">
        <w:rPr>
          <w:rFonts w:ascii="Times New Roman" w:hAnsi="Times New Roman" w:cs="Times New Roman"/>
          <w:sz w:val="24"/>
          <w:szCs w:val="24"/>
        </w:rPr>
        <w:t>prevladavala</w:t>
      </w:r>
      <w:r w:rsidR="00DD3BF2" w:rsidRPr="00691049">
        <w:rPr>
          <w:rFonts w:ascii="Times New Roman" w:hAnsi="Times New Roman" w:cs="Times New Roman"/>
          <w:sz w:val="24"/>
          <w:szCs w:val="24"/>
        </w:rPr>
        <w:t xml:space="preserve"> </w:t>
      </w:r>
      <w:r w:rsidR="00E84319" w:rsidRPr="00691049">
        <w:rPr>
          <w:rFonts w:ascii="Times New Roman" w:hAnsi="Times New Roman" w:cs="Times New Roman"/>
          <w:sz w:val="24"/>
          <w:szCs w:val="24"/>
        </w:rPr>
        <w:t>omikron-</w:t>
      </w:r>
      <w:r w:rsidR="00DD3BF2" w:rsidRPr="00691049">
        <w:rPr>
          <w:rFonts w:ascii="Times New Roman" w:hAnsi="Times New Roman" w:cs="Times New Roman"/>
          <w:sz w:val="24"/>
          <w:szCs w:val="24"/>
        </w:rPr>
        <w:t>varijanta virusa</w:t>
      </w:r>
      <w:r w:rsidR="008468A6" w:rsidRPr="00691049">
        <w:rPr>
          <w:rFonts w:ascii="Times New Roman" w:hAnsi="Times New Roman" w:cs="Times New Roman"/>
          <w:sz w:val="24"/>
          <w:szCs w:val="24"/>
        </w:rPr>
        <w:t xml:space="preserve"> </w:t>
      </w:r>
      <w:r w:rsidR="00E84319" w:rsidRPr="00691049">
        <w:rPr>
          <w:rFonts w:ascii="Times New Roman" w:hAnsi="Times New Roman" w:cs="Times New Roman"/>
          <w:sz w:val="24"/>
          <w:szCs w:val="24"/>
        </w:rPr>
        <w:t xml:space="preserve">obilježio je </w:t>
      </w:r>
      <w:r w:rsidR="008468A6" w:rsidRPr="00691049">
        <w:rPr>
          <w:rFonts w:ascii="Times New Roman" w:hAnsi="Times New Roman" w:cs="Times New Roman"/>
          <w:sz w:val="24"/>
          <w:szCs w:val="24"/>
        </w:rPr>
        <w:t>peti val. Nakon toga broj slučajeva uglavnom pada, uz povremene oscilacije.</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Prema podacima objavljenim od strane Europskog centra za sprječavanje i suzbijanje bolesti, trenut</w:t>
      </w:r>
      <w:r w:rsidR="00E84319" w:rsidRPr="00691049">
        <w:rPr>
          <w:rFonts w:ascii="Times New Roman" w:hAnsi="Times New Roman" w:cs="Times New Roman"/>
          <w:sz w:val="24"/>
          <w:szCs w:val="24"/>
        </w:rPr>
        <w:t>ač</w:t>
      </w:r>
      <w:r w:rsidRPr="00691049">
        <w:rPr>
          <w:rFonts w:ascii="Times New Roman" w:hAnsi="Times New Roman" w:cs="Times New Roman"/>
          <w:sz w:val="24"/>
          <w:szCs w:val="24"/>
        </w:rPr>
        <w:t xml:space="preserve">na </w:t>
      </w:r>
      <w:r w:rsidR="00E84319" w:rsidRPr="00691049">
        <w:rPr>
          <w:rFonts w:ascii="Times New Roman" w:hAnsi="Times New Roman" w:cs="Times New Roman"/>
          <w:sz w:val="24"/>
          <w:szCs w:val="24"/>
        </w:rPr>
        <w:t xml:space="preserve">je </w:t>
      </w:r>
      <w:r w:rsidRPr="00691049">
        <w:rPr>
          <w:rFonts w:ascii="Times New Roman" w:hAnsi="Times New Roman" w:cs="Times New Roman"/>
          <w:sz w:val="24"/>
          <w:szCs w:val="24"/>
        </w:rPr>
        <w:t>epidemiološka situacija u zemljama EU</w:t>
      </w:r>
      <w:r w:rsidR="00E84319" w:rsidRPr="00691049">
        <w:rPr>
          <w:rFonts w:ascii="Times New Roman" w:hAnsi="Times New Roman" w:cs="Times New Roman"/>
          <w:sz w:val="24"/>
          <w:szCs w:val="24"/>
        </w:rPr>
        <w:t>-a</w:t>
      </w:r>
      <w:r w:rsidRPr="00691049">
        <w:rPr>
          <w:rFonts w:ascii="Times New Roman" w:hAnsi="Times New Roman" w:cs="Times New Roman"/>
          <w:sz w:val="24"/>
          <w:szCs w:val="24"/>
        </w:rPr>
        <w:t>/EEA</w:t>
      </w:r>
      <w:r w:rsidR="00E84319" w:rsidRPr="00691049">
        <w:rPr>
          <w:rFonts w:ascii="Times New Roman" w:hAnsi="Times New Roman" w:cs="Times New Roman"/>
          <w:sz w:val="24"/>
          <w:szCs w:val="24"/>
        </w:rPr>
        <w:t>-a</w:t>
      </w:r>
      <w:r w:rsidRPr="00691049">
        <w:rPr>
          <w:rFonts w:ascii="Times New Roman" w:hAnsi="Times New Roman" w:cs="Times New Roman"/>
          <w:sz w:val="24"/>
          <w:szCs w:val="24"/>
        </w:rPr>
        <w:t xml:space="preserve"> sljedeća:</w:t>
      </w:r>
    </w:p>
    <w:p w:rsidR="00E30CBF" w:rsidRPr="00691049" w:rsidRDefault="00080280" w:rsidP="00E30CBF">
      <w:pPr>
        <w:spacing w:before="120" w:after="120" w:line="360" w:lineRule="auto"/>
        <w:ind w:firstLine="708"/>
        <w:jc w:val="both"/>
        <w:rPr>
          <w:rFonts w:ascii="Times New Roman" w:hAnsi="Times New Roman" w:cs="Times New Roman"/>
          <w:sz w:val="24"/>
          <w:szCs w:val="24"/>
          <w:highlight w:val="cyan"/>
        </w:rPr>
      </w:pPr>
      <w:r w:rsidRPr="00691049">
        <w:rPr>
          <w:rFonts w:ascii="Times New Roman" w:hAnsi="Times New Roman" w:cs="Times New Roman"/>
          <w:sz w:val="24"/>
          <w:szCs w:val="24"/>
        </w:rPr>
        <w:t>Do kraja 20</w:t>
      </w:r>
      <w:r w:rsidR="00E30CBF" w:rsidRPr="00691049">
        <w:rPr>
          <w:rFonts w:ascii="Times New Roman" w:hAnsi="Times New Roman" w:cs="Times New Roman"/>
          <w:sz w:val="24"/>
          <w:szCs w:val="24"/>
        </w:rPr>
        <w:t>. tjedna 202</w:t>
      </w:r>
      <w:r w:rsidR="00EA2AA9" w:rsidRPr="00691049">
        <w:rPr>
          <w:rFonts w:ascii="Times New Roman" w:hAnsi="Times New Roman" w:cs="Times New Roman"/>
          <w:sz w:val="24"/>
          <w:szCs w:val="24"/>
        </w:rPr>
        <w:t>2</w:t>
      </w:r>
      <w:r w:rsidR="00E30CBF" w:rsidRPr="00691049">
        <w:rPr>
          <w:rFonts w:ascii="Times New Roman" w:hAnsi="Times New Roman" w:cs="Times New Roman"/>
          <w:sz w:val="24"/>
          <w:szCs w:val="24"/>
        </w:rPr>
        <w:t>. 14-dnevna stopa novoprijavljenih slučajeva u EU</w:t>
      </w:r>
      <w:r w:rsidR="00E84319" w:rsidRPr="00691049">
        <w:rPr>
          <w:rFonts w:ascii="Times New Roman" w:hAnsi="Times New Roman" w:cs="Times New Roman"/>
          <w:sz w:val="24"/>
          <w:szCs w:val="24"/>
        </w:rPr>
        <w:t>-u</w:t>
      </w:r>
      <w:r w:rsidR="00E30CBF" w:rsidRPr="00691049">
        <w:rPr>
          <w:rFonts w:ascii="Times New Roman" w:hAnsi="Times New Roman" w:cs="Times New Roman"/>
          <w:sz w:val="24"/>
          <w:szCs w:val="24"/>
        </w:rPr>
        <w:t>/EEA</w:t>
      </w:r>
      <w:r w:rsidR="00E84319" w:rsidRPr="00691049">
        <w:rPr>
          <w:rFonts w:ascii="Times New Roman" w:hAnsi="Times New Roman" w:cs="Times New Roman"/>
          <w:sz w:val="24"/>
          <w:szCs w:val="24"/>
        </w:rPr>
        <w:t>-u</w:t>
      </w:r>
      <w:r w:rsidR="00E30CBF" w:rsidRPr="00691049">
        <w:rPr>
          <w:rFonts w:ascii="Times New Roman" w:hAnsi="Times New Roman" w:cs="Times New Roman"/>
          <w:sz w:val="24"/>
          <w:szCs w:val="24"/>
        </w:rPr>
        <w:t xml:space="preserve"> iznosi </w:t>
      </w:r>
      <w:r w:rsidRPr="00691049">
        <w:rPr>
          <w:rFonts w:ascii="Times New Roman" w:hAnsi="Times New Roman" w:cs="Times New Roman"/>
          <w:sz w:val="24"/>
          <w:szCs w:val="24"/>
        </w:rPr>
        <w:t>514,6</w:t>
      </w:r>
      <w:r w:rsidR="00E30CBF" w:rsidRPr="00691049">
        <w:rPr>
          <w:rFonts w:ascii="Times New Roman" w:hAnsi="Times New Roman" w:cs="Times New Roman"/>
          <w:sz w:val="24"/>
          <w:szCs w:val="24"/>
        </w:rPr>
        <w:t xml:space="preserve">/100.000 stanovnika (raspon zemalja: </w:t>
      </w:r>
      <w:r w:rsidR="00F7255E" w:rsidRPr="00691049">
        <w:rPr>
          <w:rFonts w:ascii="Times New Roman" w:hAnsi="Times New Roman" w:cs="Times New Roman"/>
          <w:sz w:val="24"/>
          <w:szCs w:val="24"/>
        </w:rPr>
        <w:t>13,2</w:t>
      </w:r>
      <w:r w:rsidR="00E30CBF" w:rsidRPr="00691049">
        <w:rPr>
          <w:rFonts w:ascii="Times New Roman" w:hAnsi="Times New Roman" w:cs="Times New Roman"/>
          <w:sz w:val="24"/>
          <w:szCs w:val="24"/>
        </w:rPr>
        <w:t xml:space="preserve"> </w:t>
      </w:r>
      <w:r w:rsidR="00F7255E" w:rsidRPr="00691049">
        <w:rPr>
          <w:rFonts w:ascii="Times New Roman" w:hAnsi="Times New Roman" w:cs="Times New Roman"/>
          <w:sz w:val="24"/>
          <w:szCs w:val="24"/>
        </w:rPr>
        <w:t>Poljska</w:t>
      </w:r>
      <w:r w:rsidR="00E30CBF" w:rsidRPr="00691049">
        <w:rPr>
          <w:rFonts w:ascii="Times New Roman" w:hAnsi="Times New Roman" w:cs="Times New Roman"/>
          <w:sz w:val="24"/>
          <w:szCs w:val="24"/>
        </w:rPr>
        <w:t xml:space="preserve"> do </w:t>
      </w:r>
      <w:r w:rsidR="00F7255E" w:rsidRPr="00691049">
        <w:rPr>
          <w:rFonts w:ascii="Times New Roman" w:hAnsi="Times New Roman" w:cs="Times New Roman"/>
          <w:sz w:val="24"/>
          <w:szCs w:val="24"/>
        </w:rPr>
        <w:t>3.418,0</w:t>
      </w:r>
      <w:r w:rsidR="00E30CBF" w:rsidRPr="00691049">
        <w:rPr>
          <w:rFonts w:ascii="Times New Roman" w:hAnsi="Times New Roman" w:cs="Times New Roman"/>
          <w:sz w:val="24"/>
          <w:szCs w:val="24"/>
        </w:rPr>
        <w:t xml:space="preserve"> </w:t>
      </w:r>
      <w:r w:rsidR="00F7255E" w:rsidRPr="00691049">
        <w:rPr>
          <w:rFonts w:ascii="Times New Roman" w:hAnsi="Times New Roman" w:cs="Times New Roman"/>
          <w:sz w:val="24"/>
          <w:szCs w:val="24"/>
        </w:rPr>
        <w:t>Portugal</w:t>
      </w:r>
      <w:r w:rsidR="00E30CBF" w:rsidRPr="00691049">
        <w:rPr>
          <w:rFonts w:ascii="Times New Roman" w:hAnsi="Times New Roman" w:cs="Times New Roman"/>
          <w:sz w:val="24"/>
          <w:szCs w:val="24"/>
        </w:rPr>
        <w:t xml:space="preserve">). </w:t>
      </w:r>
      <w:r w:rsidR="00C22D3D" w:rsidRPr="00691049">
        <w:rPr>
          <w:rFonts w:ascii="Times New Roman" w:hAnsi="Times New Roman" w:cs="Times New Roman"/>
          <w:sz w:val="24"/>
          <w:szCs w:val="24"/>
        </w:rPr>
        <w:t>Četrnaesto</w:t>
      </w:r>
      <w:r w:rsidR="00E30CBF" w:rsidRPr="00691049">
        <w:rPr>
          <w:rFonts w:ascii="Times New Roman" w:hAnsi="Times New Roman" w:cs="Times New Roman"/>
          <w:sz w:val="24"/>
          <w:szCs w:val="24"/>
        </w:rPr>
        <w:t xml:space="preserve">dnevna stopa novoprijavljenih slučajeva na početku izvještajnog razdoblja </w:t>
      </w:r>
      <w:r w:rsidRPr="00691049">
        <w:rPr>
          <w:rFonts w:ascii="Times New Roman" w:hAnsi="Times New Roman" w:cs="Times New Roman"/>
          <w:sz w:val="24"/>
          <w:szCs w:val="24"/>
        </w:rPr>
        <w:t>rasla</w:t>
      </w:r>
      <w:r w:rsidR="00C22D3D" w:rsidRPr="00691049">
        <w:rPr>
          <w:rFonts w:ascii="Times New Roman" w:hAnsi="Times New Roman" w:cs="Times New Roman"/>
          <w:sz w:val="24"/>
          <w:szCs w:val="24"/>
        </w:rPr>
        <w:t xml:space="preserve"> je</w:t>
      </w:r>
      <w:r w:rsidR="00E30CBF" w:rsidRPr="00691049">
        <w:rPr>
          <w:rFonts w:ascii="Times New Roman" w:hAnsi="Times New Roman" w:cs="Times New Roman"/>
          <w:sz w:val="24"/>
          <w:szCs w:val="24"/>
        </w:rPr>
        <w:t xml:space="preserve">, </w:t>
      </w:r>
      <w:r w:rsidR="00F7255E" w:rsidRPr="00691049">
        <w:rPr>
          <w:rFonts w:ascii="Times New Roman" w:hAnsi="Times New Roman" w:cs="Times New Roman"/>
          <w:sz w:val="24"/>
          <w:szCs w:val="24"/>
        </w:rPr>
        <w:t xml:space="preserve">nakon čega uglavnom pada uz iznimku </w:t>
      </w:r>
      <w:r w:rsidR="00C22D3D" w:rsidRPr="00691049">
        <w:rPr>
          <w:rFonts w:ascii="Times New Roman" w:hAnsi="Times New Roman" w:cs="Times New Roman"/>
          <w:sz w:val="24"/>
          <w:szCs w:val="24"/>
        </w:rPr>
        <w:t xml:space="preserve">od </w:t>
      </w:r>
      <w:r w:rsidR="00F7255E" w:rsidRPr="00691049">
        <w:rPr>
          <w:rFonts w:ascii="Times New Roman" w:hAnsi="Times New Roman" w:cs="Times New Roman"/>
          <w:sz w:val="24"/>
          <w:szCs w:val="24"/>
        </w:rPr>
        <w:t>9. do 12. tjedna 2022..</w:t>
      </w:r>
    </w:p>
    <w:p w:rsidR="00080280" w:rsidRPr="00691049" w:rsidRDefault="00080280" w:rsidP="00E30CBF">
      <w:pPr>
        <w:spacing w:before="120" w:after="120" w:line="360" w:lineRule="auto"/>
        <w:ind w:firstLine="708"/>
        <w:jc w:val="both"/>
        <w:rPr>
          <w:rFonts w:ascii="Times New Roman" w:hAnsi="Times New Roman" w:cs="Times New Roman"/>
          <w:sz w:val="24"/>
          <w:szCs w:val="24"/>
          <w:highlight w:val="yellow"/>
        </w:rPr>
      </w:pPr>
      <w:r w:rsidRPr="00691049">
        <w:rPr>
          <w:rFonts w:ascii="Times New Roman" w:hAnsi="Times New Roman" w:cs="Times New Roman"/>
          <w:noProof/>
          <w:sz w:val="24"/>
          <w:szCs w:val="24"/>
          <w:highlight w:val="yellow"/>
          <w:lang w:eastAsia="hr-HR"/>
        </w:rPr>
        <w:lastRenderedPageBreak/>
        <w:drawing>
          <wp:inline distT="0" distB="0" distL="0" distR="0" wp14:anchorId="138570CF" wp14:editId="006A7346">
            <wp:extent cx="4572000" cy="274320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34BAC" w:rsidRPr="00691049" w:rsidRDefault="00E34BAC" w:rsidP="00E34BAC">
      <w:pPr>
        <w:spacing w:before="120" w:after="120" w:line="360" w:lineRule="auto"/>
        <w:ind w:firstLine="357"/>
        <w:jc w:val="center"/>
        <w:rPr>
          <w:rFonts w:ascii="Times New Roman" w:hAnsi="Times New Roman" w:cs="Times New Roman"/>
          <w:sz w:val="24"/>
          <w:szCs w:val="24"/>
        </w:rPr>
      </w:pPr>
    </w:p>
    <w:p w:rsidR="00E30CBF" w:rsidRPr="00691049" w:rsidRDefault="00DE73C6" w:rsidP="00E34BAC">
      <w:pPr>
        <w:spacing w:before="120" w:after="120" w:line="360" w:lineRule="auto"/>
        <w:rPr>
          <w:rFonts w:ascii="Times New Roman" w:hAnsi="Times New Roman" w:cs="Times New Roman"/>
          <w:sz w:val="24"/>
          <w:szCs w:val="24"/>
        </w:rPr>
      </w:pPr>
      <w:r w:rsidRPr="00691049">
        <w:rPr>
          <w:rFonts w:ascii="Times New Roman" w:hAnsi="Times New Roman" w:cs="Times New Roman"/>
          <w:sz w:val="24"/>
          <w:szCs w:val="24"/>
        </w:rPr>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 xml:space="preserve">1. </w:t>
      </w:r>
      <w:r w:rsidR="00E30CBF" w:rsidRPr="00691049">
        <w:rPr>
          <w:rFonts w:ascii="Times New Roman" w:hAnsi="Times New Roman" w:cs="Times New Roman"/>
          <w:sz w:val="24"/>
          <w:szCs w:val="24"/>
        </w:rPr>
        <w:t xml:space="preserve">Prikaz kretanja ukupne 14-dnevne stope zemalja EU-a/EEA-a </w:t>
      </w:r>
    </w:p>
    <w:p w:rsidR="00E30CBF" w:rsidRPr="00691049" w:rsidRDefault="00AA38BD"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Četrnaestodnevna </w:t>
      </w:r>
      <w:r w:rsidR="00E30CBF" w:rsidRPr="00691049">
        <w:rPr>
          <w:rFonts w:ascii="Times New Roman" w:hAnsi="Times New Roman" w:cs="Times New Roman"/>
          <w:sz w:val="24"/>
          <w:szCs w:val="24"/>
        </w:rPr>
        <w:t>stopa umrlih u EU</w:t>
      </w:r>
      <w:r w:rsidRPr="00691049">
        <w:rPr>
          <w:rFonts w:ascii="Times New Roman" w:hAnsi="Times New Roman" w:cs="Times New Roman"/>
          <w:sz w:val="24"/>
          <w:szCs w:val="24"/>
        </w:rPr>
        <w:t>-u</w:t>
      </w:r>
      <w:r w:rsidR="00E30CBF" w:rsidRPr="00691049">
        <w:rPr>
          <w:rFonts w:ascii="Times New Roman" w:hAnsi="Times New Roman" w:cs="Times New Roman"/>
          <w:sz w:val="24"/>
          <w:szCs w:val="24"/>
        </w:rPr>
        <w:t>/EEA</w:t>
      </w:r>
      <w:r w:rsidRPr="00691049">
        <w:rPr>
          <w:rFonts w:ascii="Times New Roman" w:hAnsi="Times New Roman" w:cs="Times New Roman"/>
          <w:sz w:val="24"/>
          <w:szCs w:val="24"/>
        </w:rPr>
        <w:t>-u</w:t>
      </w:r>
      <w:r w:rsidR="00E30CBF" w:rsidRPr="00691049">
        <w:rPr>
          <w:rFonts w:ascii="Times New Roman" w:hAnsi="Times New Roman" w:cs="Times New Roman"/>
          <w:sz w:val="24"/>
          <w:szCs w:val="24"/>
        </w:rPr>
        <w:t xml:space="preserve"> na kraju </w:t>
      </w:r>
      <w:r w:rsidR="00F7255E" w:rsidRPr="00691049">
        <w:rPr>
          <w:rFonts w:ascii="Times New Roman" w:hAnsi="Times New Roman" w:cs="Times New Roman"/>
          <w:sz w:val="24"/>
          <w:szCs w:val="24"/>
        </w:rPr>
        <w:t>20</w:t>
      </w:r>
      <w:r w:rsidR="00E30CBF" w:rsidRPr="00691049">
        <w:rPr>
          <w:rFonts w:ascii="Times New Roman" w:hAnsi="Times New Roman" w:cs="Times New Roman"/>
          <w:sz w:val="24"/>
          <w:szCs w:val="24"/>
        </w:rPr>
        <w:t xml:space="preserve">. tjedna 2021. iznosi </w:t>
      </w:r>
      <w:r w:rsidR="00F7255E" w:rsidRPr="00691049">
        <w:rPr>
          <w:rFonts w:ascii="Times New Roman" w:hAnsi="Times New Roman" w:cs="Times New Roman"/>
          <w:sz w:val="24"/>
          <w:szCs w:val="24"/>
        </w:rPr>
        <w:t>12,6</w:t>
      </w:r>
      <w:r w:rsidR="00E30CBF" w:rsidRPr="00691049">
        <w:rPr>
          <w:rFonts w:ascii="Times New Roman" w:hAnsi="Times New Roman" w:cs="Times New Roman"/>
          <w:sz w:val="24"/>
          <w:szCs w:val="24"/>
        </w:rPr>
        <w:t>/1.000.000 (raspon zemalja: 1,</w:t>
      </w:r>
      <w:r w:rsidR="00F7255E" w:rsidRPr="00691049">
        <w:rPr>
          <w:rFonts w:ascii="Times New Roman" w:hAnsi="Times New Roman" w:cs="Times New Roman"/>
          <w:sz w:val="24"/>
          <w:szCs w:val="24"/>
        </w:rPr>
        <w:t>3</w:t>
      </w:r>
      <w:r w:rsidR="00E30CBF" w:rsidRPr="00691049">
        <w:rPr>
          <w:rFonts w:ascii="Times New Roman" w:hAnsi="Times New Roman" w:cs="Times New Roman"/>
          <w:sz w:val="24"/>
          <w:szCs w:val="24"/>
        </w:rPr>
        <w:t xml:space="preserve"> </w:t>
      </w:r>
      <w:r w:rsidR="00F7255E" w:rsidRPr="00691049">
        <w:rPr>
          <w:rFonts w:ascii="Times New Roman" w:hAnsi="Times New Roman" w:cs="Times New Roman"/>
          <w:sz w:val="24"/>
          <w:szCs w:val="24"/>
        </w:rPr>
        <w:t>Nizozemska</w:t>
      </w:r>
      <w:r w:rsidR="00E30CBF" w:rsidRPr="00691049">
        <w:rPr>
          <w:rFonts w:ascii="Times New Roman" w:hAnsi="Times New Roman" w:cs="Times New Roman"/>
          <w:sz w:val="24"/>
          <w:szCs w:val="24"/>
        </w:rPr>
        <w:t xml:space="preserve"> do </w:t>
      </w:r>
      <w:r w:rsidR="00F7255E" w:rsidRPr="00691049">
        <w:rPr>
          <w:rFonts w:ascii="Times New Roman" w:hAnsi="Times New Roman" w:cs="Times New Roman"/>
          <w:sz w:val="24"/>
          <w:szCs w:val="24"/>
        </w:rPr>
        <w:t>40,1</w:t>
      </w:r>
      <w:r w:rsidR="00E30CBF" w:rsidRPr="00691049">
        <w:rPr>
          <w:rFonts w:ascii="Times New Roman" w:hAnsi="Times New Roman" w:cs="Times New Roman"/>
          <w:sz w:val="24"/>
          <w:szCs w:val="24"/>
        </w:rPr>
        <w:t xml:space="preserve"> </w:t>
      </w:r>
      <w:r w:rsidR="00F7255E" w:rsidRPr="00691049">
        <w:rPr>
          <w:rFonts w:ascii="Times New Roman" w:hAnsi="Times New Roman" w:cs="Times New Roman"/>
          <w:sz w:val="24"/>
          <w:szCs w:val="24"/>
        </w:rPr>
        <w:t>Portugal</w:t>
      </w:r>
      <w:r w:rsidR="00E30CBF" w:rsidRPr="00691049">
        <w:rPr>
          <w:rFonts w:ascii="Times New Roman" w:hAnsi="Times New Roman" w:cs="Times New Roman"/>
          <w:sz w:val="24"/>
          <w:szCs w:val="24"/>
        </w:rPr>
        <w:t xml:space="preserve">). Slično kao i stopa potvrđenih slučajeva, i stopa smrtnih slučajeva </w:t>
      </w:r>
      <w:r w:rsidR="00F7255E" w:rsidRPr="00691049">
        <w:rPr>
          <w:rFonts w:ascii="Times New Roman" w:hAnsi="Times New Roman" w:cs="Times New Roman"/>
          <w:sz w:val="24"/>
          <w:szCs w:val="24"/>
        </w:rPr>
        <w:t>rasla</w:t>
      </w:r>
      <w:r w:rsidR="00E30CBF" w:rsidRPr="00691049">
        <w:rPr>
          <w:rFonts w:ascii="Times New Roman" w:hAnsi="Times New Roman" w:cs="Times New Roman"/>
          <w:sz w:val="24"/>
          <w:szCs w:val="24"/>
        </w:rPr>
        <w:t xml:space="preserve"> </w:t>
      </w:r>
      <w:r w:rsidR="00E83192" w:rsidRPr="00691049">
        <w:rPr>
          <w:rFonts w:ascii="Times New Roman" w:hAnsi="Times New Roman" w:cs="Times New Roman"/>
          <w:sz w:val="24"/>
          <w:szCs w:val="24"/>
        </w:rPr>
        <w:t xml:space="preserve">je </w:t>
      </w:r>
      <w:r w:rsidR="00E30CBF" w:rsidRPr="00691049">
        <w:rPr>
          <w:rFonts w:ascii="Times New Roman" w:hAnsi="Times New Roman" w:cs="Times New Roman"/>
          <w:sz w:val="24"/>
          <w:szCs w:val="24"/>
        </w:rPr>
        <w:t xml:space="preserve">na </w:t>
      </w:r>
      <w:r w:rsidR="00F7255E" w:rsidRPr="00691049">
        <w:rPr>
          <w:rFonts w:ascii="Times New Roman" w:hAnsi="Times New Roman" w:cs="Times New Roman"/>
          <w:sz w:val="24"/>
          <w:szCs w:val="24"/>
        </w:rPr>
        <w:t xml:space="preserve">početku izvještajnog razdoblja, no za razliku od stope potvrđenih slučajeva pad stope preminulih slučajeva konstantan je od </w:t>
      </w:r>
      <w:r w:rsidR="00E83192" w:rsidRPr="00691049">
        <w:rPr>
          <w:rFonts w:ascii="Times New Roman" w:hAnsi="Times New Roman" w:cs="Times New Roman"/>
          <w:sz w:val="24"/>
          <w:szCs w:val="24"/>
        </w:rPr>
        <w:t>šestog</w:t>
      </w:r>
      <w:r w:rsidR="00F7255E" w:rsidRPr="00691049">
        <w:rPr>
          <w:rFonts w:ascii="Times New Roman" w:hAnsi="Times New Roman" w:cs="Times New Roman"/>
          <w:sz w:val="24"/>
          <w:szCs w:val="24"/>
        </w:rPr>
        <w:t xml:space="preserve"> tjedna 2022.</w:t>
      </w:r>
    </w:p>
    <w:p w:rsidR="00E30CBF" w:rsidRPr="00691049" w:rsidRDefault="00E30CBF" w:rsidP="00E30CBF">
      <w:pPr>
        <w:spacing w:before="120" w:after="120" w:line="360" w:lineRule="auto"/>
        <w:ind w:firstLine="708"/>
        <w:jc w:val="both"/>
        <w:rPr>
          <w:rFonts w:ascii="Times New Roman" w:hAnsi="Times New Roman" w:cs="Times New Roman"/>
          <w:sz w:val="24"/>
          <w:szCs w:val="24"/>
          <w:highlight w:val="cyan"/>
        </w:rPr>
      </w:pPr>
    </w:p>
    <w:p w:rsidR="00E30CBF" w:rsidRPr="00691049" w:rsidRDefault="00F7255E" w:rsidP="00E30CBF">
      <w:pPr>
        <w:spacing w:after="120" w:line="360" w:lineRule="auto"/>
        <w:jc w:val="center"/>
        <w:rPr>
          <w:rFonts w:ascii="Times New Roman" w:hAnsi="Times New Roman" w:cs="Times New Roman"/>
          <w:sz w:val="24"/>
          <w:szCs w:val="24"/>
          <w:highlight w:val="cyan"/>
        </w:rPr>
      </w:pPr>
      <w:r w:rsidRPr="00691049">
        <w:rPr>
          <w:rFonts w:ascii="Times New Roman" w:hAnsi="Times New Roman" w:cs="Times New Roman"/>
          <w:noProof/>
          <w:sz w:val="24"/>
          <w:szCs w:val="24"/>
          <w:highlight w:val="cyan"/>
          <w:lang w:eastAsia="hr-HR"/>
        </w:rPr>
        <w:drawing>
          <wp:inline distT="0" distB="0" distL="0" distR="0" wp14:anchorId="61ECA291" wp14:editId="285D1C0C">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30CBF" w:rsidRPr="00691049" w:rsidRDefault="00DE73C6" w:rsidP="00E34BAC">
      <w:pPr>
        <w:spacing w:after="120" w:line="360" w:lineRule="auto"/>
        <w:rPr>
          <w:rFonts w:ascii="Times New Roman" w:hAnsi="Times New Roman" w:cs="Times New Roman"/>
          <w:sz w:val="24"/>
          <w:szCs w:val="24"/>
        </w:rPr>
      </w:pPr>
      <w:r w:rsidRPr="00691049">
        <w:rPr>
          <w:rFonts w:ascii="Times New Roman" w:hAnsi="Times New Roman" w:cs="Times New Roman"/>
          <w:sz w:val="24"/>
          <w:szCs w:val="24"/>
        </w:rPr>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 xml:space="preserve">2. </w:t>
      </w:r>
      <w:r w:rsidR="00E30CBF" w:rsidRPr="00691049">
        <w:rPr>
          <w:rFonts w:ascii="Times New Roman" w:hAnsi="Times New Roman" w:cs="Times New Roman"/>
          <w:sz w:val="24"/>
          <w:szCs w:val="24"/>
        </w:rPr>
        <w:t>Prikaz kretanja 14-dnevne stope smrtnih slučajeva</w:t>
      </w:r>
    </w:p>
    <w:p w:rsidR="00A5624A" w:rsidRPr="00691049" w:rsidRDefault="00A5624A" w:rsidP="00D06BD0">
      <w:pPr>
        <w:pStyle w:val="IVAN-NASLOV"/>
      </w:pPr>
    </w:p>
    <w:p w:rsidR="00E30CBF" w:rsidRPr="00691049" w:rsidRDefault="00E30CBF" w:rsidP="00FE1912">
      <w:pPr>
        <w:pStyle w:val="Stil1"/>
      </w:pPr>
      <w:r w:rsidRPr="00691049">
        <w:lastRenderedPageBreak/>
        <w:t>ZAKON O ZAŠTITI PUČANSTVA OD ZARAZNIH BOLESTI</w:t>
      </w:r>
    </w:p>
    <w:p w:rsidR="0064214D" w:rsidRPr="00691049" w:rsidRDefault="0064214D" w:rsidP="00FE1912">
      <w:pPr>
        <w:pStyle w:val="Stil1"/>
      </w:pPr>
    </w:p>
    <w:p w:rsidR="00E30CBF" w:rsidRPr="00691049" w:rsidRDefault="00E30CBF" w:rsidP="00E30CBF">
      <w:pPr>
        <w:spacing w:after="0" w:line="240" w:lineRule="auto"/>
        <w:rPr>
          <w:rFonts w:ascii="Times New Roman" w:eastAsia="Calibri" w:hAnsi="Times New Roman" w:cs="Times New Roman"/>
          <w:b/>
          <w:bCs/>
          <w:sz w:val="24"/>
          <w:szCs w:val="24"/>
          <w:lang w:eastAsia="hr-HR"/>
        </w:rPr>
      </w:pPr>
    </w:p>
    <w:p w:rsidR="00E30CBF" w:rsidRPr="00691049" w:rsidRDefault="00E30CBF" w:rsidP="00E30CBF">
      <w:pPr>
        <w:spacing w:after="0" w:line="360" w:lineRule="auto"/>
        <w:ind w:firstLine="703"/>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 xml:space="preserve">Zakonom o zaštiti pučanstva od zaraznih bolesti, koji je Hrvatski sabor donio na sjednici održanoj 13. srpnja 2007., a koji je noveliran 2008., 2009., 2017., 2018. i 2020. </w:t>
      </w:r>
      <w:r w:rsidRPr="00691049">
        <w:rPr>
          <w:rFonts w:ascii="Times New Roman" w:eastAsia="Calibri" w:hAnsi="Times New Roman" w:cs="Times New Roman"/>
          <w:sz w:val="24"/>
          <w:szCs w:val="24"/>
        </w:rPr>
        <w:t>(</w:t>
      </w:r>
      <w:r w:rsidR="001C2FDB">
        <w:rPr>
          <w:rFonts w:ascii="Times New Roman" w:eastAsia="Calibri" w:hAnsi="Times New Roman" w:cs="Times New Roman"/>
          <w:sz w:val="24"/>
          <w:szCs w:val="24"/>
        </w:rPr>
        <w:t>„</w:t>
      </w:r>
      <w:r w:rsidR="00AA1CCF" w:rsidRPr="00691049">
        <w:rPr>
          <w:rFonts w:ascii="Times New Roman" w:eastAsia="Calibri" w:hAnsi="Times New Roman" w:cs="Times New Roman"/>
          <w:sz w:val="24"/>
          <w:szCs w:val="24"/>
        </w:rPr>
        <w:t>Narodne novine</w:t>
      </w:r>
      <w:r w:rsidR="001C2FDB">
        <w:rPr>
          <w:rFonts w:ascii="Times New Roman" w:eastAsia="Calibri" w:hAnsi="Times New Roman" w:cs="Times New Roman"/>
          <w:sz w:val="24"/>
          <w:szCs w:val="24"/>
        </w:rPr>
        <w:t>“</w:t>
      </w:r>
      <w:r w:rsidRPr="00691049">
        <w:rPr>
          <w:rFonts w:ascii="Times New Roman" w:eastAsia="Calibri" w:hAnsi="Times New Roman" w:cs="Times New Roman"/>
          <w:sz w:val="24"/>
          <w:szCs w:val="24"/>
        </w:rPr>
        <w:t>, br. 79/07., 113/08., 43/09., 130/17., 114/18., 47/20. i 134/20.)</w:t>
      </w:r>
      <w:r w:rsidRPr="00691049">
        <w:rPr>
          <w:rFonts w:ascii="Times New Roman" w:eastAsia="Calibri" w:hAnsi="Times New Roman" w:cs="Times New Roman"/>
          <w:sz w:val="24"/>
          <w:szCs w:val="24"/>
          <w:lang w:eastAsia="hr-HR"/>
        </w:rPr>
        <w:t xml:space="preserve">, utvrđuju se zarazne bolesti čije je sprječavanje i suzbijanje od interesa za Hrvatsku, kao i mjere za zaštitu pučanstva od zaraznih bolesti. </w:t>
      </w:r>
    </w:p>
    <w:p w:rsidR="00E30CBF" w:rsidRPr="00691049" w:rsidRDefault="00E30CBF" w:rsidP="00E30CBF">
      <w:pPr>
        <w:spacing w:after="0" w:line="360" w:lineRule="auto"/>
        <w:ind w:firstLine="703"/>
        <w:jc w:val="both"/>
        <w:rPr>
          <w:rFonts w:ascii="Times New Roman" w:eastAsia="Calibri" w:hAnsi="Times New Roman" w:cs="Times New Roman"/>
          <w:sz w:val="24"/>
          <w:szCs w:val="24"/>
          <w:lang w:eastAsia="hr-HR"/>
        </w:rPr>
      </w:pPr>
    </w:p>
    <w:p w:rsidR="00E30CBF" w:rsidRPr="00691049" w:rsidRDefault="00E30CBF" w:rsidP="00E30CBF">
      <w:pPr>
        <w:spacing w:after="0" w:line="360" w:lineRule="auto"/>
        <w:ind w:firstLine="705"/>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Novelama Zakona o zaštiti pučanstva od zaraznih bolesti iz travnja i prosinca 2020. dopunjene su odgovarajuće zakonske odredbe novom zaraznom bolešću koja je uzrokovana do sada nepoznatim koronavirusom koji je nazvan SARS-CoV-2, a bolest je nazvana COVID-19 (</w:t>
      </w:r>
      <w:r w:rsidRPr="00691049">
        <w:rPr>
          <w:rFonts w:ascii="Times New Roman" w:eastAsia="Calibri" w:hAnsi="Times New Roman" w:cs="Times New Roman"/>
          <w:i/>
          <w:iCs/>
          <w:sz w:val="24"/>
          <w:szCs w:val="24"/>
          <w:lang w:eastAsia="hr-HR"/>
        </w:rPr>
        <w:t>Corona Virus Disease 2019</w:t>
      </w:r>
      <w:r w:rsidRPr="00691049">
        <w:rPr>
          <w:rFonts w:ascii="Times New Roman" w:eastAsia="Calibri" w:hAnsi="Times New Roman" w:cs="Times New Roman"/>
          <w:sz w:val="24"/>
          <w:szCs w:val="24"/>
          <w:lang w:eastAsia="hr-HR"/>
        </w:rPr>
        <w:t>). Svjetska zdravstvena organizacija (dalje u tekstu: SZO) početkom 2020. započela je izvješćivati o pojavi grupiranja oboljelih od upale pluća u Kini i svijetu te je prema epidemiološkoj situaciji 30. siječnja 2020. epidemija proglašena javnozdravstvenim hitnim stanjem od međunarodnog značaja (</w:t>
      </w:r>
      <w:r w:rsidRPr="00691049">
        <w:rPr>
          <w:rFonts w:ascii="Times New Roman" w:eastAsia="Calibri" w:hAnsi="Times New Roman" w:cs="Times New Roman"/>
          <w:i/>
          <w:iCs/>
          <w:sz w:val="24"/>
          <w:szCs w:val="24"/>
          <w:lang w:eastAsia="hr-HR"/>
        </w:rPr>
        <w:t>Public Health Emergency of Intenational Concern</w:t>
      </w:r>
      <w:r w:rsidRPr="00691049">
        <w:rPr>
          <w:rFonts w:ascii="Times New Roman" w:eastAsia="Calibri" w:hAnsi="Times New Roman" w:cs="Times New Roman"/>
          <w:sz w:val="24"/>
          <w:szCs w:val="24"/>
          <w:lang w:eastAsia="hr-HR"/>
        </w:rPr>
        <w:t xml:space="preserve"> </w:t>
      </w:r>
      <w:r w:rsidR="00E83192"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 xml:space="preserve"> PHEIC), što je omogućilo bolju međunarodnu koordinaciju odgovora na epidemiju u skladu s obvezujućim preporukama SZO-a te dodatnu međunarodnu mobilizaciju financijskih i ljudskih resursa. SZO je 11. ožujka 2020. proglasio pandemiju bolesti COVID-19.</w:t>
      </w:r>
    </w:p>
    <w:p w:rsidR="00E30CBF" w:rsidRPr="00691049" w:rsidRDefault="00E30CBF" w:rsidP="00E30CBF">
      <w:pPr>
        <w:spacing w:after="0" w:line="360" w:lineRule="auto"/>
        <w:ind w:firstLine="705"/>
        <w:jc w:val="both"/>
        <w:rPr>
          <w:rFonts w:ascii="Times New Roman" w:eastAsia="Calibri" w:hAnsi="Times New Roman" w:cs="Times New Roman"/>
          <w:sz w:val="24"/>
          <w:szCs w:val="24"/>
          <w:lang w:eastAsia="hr-HR"/>
        </w:rPr>
      </w:pPr>
    </w:p>
    <w:p w:rsidR="00E30CBF" w:rsidRPr="00691049" w:rsidRDefault="00E30CBF" w:rsidP="00E30CBF">
      <w:pPr>
        <w:spacing w:after="0" w:line="360" w:lineRule="auto"/>
        <w:ind w:firstLine="705"/>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 xml:space="preserve"> </w:t>
      </w:r>
      <w:r w:rsidR="001C2FDB">
        <w:rPr>
          <w:rFonts w:ascii="Times New Roman" w:eastAsia="Calibri" w:hAnsi="Times New Roman" w:cs="Times New Roman"/>
          <w:sz w:val="24"/>
          <w:szCs w:val="24"/>
          <w:lang w:eastAsia="hr-HR"/>
        </w:rPr>
        <w:t xml:space="preserve">Republika </w:t>
      </w:r>
      <w:r w:rsidRPr="00691049">
        <w:rPr>
          <w:rFonts w:ascii="Times New Roman" w:eastAsia="Calibri" w:hAnsi="Times New Roman" w:cs="Times New Roman"/>
          <w:sz w:val="24"/>
          <w:szCs w:val="24"/>
          <w:lang w:eastAsia="hr-HR"/>
        </w:rPr>
        <w:t>Hrvatska je vrlo rano započela s provedbom epidemioloških i drugih mjera usmjerenih na suzbijanje širenja te infekcije. Odluku o proglašenju opasnosti od epidemije ministar zdravstva donio je 4. ožujka 2020., a Odluku o proglašenju epidemije bolesti COVID-19 uzrokovane virusom SARS-CoV-2 ministar zdravstva donio je 11. ožujka 2020.</w:t>
      </w:r>
    </w:p>
    <w:p w:rsidR="00E30CBF" w:rsidRPr="00691049" w:rsidRDefault="00E30CBF" w:rsidP="00E30CBF">
      <w:pPr>
        <w:spacing w:after="0" w:line="360" w:lineRule="auto"/>
        <w:rPr>
          <w:rFonts w:ascii="Times New Roman" w:eastAsia="Calibri" w:hAnsi="Times New Roman" w:cs="Times New Roman"/>
          <w:sz w:val="24"/>
          <w:szCs w:val="24"/>
          <w:lang w:eastAsia="hr-HR"/>
        </w:rPr>
      </w:pPr>
    </w:p>
    <w:p w:rsidR="00E30CBF" w:rsidRPr="00691049" w:rsidRDefault="00E30CBF" w:rsidP="00E30CBF">
      <w:pPr>
        <w:spacing w:after="0" w:line="360" w:lineRule="auto"/>
        <w:ind w:firstLine="705"/>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 xml:space="preserve">Kao opći zakonodavni model upravljanja krizom, primjeren težini i urgentnosti opisane pandemije/epidemije koju odlikuju brze i nepredvidive promjene te stalna opasnost od eksponencijalnog rasta oboljelih, prethodnim izmjenama i dopunama Zakona o zaštiti pučanstva od zaraznih bolesti uređen je institucionalni model prema kojem Stožer civilne zaštite djeluje i odlučuje u suradnji s Ministarstvom zdravstva i Hrvatskim zavodom za javno zdravstvo pod neposrednim nadzorom Vlade. Taj institucionalni model omogućio je brzu provedbu i ostvarenje dvaju temeljnih načela djelovanja i odlučivanja tijekom globalne pandemije / nacionalne epidemije uzrokovane bolešću COVID-19. </w:t>
      </w:r>
      <w:r w:rsidR="00E83192" w:rsidRPr="00691049">
        <w:rPr>
          <w:rFonts w:ascii="Times New Roman" w:eastAsia="Calibri" w:hAnsi="Times New Roman" w:cs="Times New Roman"/>
          <w:sz w:val="24"/>
          <w:szCs w:val="24"/>
          <w:lang w:eastAsia="hr-HR"/>
        </w:rPr>
        <w:t>Riječ je</w:t>
      </w:r>
      <w:r w:rsidRPr="00691049">
        <w:rPr>
          <w:rFonts w:ascii="Times New Roman" w:eastAsia="Calibri" w:hAnsi="Times New Roman" w:cs="Times New Roman"/>
          <w:sz w:val="24"/>
          <w:szCs w:val="24"/>
          <w:lang w:eastAsia="hr-HR"/>
        </w:rPr>
        <w:t xml:space="preserve"> o načelima djelotvornosti (učinkovitosti) i razmjernosti</w:t>
      </w:r>
      <w:r w:rsidR="00E92DAC"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 xml:space="preserve"> </w:t>
      </w:r>
      <w:r w:rsidR="00E92DAC" w:rsidRPr="00691049">
        <w:rPr>
          <w:rFonts w:ascii="Times New Roman" w:eastAsia="Calibri" w:hAnsi="Times New Roman" w:cs="Times New Roman"/>
          <w:sz w:val="24"/>
          <w:szCs w:val="24"/>
          <w:lang w:eastAsia="hr-HR"/>
        </w:rPr>
        <w:t>š</w:t>
      </w:r>
      <w:r w:rsidRPr="00691049">
        <w:rPr>
          <w:rFonts w:ascii="Times New Roman" w:eastAsia="Calibri" w:hAnsi="Times New Roman" w:cs="Times New Roman"/>
          <w:sz w:val="24"/>
          <w:szCs w:val="24"/>
          <w:lang w:eastAsia="hr-HR"/>
        </w:rPr>
        <w:t xml:space="preserve">to znači da je predloženi model osigurao da </w:t>
      </w:r>
      <w:r w:rsidRPr="00691049">
        <w:rPr>
          <w:rFonts w:ascii="Times New Roman" w:eastAsia="Calibri" w:hAnsi="Times New Roman" w:cs="Times New Roman"/>
          <w:sz w:val="24"/>
          <w:szCs w:val="24"/>
          <w:lang w:eastAsia="hr-HR"/>
        </w:rPr>
        <w:lastRenderedPageBreak/>
        <w:t xml:space="preserve">poduzete mjere postižu zadane legitimne ciljeve (u prvom redu zaštitu života i zdravlja ljudi), ali da su te mjere, kao i njihov intenzitet, istodobno takve da strogo odgovaraju potrebama danog trenutka te traju samo dok to okolnosti zahtijevaju, kako bi Ustavom zajamčene slobode i prava građana u svakom trenutku </w:t>
      </w:r>
      <w:r w:rsidR="00E92DAC" w:rsidRPr="00691049">
        <w:rPr>
          <w:rFonts w:ascii="Times New Roman" w:eastAsia="Calibri" w:hAnsi="Times New Roman" w:cs="Times New Roman"/>
          <w:sz w:val="24"/>
          <w:szCs w:val="24"/>
          <w:lang w:eastAsia="hr-HR"/>
        </w:rPr>
        <w:t xml:space="preserve">bila ograničena </w:t>
      </w:r>
      <w:r w:rsidRPr="00691049">
        <w:rPr>
          <w:rFonts w:ascii="Times New Roman" w:eastAsia="Calibri" w:hAnsi="Times New Roman" w:cs="Times New Roman"/>
          <w:sz w:val="24"/>
          <w:szCs w:val="24"/>
          <w:lang w:eastAsia="hr-HR"/>
        </w:rPr>
        <w:t xml:space="preserve">samo u mjeri koja je nužna i koja odgovara prirodi potrebe za njihovim ograničenjem. </w:t>
      </w:r>
    </w:p>
    <w:p w:rsidR="00E30CBF" w:rsidRPr="00691049" w:rsidRDefault="00E30CBF" w:rsidP="00E30CBF">
      <w:pPr>
        <w:spacing w:after="0" w:line="360" w:lineRule="auto"/>
        <w:rPr>
          <w:rFonts w:ascii="Times New Roman" w:eastAsia="Calibri" w:hAnsi="Times New Roman" w:cs="Times New Roman"/>
          <w:sz w:val="24"/>
          <w:szCs w:val="24"/>
          <w:lang w:eastAsia="hr-HR"/>
        </w:rPr>
      </w:pPr>
    </w:p>
    <w:p w:rsidR="00E30CBF" w:rsidRPr="00691049" w:rsidRDefault="00E30CBF" w:rsidP="00E30CBF">
      <w:pPr>
        <w:spacing w:after="0" w:line="360" w:lineRule="auto"/>
        <w:ind w:firstLine="705"/>
        <w:jc w:val="both"/>
        <w:rPr>
          <w:rFonts w:ascii="Times New Roman" w:eastAsia="Calibri" w:hAnsi="Times New Roman" w:cs="Times New Roman"/>
          <w:sz w:val="24"/>
          <w:szCs w:val="24"/>
          <w:lang w:eastAsia="hr-HR"/>
        </w:rPr>
      </w:pPr>
      <w:r w:rsidRPr="00691049">
        <w:rPr>
          <w:rFonts w:ascii="Times New Roman" w:eastAsia="Calibri" w:hAnsi="Times New Roman" w:cs="Times New Roman"/>
          <w:color w:val="000000"/>
          <w:sz w:val="24"/>
          <w:szCs w:val="24"/>
          <w:lang w:eastAsia="hr-HR"/>
        </w:rPr>
        <w:t>Zakonom o izmjenama i dopunama</w:t>
      </w:r>
      <w:r w:rsidRPr="00691049">
        <w:rPr>
          <w:rFonts w:ascii="Times New Roman" w:eastAsia="Calibri" w:hAnsi="Times New Roman" w:cs="Times New Roman"/>
          <w:sz w:val="24"/>
          <w:szCs w:val="24"/>
          <w:lang w:eastAsia="hr-HR"/>
        </w:rPr>
        <w:t xml:space="preserve"> Zakona o zaštiti pučanstva od zaraznih bolesti iz prosinca 2021. definiraju se javnopravna tijela zadužena za provođenje mjera iz Zakona te odgovorne osobe u javnopravnim tijelima. </w:t>
      </w:r>
    </w:p>
    <w:p w:rsidR="00E30CBF" w:rsidRPr="00691049" w:rsidRDefault="00E30CBF" w:rsidP="009A0AF8">
      <w:pPr>
        <w:spacing w:after="0" w:line="360" w:lineRule="auto"/>
        <w:rPr>
          <w:rFonts w:ascii="Times New Roman" w:eastAsia="Calibri" w:hAnsi="Times New Roman" w:cs="Times New Roman"/>
          <w:sz w:val="24"/>
          <w:szCs w:val="24"/>
          <w:lang w:eastAsia="hr-HR"/>
        </w:rPr>
      </w:pPr>
    </w:p>
    <w:p w:rsidR="00E30CBF" w:rsidRPr="00691049" w:rsidRDefault="00E30CBF" w:rsidP="00532FD2">
      <w:pPr>
        <w:spacing w:after="0" w:line="360" w:lineRule="auto"/>
        <w:ind w:firstLine="705"/>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Navedenim Zakonom omogućuje se kontinuitet u djelotvornom upravljanju krizom u situaciji pandemije/epidemije zarazne bolesti COVID-19 te njezino učinkovito suzbijanje radi zaštite života i zdravlja ljudi.</w:t>
      </w:r>
      <w:bookmarkStart w:id="2" w:name="_Hlk61538181"/>
      <w:bookmarkStart w:id="3" w:name="_Ref60957744"/>
    </w:p>
    <w:p w:rsidR="0064214D" w:rsidRPr="00691049" w:rsidRDefault="0064214D"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E30CBF">
      <w:pPr>
        <w:spacing w:after="0" w:line="360" w:lineRule="auto"/>
        <w:ind w:firstLine="705"/>
        <w:rPr>
          <w:rFonts w:ascii="Times New Roman" w:eastAsia="Calibri" w:hAnsi="Times New Roman" w:cs="Times New Roman"/>
          <w:sz w:val="24"/>
          <w:szCs w:val="24"/>
          <w:lang w:eastAsia="hr-HR"/>
        </w:rPr>
      </w:pPr>
    </w:p>
    <w:p w:rsidR="00D06BD0" w:rsidRPr="00691049" w:rsidRDefault="00D06BD0" w:rsidP="009A0AF8">
      <w:pPr>
        <w:spacing w:after="0" w:line="360" w:lineRule="auto"/>
        <w:rPr>
          <w:rFonts w:ascii="Times New Roman" w:eastAsia="Calibri" w:hAnsi="Times New Roman" w:cs="Times New Roman"/>
          <w:sz w:val="24"/>
          <w:szCs w:val="24"/>
          <w:lang w:eastAsia="hr-HR"/>
        </w:rPr>
      </w:pPr>
    </w:p>
    <w:p w:rsidR="00E30CBF" w:rsidRPr="00691049" w:rsidRDefault="00E30CBF" w:rsidP="00FE1912">
      <w:pPr>
        <w:pStyle w:val="Stil1"/>
        <w:jc w:val="both"/>
      </w:pPr>
      <w:r w:rsidRPr="00691049">
        <w:lastRenderedPageBreak/>
        <w:t>UČINCI PROVEDBE MJERA</w:t>
      </w:r>
      <w:bookmarkEnd w:id="2"/>
      <w:r w:rsidRPr="00691049">
        <w:t xml:space="preserve"> IZ ZAKONA O ZAŠTITI PUČANSTVA OD ZARAZNIH BOLESTI NA PODRUČJU ZDRAVSTVA</w:t>
      </w:r>
      <w:bookmarkEnd w:id="3"/>
    </w:p>
    <w:p w:rsidR="00E30CBF" w:rsidRPr="00691049" w:rsidRDefault="00E30CBF" w:rsidP="00FE1912">
      <w:pPr>
        <w:pStyle w:val="Stil1"/>
        <w:jc w:val="both"/>
      </w:pPr>
    </w:p>
    <w:p w:rsidR="00FE1912" w:rsidRPr="00691049" w:rsidRDefault="00FE1912" w:rsidP="00E30CBF">
      <w:pPr>
        <w:spacing w:after="0" w:line="240" w:lineRule="auto"/>
        <w:rPr>
          <w:rFonts w:ascii="Times New Roman" w:hAnsi="Times New Roman" w:cs="Times New Roman"/>
          <w:b/>
          <w:sz w:val="24"/>
          <w:szCs w:val="24"/>
        </w:rPr>
      </w:pPr>
    </w:p>
    <w:p w:rsidR="0064214D" w:rsidRPr="00691049" w:rsidRDefault="0064214D" w:rsidP="00E30CBF">
      <w:pPr>
        <w:spacing w:after="0" w:line="240" w:lineRule="auto"/>
        <w:rPr>
          <w:rFonts w:ascii="Times New Roman" w:hAnsi="Times New Roman" w:cs="Times New Roman"/>
          <w:b/>
          <w:sz w:val="24"/>
          <w:szCs w:val="24"/>
        </w:rPr>
      </w:pPr>
    </w:p>
    <w:p w:rsidR="00E30CBF" w:rsidRPr="00691049" w:rsidRDefault="00E30CBF" w:rsidP="009A0AF8">
      <w:pPr>
        <w:pStyle w:val="Heading2"/>
        <w:rPr>
          <w:rFonts w:ascii="Times New Roman" w:hAnsi="Times New Roman" w:cs="Times New Roman"/>
          <w:b w:val="0"/>
        </w:rPr>
      </w:pPr>
      <w:r w:rsidRPr="00691049">
        <w:rPr>
          <w:rFonts w:ascii="Times New Roman" w:hAnsi="Times New Roman" w:cs="Times New Roman"/>
        </w:rPr>
        <w:t>Priprema i odgovor zdravstvenog sustava</w:t>
      </w:r>
    </w:p>
    <w:p w:rsidR="00E30CBF" w:rsidRPr="00691049" w:rsidRDefault="00E30CBF" w:rsidP="00E30CBF">
      <w:pPr>
        <w:spacing w:after="0" w:line="240" w:lineRule="auto"/>
        <w:rPr>
          <w:rFonts w:ascii="Times New Roman" w:hAnsi="Times New Roman" w:cs="Times New Roman"/>
          <w:b/>
          <w:sz w:val="24"/>
          <w:szCs w:val="24"/>
        </w:rPr>
      </w:pP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Zdravstveni sustav nastavio je s intenzivnim aktivnostima u odnosu na epidemiju, uključujući reorganizaciju i žurni odgovor na njezin tijek, povećanja i smanjenja broja oboljelih i hospitaliziranih, ali i brigu o kontinuitetu poslovanja u uobičajenim djelatnostima pružanja zdravstvene zaštite ne-COVID pacijentima. Potencijalno su se razmatrale moguće posljedice za stanovništvo, kao što su visoka razina smrtnosti te utjecaj na socijalno i ekonomsko funkcioniranje zajednice. Od samih početaka krizno upravljanje epidemijom bolesti COVID-19 temeljilo se na četirima skupinama aktivnosti koje obuhvaćaju područje prevencije, pripravnosti, odgovora i oporavaka.</w:t>
      </w:r>
    </w:p>
    <w:p w:rsidR="00FC1D41" w:rsidRPr="00691049" w:rsidRDefault="008468A6" w:rsidP="00280AA6">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 izvještajnom razdoblju, s </w:t>
      </w:r>
      <w:r w:rsidR="00763330" w:rsidRPr="00691049">
        <w:rPr>
          <w:rFonts w:ascii="Times New Roman" w:hAnsi="Times New Roman" w:cs="Times New Roman"/>
          <w:sz w:val="24"/>
          <w:szCs w:val="24"/>
        </w:rPr>
        <w:t xml:space="preserve">iznimkom </w:t>
      </w:r>
      <w:r w:rsidRPr="00691049">
        <w:rPr>
          <w:rFonts w:ascii="Times New Roman" w:hAnsi="Times New Roman" w:cs="Times New Roman"/>
          <w:sz w:val="24"/>
          <w:szCs w:val="24"/>
        </w:rPr>
        <w:t>samog početka izvještajnog razd</w:t>
      </w:r>
      <w:r w:rsidR="00A5624A" w:rsidRPr="00691049">
        <w:rPr>
          <w:rFonts w:ascii="Times New Roman" w:hAnsi="Times New Roman" w:cs="Times New Roman"/>
          <w:sz w:val="24"/>
          <w:szCs w:val="24"/>
        </w:rPr>
        <w:t>o</w:t>
      </w:r>
      <w:r w:rsidRPr="00691049">
        <w:rPr>
          <w:rFonts w:ascii="Times New Roman" w:hAnsi="Times New Roman" w:cs="Times New Roman"/>
          <w:sz w:val="24"/>
          <w:szCs w:val="24"/>
        </w:rPr>
        <w:t>blja tijekom siječnja 2022., zabilježena je stabilna i mirna epidemiološka situacija</w:t>
      </w:r>
      <w:r w:rsidR="00763330" w:rsidRPr="00691049">
        <w:rPr>
          <w:rFonts w:ascii="Times New Roman" w:hAnsi="Times New Roman" w:cs="Times New Roman"/>
          <w:sz w:val="24"/>
          <w:szCs w:val="24"/>
        </w:rPr>
        <w:t>,</w:t>
      </w:r>
      <w:r w:rsidRPr="00691049">
        <w:rPr>
          <w:rFonts w:ascii="Times New Roman" w:hAnsi="Times New Roman" w:cs="Times New Roman"/>
          <w:sz w:val="24"/>
          <w:szCs w:val="24"/>
        </w:rPr>
        <w:t xml:space="preserve"> </w:t>
      </w:r>
      <w:r w:rsidR="00763330" w:rsidRPr="00691049">
        <w:rPr>
          <w:rFonts w:ascii="Times New Roman" w:hAnsi="Times New Roman" w:cs="Times New Roman"/>
          <w:sz w:val="24"/>
          <w:szCs w:val="24"/>
        </w:rPr>
        <w:t xml:space="preserve">osobito </w:t>
      </w:r>
      <w:r w:rsidRPr="00691049">
        <w:rPr>
          <w:rFonts w:ascii="Times New Roman" w:hAnsi="Times New Roman" w:cs="Times New Roman"/>
          <w:sz w:val="24"/>
          <w:szCs w:val="24"/>
        </w:rPr>
        <w:t>u zdravstvenom sustavu koji je bez obzira na rekordne brojke tijekom siječnja uglavnom ostao pošteđen prekomjerne opterećenosti COVID pacijentima kojima je zbog težine kliničke slike potreban hospitalizacija. Zbog svega navedenog ovo izvještajno razdoblje obilježen</w:t>
      </w:r>
      <w:r w:rsidR="00763330" w:rsidRPr="00691049">
        <w:rPr>
          <w:rFonts w:ascii="Times New Roman" w:hAnsi="Times New Roman" w:cs="Times New Roman"/>
          <w:sz w:val="24"/>
          <w:szCs w:val="24"/>
        </w:rPr>
        <w:t>o</w:t>
      </w:r>
      <w:r w:rsidRPr="00691049">
        <w:rPr>
          <w:rFonts w:ascii="Times New Roman" w:hAnsi="Times New Roman" w:cs="Times New Roman"/>
          <w:sz w:val="24"/>
          <w:szCs w:val="24"/>
        </w:rPr>
        <w:t xml:space="preserve"> je ukidanjem većine epidemioloških mjera.</w:t>
      </w:r>
    </w:p>
    <w:p w:rsidR="00887CEB" w:rsidRPr="00691049" w:rsidRDefault="00887CEB" w:rsidP="009A0AF8">
      <w:pPr>
        <w:pStyle w:val="Heading2"/>
        <w:rPr>
          <w:rFonts w:ascii="Times New Roman" w:hAnsi="Times New Roman" w:cs="Times New Roman"/>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COVID potvrde</w:t>
      </w:r>
    </w:p>
    <w:p w:rsidR="009A0AF8" w:rsidRPr="00691049" w:rsidRDefault="009A0AF8" w:rsidP="009A0AF8">
      <w:pPr>
        <w:rPr>
          <w:rFonts w:ascii="Times New Roman" w:hAnsi="Times New Roman" w:cs="Times New Roman"/>
        </w:rPr>
      </w:pPr>
    </w:p>
    <w:p w:rsidR="004C3C6E" w:rsidRPr="00691049" w:rsidRDefault="004C3C6E" w:rsidP="00D06BD0">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Kako bi ograničile širenje virusa, države članice</w:t>
      </w:r>
      <w:r w:rsidR="00395D0D" w:rsidRPr="00691049">
        <w:rPr>
          <w:rFonts w:ascii="Times New Roman" w:hAnsi="Times New Roman" w:cs="Times New Roman"/>
          <w:sz w:val="24"/>
          <w:szCs w:val="24"/>
        </w:rPr>
        <w:t xml:space="preserve"> Europske unije</w:t>
      </w:r>
      <w:r w:rsidRPr="00691049">
        <w:rPr>
          <w:rFonts w:ascii="Times New Roman" w:hAnsi="Times New Roman" w:cs="Times New Roman"/>
          <w:sz w:val="24"/>
          <w:szCs w:val="24"/>
        </w:rPr>
        <w:t xml:space="preserve"> donijele su različite mjere, od kojih su neke utjecale na pravo građana </w:t>
      </w:r>
      <w:r w:rsidR="00F43E40">
        <w:rPr>
          <w:rFonts w:ascii="Times New Roman" w:hAnsi="Times New Roman" w:cs="Times New Roman"/>
          <w:sz w:val="24"/>
          <w:szCs w:val="24"/>
        </w:rPr>
        <w:t>Europske u</w:t>
      </w:r>
      <w:r w:rsidRPr="00691049">
        <w:rPr>
          <w:rFonts w:ascii="Times New Roman" w:hAnsi="Times New Roman" w:cs="Times New Roman"/>
          <w:sz w:val="24"/>
          <w:szCs w:val="24"/>
        </w:rPr>
        <w:t xml:space="preserve">nije da se slobodno kreću i borave na teritoriju država članica, kao što su ograničenja ulaska ili zahtjevi putnicima na granici da se podvrgnu karanteni/samoizolaciji ili testu na SARS-CoV-2. Takva ograničenja </w:t>
      </w:r>
      <w:r w:rsidR="00532FD2">
        <w:rPr>
          <w:rFonts w:ascii="Times New Roman" w:hAnsi="Times New Roman" w:cs="Times New Roman"/>
          <w:sz w:val="24"/>
          <w:szCs w:val="24"/>
        </w:rPr>
        <w:t>nepovoljno su utjecala</w:t>
      </w:r>
      <w:r w:rsidRPr="00691049">
        <w:rPr>
          <w:rFonts w:ascii="Times New Roman" w:hAnsi="Times New Roman" w:cs="Times New Roman"/>
          <w:sz w:val="24"/>
          <w:szCs w:val="24"/>
        </w:rPr>
        <w:t xml:space="preserve"> na građane i poduzeća, posebno na prekogranične radnike i one koji putuju</w:t>
      </w:r>
      <w:r w:rsidR="00D06BD0" w:rsidRPr="00691049">
        <w:rPr>
          <w:rFonts w:ascii="Times New Roman" w:hAnsi="Times New Roman" w:cs="Times New Roman"/>
          <w:sz w:val="24"/>
          <w:szCs w:val="24"/>
        </w:rPr>
        <w:t xml:space="preserve"> na posao ili sezonske radnike.</w:t>
      </w:r>
    </w:p>
    <w:p w:rsidR="004C3C6E" w:rsidRPr="00691049" w:rsidRDefault="004C3C6E" w:rsidP="00395D0D">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Vijeće je 13. listopada 2020. usvojilo Preporuku Vijeća (EU) 2020/1475 o koordiniranom pristupu ograničavanju slobodnog kretanja kao o</w:t>
      </w:r>
      <w:r w:rsidR="00395D0D" w:rsidRPr="00691049">
        <w:rPr>
          <w:rFonts w:ascii="Times New Roman" w:hAnsi="Times New Roman" w:cs="Times New Roman"/>
          <w:sz w:val="24"/>
          <w:szCs w:val="24"/>
        </w:rPr>
        <w:t>dgovor na pandemiju COVID-19</w:t>
      </w:r>
      <w:r w:rsidRPr="00691049">
        <w:rPr>
          <w:rFonts w:ascii="Times New Roman" w:hAnsi="Times New Roman" w:cs="Times New Roman"/>
          <w:sz w:val="24"/>
          <w:szCs w:val="24"/>
        </w:rPr>
        <w:t xml:space="preserve">. </w:t>
      </w:r>
      <w:r w:rsidRPr="009226A9">
        <w:rPr>
          <w:rFonts w:ascii="Times New Roman" w:hAnsi="Times New Roman" w:cs="Times New Roman"/>
          <w:sz w:val="24"/>
          <w:szCs w:val="24"/>
        </w:rPr>
        <w:t>T</w:t>
      </w:r>
      <w:r w:rsidR="00097EBE" w:rsidRPr="009226A9">
        <w:rPr>
          <w:rFonts w:ascii="Times New Roman" w:hAnsi="Times New Roman" w:cs="Times New Roman"/>
          <w:sz w:val="24"/>
          <w:szCs w:val="24"/>
        </w:rPr>
        <w:t>om</w:t>
      </w:r>
      <w:r w:rsidRPr="009226A9">
        <w:rPr>
          <w:rFonts w:ascii="Times New Roman" w:hAnsi="Times New Roman" w:cs="Times New Roman"/>
          <w:sz w:val="24"/>
          <w:szCs w:val="24"/>
        </w:rPr>
        <w:t xml:space="preserve"> Preporuk</w:t>
      </w:r>
      <w:r w:rsidR="00097EBE" w:rsidRPr="009226A9">
        <w:rPr>
          <w:rFonts w:ascii="Times New Roman" w:hAnsi="Times New Roman" w:cs="Times New Roman"/>
          <w:sz w:val="24"/>
          <w:szCs w:val="24"/>
        </w:rPr>
        <w:t>om</w:t>
      </w:r>
      <w:r w:rsidRPr="009226A9">
        <w:rPr>
          <w:rFonts w:ascii="Times New Roman" w:hAnsi="Times New Roman" w:cs="Times New Roman"/>
          <w:sz w:val="24"/>
          <w:szCs w:val="24"/>
        </w:rPr>
        <w:t xml:space="preserve"> uspostav</w:t>
      </w:r>
      <w:r w:rsidR="00097EBE" w:rsidRPr="009226A9">
        <w:rPr>
          <w:rFonts w:ascii="Times New Roman" w:hAnsi="Times New Roman" w:cs="Times New Roman"/>
          <w:sz w:val="24"/>
          <w:szCs w:val="24"/>
        </w:rPr>
        <w:t>io se</w:t>
      </w:r>
      <w:r w:rsidRPr="00691049">
        <w:rPr>
          <w:rFonts w:ascii="Times New Roman" w:hAnsi="Times New Roman" w:cs="Times New Roman"/>
          <w:sz w:val="24"/>
          <w:szCs w:val="24"/>
        </w:rPr>
        <w:t xml:space="preserve"> koordinirani pristup u sljedećim ključnim točkama: primjena zajedničkih kriterija i pragova pri odlučivanju hoće li se uvesti ograničenja slobodnog </w:t>
      </w:r>
      <w:r w:rsidRPr="00691049">
        <w:rPr>
          <w:rFonts w:ascii="Times New Roman" w:hAnsi="Times New Roman" w:cs="Times New Roman"/>
          <w:sz w:val="24"/>
          <w:szCs w:val="24"/>
        </w:rPr>
        <w:lastRenderedPageBreak/>
        <w:t>kretanja, mapiranje rizika od prijenosa COVID-19 na temelju dogovorenog koda boja i koordiniran</w:t>
      </w:r>
      <w:r w:rsidR="00E3626B" w:rsidRPr="00691049">
        <w:rPr>
          <w:rFonts w:ascii="Times New Roman" w:hAnsi="Times New Roman" w:cs="Times New Roman"/>
          <w:sz w:val="24"/>
          <w:szCs w:val="24"/>
        </w:rPr>
        <w:t>i</w:t>
      </w:r>
      <w:r w:rsidRPr="00691049">
        <w:rPr>
          <w:rFonts w:ascii="Times New Roman" w:hAnsi="Times New Roman" w:cs="Times New Roman"/>
          <w:sz w:val="24"/>
          <w:szCs w:val="24"/>
        </w:rPr>
        <w:t xml:space="preserve"> pristup o mjerama, ako ih ima, koje se mogu </w:t>
      </w:r>
      <w:r w:rsidR="00E3626B" w:rsidRPr="00691049">
        <w:rPr>
          <w:rFonts w:ascii="Times New Roman" w:hAnsi="Times New Roman" w:cs="Times New Roman"/>
          <w:sz w:val="24"/>
          <w:szCs w:val="24"/>
        </w:rPr>
        <w:t xml:space="preserve">odgovarajuće </w:t>
      </w:r>
      <w:r w:rsidRPr="00691049">
        <w:rPr>
          <w:rFonts w:ascii="Times New Roman" w:hAnsi="Times New Roman" w:cs="Times New Roman"/>
          <w:sz w:val="24"/>
          <w:szCs w:val="24"/>
        </w:rPr>
        <w:t xml:space="preserve">primijeniti na osobe koje se kreću između područja, ovisno o razini rizika od prijenosa u tim područjima. </w:t>
      </w:r>
    </w:p>
    <w:p w:rsidR="004C3C6E" w:rsidRPr="00691049" w:rsidRDefault="00FD1EC7" w:rsidP="00395D0D">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Primjenjujući </w:t>
      </w:r>
      <w:r w:rsidR="004C3C6E" w:rsidRPr="00691049">
        <w:rPr>
          <w:rFonts w:ascii="Times New Roman" w:hAnsi="Times New Roman" w:cs="Times New Roman"/>
          <w:sz w:val="24"/>
          <w:szCs w:val="24"/>
        </w:rPr>
        <w:t xml:space="preserve">kriterije i pragove utvrđene u Preporuci (EU) 2020/1475, Europski centar za prevenciju i kontrolu bolesti (ECDC) jednom tjedno </w:t>
      </w:r>
      <w:r w:rsidRPr="00691049">
        <w:rPr>
          <w:rFonts w:ascii="Times New Roman" w:hAnsi="Times New Roman" w:cs="Times New Roman"/>
          <w:sz w:val="24"/>
          <w:szCs w:val="24"/>
        </w:rPr>
        <w:t xml:space="preserve">objavljuje </w:t>
      </w:r>
      <w:r w:rsidR="004C3C6E" w:rsidRPr="00691049">
        <w:rPr>
          <w:rFonts w:ascii="Times New Roman" w:hAnsi="Times New Roman" w:cs="Times New Roman"/>
          <w:sz w:val="24"/>
          <w:szCs w:val="24"/>
        </w:rPr>
        <w:t xml:space="preserve">kartu država članica raščlanjenu po regijama kako bi </w:t>
      </w:r>
      <w:r w:rsidRPr="00691049">
        <w:rPr>
          <w:rFonts w:ascii="Times New Roman" w:hAnsi="Times New Roman" w:cs="Times New Roman"/>
          <w:sz w:val="24"/>
          <w:szCs w:val="24"/>
        </w:rPr>
        <w:t xml:space="preserve">se </w:t>
      </w:r>
      <w:r w:rsidR="004C3C6E" w:rsidRPr="00691049">
        <w:rPr>
          <w:rFonts w:ascii="Times New Roman" w:hAnsi="Times New Roman" w:cs="Times New Roman"/>
          <w:sz w:val="24"/>
          <w:szCs w:val="24"/>
        </w:rPr>
        <w:t>pod</w:t>
      </w:r>
      <w:r w:rsidRPr="00691049">
        <w:rPr>
          <w:rFonts w:ascii="Times New Roman" w:hAnsi="Times New Roman" w:cs="Times New Roman"/>
          <w:sz w:val="24"/>
          <w:szCs w:val="24"/>
        </w:rPr>
        <w:t>uprlo</w:t>
      </w:r>
      <w:r w:rsidR="004C3C6E" w:rsidRPr="00691049">
        <w:rPr>
          <w:rFonts w:ascii="Times New Roman" w:hAnsi="Times New Roman" w:cs="Times New Roman"/>
          <w:sz w:val="24"/>
          <w:szCs w:val="24"/>
        </w:rPr>
        <w:t xml:space="preserve"> don</w:t>
      </w:r>
      <w:r w:rsidR="00395D0D" w:rsidRPr="00691049">
        <w:rPr>
          <w:rFonts w:ascii="Times New Roman" w:hAnsi="Times New Roman" w:cs="Times New Roman"/>
          <w:sz w:val="24"/>
          <w:szCs w:val="24"/>
        </w:rPr>
        <w:t>ošenje odluka država članica.</w:t>
      </w:r>
    </w:p>
    <w:p w:rsidR="004C3C6E" w:rsidRPr="00532FD2" w:rsidRDefault="004C3C6E" w:rsidP="00532FD2">
      <w:pPr>
        <w:spacing w:line="360" w:lineRule="auto"/>
        <w:ind w:firstLine="709"/>
        <w:jc w:val="both"/>
        <w:rPr>
          <w:rFonts w:ascii="Times New Roman" w:hAnsi="Times New Roman" w:cs="Times New Roman"/>
          <w:sz w:val="24"/>
          <w:szCs w:val="24"/>
          <w:highlight w:val="yellow"/>
        </w:rPr>
      </w:pPr>
      <w:r w:rsidRPr="00691049">
        <w:rPr>
          <w:rFonts w:ascii="Times New Roman" w:hAnsi="Times New Roman" w:cs="Times New Roman"/>
          <w:sz w:val="24"/>
          <w:szCs w:val="24"/>
        </w:rPr>
        <w:t xml:space="preserve">Kao što je istaknuto u Preporuci (EU) 2020/1475, sva ograničenja slobodnog kretanja osoba unutar Unije postavljena </w:t>
      </w:r>
      <w:r w:rsidR="00FD1EC7" w:rsidRPr="00691049">
        <w:rPr>
          <w:rFonts w:ascii="Times New Roman" w:hAnsi="Times New Roman" w:cs="Times New Roman"/>
          <w:sz w:val="24"/>
          <w:szCs w:val="24"/>
        </w:rPr>
        <w:t xml:space="preserve">zbog </w:t>
      </w:r>
      <w:r w:rsidRPr="00691049">
        <w:rPr>
          <w:rFonts w:ascii="Times New Roman" w:hAnsi="Times New Roman" w:cs="Times New Roman"/>
          <w:sz w:val="24"/>
          <w:szCs w:val="24"/>
        </w:rPr>
        <w:t xml:space="preserve">ograničavanja širenja COVID-19 trebala bi se temeljiti na specifičnim i ograničenim osnovama javnog interesa, odnosno zaštiti javnog zdravlja. </w:t>
      </w:r>
      <w:r w:rsidR="00C85435" w:rsidRPr="00691049">
        <w:rPr>
          <w:rFonts w:ascii="Times New Roman" w:hAnsi="Times New Roman" w:cs="Times New Roman"/>
          <w:sz w:val="24"/>
          <w:szCs w:val="24"/>
        </w:rPr>
        <w:t>T</w:t>
      </w:r>
      <w:r w:rsidRPr="00691049">
        <w:rPr>
          <w:rFonts w:ascii="Times New Roman" w:hAnsi="Times New Roman" w:cs="Times New Roman"/>
          <w:sz w:val="24"/>
          <w:szCs w:val="24"/>
        </w:rPr>
        <w:t xml:space="preserve">akva ograničenja </w:t>
      </w:r>
      <w:r w:rsidR="00C85435" w:rsidRPr="00691049">
        <w:rPr>
          <w:rFonts w:ascii="Times New Roman" w:hAnsi="Times New Roman" w:cs="Times New Roman"/>
          <w:sz w:val="24"/>
          <w:szCs w:val="24"/>
        </w:rPr>
        <w:t xml:space="preserve">trebala bi se primjenjivati </w:t>
      </w:r>
      <w:r w:rsidRPr="00691049">
        <w:rPr>
          <w:rFonts w:ascii="Times New Roman" w:hAnsi="Times New Roman" w:cs="Times New Roman"/>
          <w:sz w:val="24"/>
          <w:szCs w:val="24"/>
        </w:rPr>
        <w:t xml:space="preserve">u skladu s općim načelima prava Unije, posebice </w:t>
      </w:r>
      <w:r w:rsidR="00C85435" w:rsidRPr="00691049">
        <w:rPr>
          <w:rFonts w:ascii="Times New Roman" w:hAnsi="Times New Roman" w:cs="Times New Roman"/>
          <w:sz w:val="24"/>
          <w:szCs w:val="24"/>
        </w:rPr>
        <w:t xml:space="preserve">načelima </w:t>
      </w:r>
      <w:r w:rsidRPr="00691049">
        <w:rPr>
          <w:rFonts w:ascii="Times New Roman" w:hAnsi="Times New Roman" w:cs="Times New Roman"/>
          <w:sz w:val="24"/>
          <w:szCs w:val="24"/>
        </w:rPr>
        <w:t>proporcionalnosti i nediskriminacije</w:t>
      </w:r>
      <w:r w:rsidRPr="009226A9">
        <w:rPr>
          <w:rFonts w:ascii="Times New Roman" w:hAnsi="Times New Roman" w:cs="Times New Roman"/>
          <w:sz w:val="24"/>
          <w:szCs w:val="24"/>
        </w:rPr>
        <w:t xml:space="preserve">. Sve poduzete mjere </w:t>
      </w:r>
      <w:r w:rsidR="00532FD2" w:rsidRPr="009226A9">
        <w:rPr>
          <w:rFonts w:ascii="Times New Roman" w:hAnsi="Times New Roman" w:cs="Times New Roman"/>
          <w:sz w:val="24"/>
          <w:szCs w:val="24"/>
        </w:rPr>
        <w:t>bile su</w:t>
      </w:r>
      <w:r w:rsidRPr="009226A9">
        <w:rPr>
          <w:rFonts w:ascii="Times New Roman" w:hAnsi="Times New Roman" w:cs="Times New Roman"/>
          <w:sz w:val="24"/>
          <w:szCs w:val="24"/>
        </w:rPr>
        <w:t xml:space="preserve"> strogo ograničene u opsegu i vremenu</w:t>
      </w:r>
      <w:r w:rsidR="00532FD2" w:rsidRPr="009226A9">
        <w:rPr>
          <w:rFonts w:ascii="Times New Roman" w:hAnsi="Times New Roman" w:cs="Times New Roman"/>
          <w:sz w:val="24"/>
          <w:szCs w:val="24"/>
        </w:rPr>
        <w:t xml:space="preserve">, čime se nastojalo </w:t>
      </w:r>
      <w:r w:rsidRPr="009226A9">
        <w:rPr>
          <w:rFonts w:ascii="Times New Roman" w:hAnsi="Times New Roman" w:cs="Times New Roman"/>
          <w:sz w:val="24"/>
          <w:szCs w:val="24"/>
        </w:rPr>
        <w:t>obnovi</w:t>
      </w:r>
      <w:r w:rsidR="00532FD2" w:rsidRPr="009226A9">
        <w:rPr>
          <w:rFonts w:ascii="Times New Roman" w:hAnsi="Times New Roman" w:cs="Times New Roman"/>
          <w:sz w:val="24"/>
          <w:szCs w:val="24"/>
        </w:rPr>
        <w:t>ti</w:t>
      </w:r>
      <w:r w:rsidRPr="009226A9">
        <w:rPr>
          <w:rFonts w:ascii="Times New Roman" w:hAnsi="Times New Roman" w:cs="Times New Roman"/>
          <w:sz w:val="24"/>
          <w:szCs w:val="24"/>
        </w:rPr>
        <w:t xml:space="preserve"> potpuno funkcionalno schengensko područje bez kontrola unutarnjih granica</w:t>
      </w:r>
      <w:r w:rsidR="00532FD2" w:rsidRPr="009226A9">
        <w:rPr>
          <w:rFonts w:ascii="Times New Roman" w:hAnsi="Times New Roman" w:cs="Times New Roman"/>
          <w:sz w:val="24"/>
          <w:szCs w:val="24"/>
        </w:rPr>
        <w:t>, a s ciljem očuvanja javnog zdravlja.</w:t>
      </w:r>
      <w:r w:rsidRPr="009226A9">
        <w:rPr>
          <w:rFonts w:ascii="Times New Roman" w:hAnsi="Times New Roman" w:cs="Times New Roman"/>
          <w:sz w:val="24"/>
          <w:szCs w:val="24"/>
        </w:rPr>
        <w:t xml:space="preserve"> Nadalje,  </w:t>
      </w:r>
      <w:r w:rsidR="00532FD2" w:rsidRPr="009226A9">
        <w:rPr>
          <w:rFonts w:ascii="Times New Roman" w:hAnsi="Times New Roman" w:cs="Times New Roman"/>
          <w:sz w:val="24"/>
          <w:szCs w:val="24"/>
        </w:rPr>
        <w:t xml:space="preserve">mjere su bile u skladu s </w:t>
      </w:r>
      <w:r w:rsidRPr="009226A9">
        <w:rPr>
          <w:rFonts w:ascii="Times New Roman" w:hAnsi="Times New Roman" w:cs="Times New Roman"/>
          <w:sz w:val="24"/>
          <w:szCs w:val="24"/>
        </w:rPr>
        <w:t xml:space="preserve">mjerama koje je poduzela Unija kako bi se osiguralo nesmetano slobodno kretanje </w:t>
      </w:r>
      <w:r w:rsidR="001E7CDE" w:rsidRPr="009226A9">
        <w:rPr>
          <w:rFonts w:ascii="Times New Roman" w:hAnsi="Times New Roman" w:cs="Times New Roman"/>
          <w:sz w:val="24"/>
          <w:szCs w:val="24"/>
        </w:rPr>
        <w:t xml:space="preserve">robe </w:t>
      </w:r>
      <w:r w:rsidRPr="009226A9">
        <w:rPr>
          <w:rFonts w:ascii="Times New Roman" w:hAnsi="Times New Roman" w:cs="Times New Roman"/>
          <w:sz w:val="24"/>
          <w:szCs w:val="24"/>
        </w:rPr>
        <w:t xml:space="preserve">i osnovnih usluga preko jedinstvenog tržišta, uključujući medicinske potrepštine i medicinsko </w:t>
      </w:r>
      <w:r w:rsidR="001E7CDE" w:rsidRPr="009226A9">
        <w:rPr>
          <w:rFonts w:ascii="Times New Roman" w:hAnsi="Times New Roman" w:cs="Times New Roman"/>
          <w:sz w:val="24"/>
          <w:szCs w:val="24"/>
        </w:rPr>
        <w:t xml:space="preserve">odnosno </w:t>
      </w:r>
      <w:r w:rsidRPr="009226A9">
        <w:rPr>
          <w:rFonts w:ascii="Times New Roman" w:hAnsi="Times New Roman" w:cs="Times New Roman"/>
          <w:sz w:val="24"/>
          <w:szCs w:val="24"/>
        </w:rPr>
        <w:t xml:space="preserve">zdravstveno </w:t>
      </w:r>
      <w:r w:rsidR="001E7CDE" w:rsidRPr="009226A9">
        <w:rPr>
          <w:rFonts w:ascii="Times New Roman" w:hAnsi="Times New Roman" w:cs="Times New Roman"/>
          <w:sz w:val="24"/>
          <w:szCs w:val="24"/>
        </w:rPr>
        <w:t xml:space="preserve">osoblje </w:t>
      </w:r>
      <w:r w:rsidRPr="009226A9">
        <w:rPr>
          <w:rFonts w:ascii="Times New Roman" w:hAnsi="Times New Roman" w:cs="Times New Roman"/>
          <w:sz w:val="24"/>
          <w:szCs w:val="24"/>
        </w:rPr>
        <w:t xml:space="preserve">prema Smjernicama za mjere upravljanja </w:t>
      </w:r>
      <w:r w:rsidR="001E7CDE" w:rsidRPr="009226A9">
        <w:rPr>
          <w:rFonts w:ascii="Times New Roman" w:hAnsi="Times New Roman" w:cs="Times New Roman"/>
          <w:sz w:val="24"/>
          <w:szCs w:val="24"/>
        </w:rPr>
        <w:t>granicama radi</w:t>
      </w:r>
      <w:r w:rsidRPr="009226A9">
        <w:rPr>
          <w:rFonts w:ascii="Times New Roman" w:hAnsi="Times New Roman" w:cs="Times New Roman"/>
          <w:sz w:val="24"/>
          <w:szCs w:val="24"/>
        </w:rPr>
        <w:t xml:space="preserve"> </w:t>
      </w:r>
      <w:r w:rsidR="001E7CDE" w:rsidRPr="009226A9">
        <w:rPr>
          <w:rFonts w:ascii="Times New Roman" w:hAnsi="Times New Roman" w:cs="Times New Roman"/>
          <w:sz w:val="24"/>
          <w:szCs w:val="24"/>
        </w:rPr>
        <w:t xml:space="preserve">zaštite </w:t>
      </w:r>
      <w:r w:rsidRPr="009226A9">
        <w:rPr>
          <w:rFonts w:ascii="Times New Roman" w:hAnsi="Times New Roman" w:cs="Times New Roman"/>
          <w:sz w:val="24"/>
          <w:szCs w:val="24"/>
        </w:rPr>
        <w:t xml:space="preserve">zdravlja i </w:t>
      </w:r>
      <w:r w:rsidR="001E7CDE" w:rsidRPr="009226A9">
        <w:rPr>
          <w:rFonts w:ascii="Times New Roman" w:hAnsi="Times New Roman" w:cs="Times New Roman"/>
          <w:sz w:val="24"/>
          <w:szCs w:val="24"/>
        </w:rPr>
        <w:t xml:space="preserve">osiguranja </w:t>
      </w:r>
      <w:r w:rsidRPr="009226A9">
        <w:rPr>
          <w:rFonts w:ascii="Times New Roman" w:hAnsi="Times New Roman" w:cs="Times New Roman"/>
          <w:sz w:val="24"/>
          <w:szCs w:val="24"/>
        </w:rPr>
        <w:t xml:space="preserve">dostupnosti </w:t>
      </w:r>
      <w:r w:rsidR="001E7CDE" w:rsidRPr="009226A9">
        <w:rPr>
          <w:rFonts w:ascii="Times New Roman" w:hAnsi="Times New Roman" w:cs="Times New Roman"/>
          <w:sz w:val="24"/>
          <w:szCs w:val="24"/>
        </w:rPr>
        <w:t xml:space="preserve">robe </w:t>
      </w:r>
      <w:r w:rsidRPr="009226A9">
        <w:rPr>
          <w:rFonts w:ascii="Times New Roman" w:hAnsi="Times New Roman" w:cs="Times New Roman"/>
          <w:sz w:val="24"/>
          <w:szCs w:val="24"/>
        </w:rPr>
        <w:t>i osnov</w:t>
      </w:r>
      <w:r w:rsidR="009A2B15" w:rsidRPr="009226A9">
        <w:rPr>
          <w:rFonts w:ascii="Times New Roman" w:hAnsi="Times New Roman" w:cs="Times New Roman"/>
          <w:sz w:val="24"/>
          <w:szCs w:val="24"/>
        </w:rPr>
        <w:t>nih usluga</w:t>
      </w:r>
      <w:r w:rsidR="00395D0D" w:rsidRPr="009226A9">
        <w:rPr>
          <w:rFonts w:ascii="Times New Roman" w:hAnsi="Times New Roman" w:cs="Times New Roman"/>
          <w:sz w:val="24"/>
          <w:szCs w:val="24"/>
        </w:rPr>
        <w:t>.</w:t>
      </w:r>
    </w:p>
    <w:p w:rsidR="004C3C6E" w:rsidRPr="00691049" w:rsidRDefault="00DF6A08" w:rsidP="0001744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P</w:t>
      </w:r>
      <w:r w:rsidRPr="00691049">
        <w:rPr>
          <w:rFonts w:ascii="Times New Roman" w:hAnsi="Times New Roman" w:cs="Times New Roman"/>
          <w:sz w:val="24"/>
          <w:szCs w:val="24"/>
        </w:rPr>
        <w:t>rema trenutačnim medicinskim saznanjima</w:t>
      </w:r>
      <w:r>
        <w:rPr>
          <w:rFonts w:ascii="Times New Roman" w:hAnsi="Times New Roman" w:cs="Times New Roman"/>
          <w:sz w:val="24"/>
          <w:szCs w:val="24"/>
        </w:rPr>
        <w:t>,</w:t>
      </w:r>
      <w:r w:rsidRPr="00691049">
        <w:rPr>
          <w:rFonts w:ascii="Times New Roman" w:hAnsi="Times New Roman" w:cs="Times New Roman"/>
          <w:sz w:val="24"/>
          <w:szCs w:val="24"/>
        </w:rPr>
        <w:t xml:space="preserve"> </w:t>
      </w:r>
      <w:r>
        <w:rPr>
          <w:rFonts w:ascii="Times New Roman" w:hAnsi="Times New Roman" w:cs="Times New Roman"/>
          <w:sz w:val="24"/>
          <w:szCs w:val="24"/>
        </w:rPr>
        <w:t>o</w:t>
      </w:r>
      <w:r w:rsidR="004C3C6E" w:rsidRPr="00691049">
        <w:rPr>
          <w:rFonts w:ascii="Times New Roman" w:hAnsi="Times New Roman" w:cs="Times New Roman"/>
          <w:sz w:val="24"/>
          <w:szCs w:val="24"/>
        </w:rPr>
        <w:t>sobe koje su cijepljene</w:t>
      </w:r>
      <w:r w:rsidR="001E7CDE" w:rsidRPr="00691049">
        <w:rPr>
          <w:rFonts w:ascii="Times New Roman" w:hAnsi="Times New Roman" w:cs="Times New Roman"/>
          <w:sz w:val="24"/>
          <w:szCs w:val="24"/>
        </w:rPr>
        <w:t xml:space="preserve"> i one koje </w:t>
      </w:r>
      <w:r w:rsidR="004C3C6E" w:rsidRPr="00691049">
        <w:rPr>
          <w:rFonts w:ascii="Times New Roman" w:hAnsi="Times New Roman" w:cs="Times New Roman"/>
          <w:sz w:val="24"/>
          <w:szCs w:val="24"/>
        </w:rPr>
        <w:t>imaju negativan NAAT</w:t>
      </w:r>
      <w:r w:rsidR="00395D0D" w:rsidRPr="00691049">
        <w:rPr>
          <w:rFonts w:ascii="Times New Roman" w:hAnsi="Times New Roman" w:cs="Times New Roman"/>
          <w:sz w:val="24"/>
          <w:szCs w:val="24"/>
        </w:rPr>
        <w:t xml:space="preserve"> (PCR)</w:t>
      </w:r>
      <w:r w:rsidR="004C3C6E" w:rsidRPr="00691049">
        <w:rPr>
          <w:rFonts w:ascii="Times New Roman" w:hAnsi="Times New Roman" w:cs="Times New Roman"/>
          <w:sz w:val="24"/>
          <w:szCs w:val="24"/>
        </w:rPr>
        <w:t xml:space="preserve"> test star manje od 72 sata ili imaju negativan brzi test na antigen star manje od 24 sata te osobe koje su pozitivno testirane na specifična antitijela na </w:t>
      </w:r>
      <w:r w:rsidR="004C3C6E" w:rsidRPr="00691049">
        <w:rPr>
          <w:rFonts w:ascii="Times New Roman" w:hAnsi="Times New Roman" w:cs="Times New Roman"/>
          <w:i/>
          <w:iCs/>
          <w:sz w:val="24"/>
          <w:szCs w:val="24"/>
        </w:rPr>
        <w:t>spike protein</w:t>
      </w:r>
      <w:r w:rsidR="004C3C6E" w:rsidRPr="00691049">
        <w:rPr>
          <w:rFonts w:ascii="Times New Roman" w:hAnsi="Times New Roman" w:cs="Times New Roman"/>
          <w:sz w:val="24"/>
          <w:szCs w:val="24"/>
        </w:rPr>
        <w:t xml:space="preserve"> unutar posljednjih </w:t>
      </w:r>
      <w:r w:rsidR="001E7CDE" w:rsidRPr="00691049">
        <w:rPr>
          <w:rFonts w:ascii="Times New Roman" w:hAnsi="Times New Roman" w:cs="Times New Roman"/>
          <w:sz w:val="24"/>
          <w:szCs w:val="24"/>
        </w:rPr>
        <w:t>šest</w:t>
      </w:r>
      <w:r w:rsidR="004C3C6E" w:rsidRPr="00691049">
        <w:rPr>
          <w:rFonts w:ascii="Times New Roman" w:hAnsi="Times New Roman" w:cs="Times New Roman"/>
          <w:sz w:val="24"/>
          <w:szCs w:val="24"/>
        </w:rPr>
        <w:t xml:space="preserve"> mjeseci imaju </w:t>
      </w:r>
      <w:r w:rsidR="001E7CDE" w:rsidRPr="00691049">
        <w:rPr>
          <w:rFonts w:ascii="Times New Roman" w:hAnsi="Times New Roman" w:cs="Times New Roman"/>
          <w:sz w:val="24"/>
          <w:szCs w:val="24"/>
        </w:rPr>
        <w:t xml:space="preserve">znatno </w:t>
      </w:r>
      <w:r w:rsidR="004C3C6E" w:rsidRPr="00691049">
        <w:rPr>
          <w:rFonts w:ascii="Times New Roman" w:hAnsi="Times New Roman" w:cs="Times New Roman"/>
          <w:sz w:val="24"/>
          <w:szCs w:val="24"/>
        </w:rPr>
        <w:t>smanjen rizik od zaraze ljudi SARS-CoV</w:t>
      </w:r>
      <w:r w:rsidR="004C3C6E" w:rsidRPr="009226A9">
        <w:rPr>
          <w:rFonts w:ascii="Times New Roman" w:hAnsi="Times New Roman" w:cs="Times New Roman"/>
          <w:sz w:val="24"/>
          <w:szCs w:val="24"/>
        </w:rPr>
        <w:t>-2.</w:t>
      </w:r>
      <w:r w:rsidR="004C3C6E" w:rsidRPr="00691049">
        <w:rPr>
          <w:rFonts w:ascii="Times New Roman" w:hAnsi="Times New Roman" w:cs="Times New Roman"/>
          <w:sz w:val="24"/>
          <w:szCs w:val="24"/>
        </w:rPr>
        <w:t xml:space="preserve"> </w:t>
      </w:r>
    </w:p>
    <w:p w:rsidR="00E30CBF" w:rsidRPr="00691049" w:rsidRDefault="004C3C6E" w:rsidP="004C3C6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Mnoge države članice pokrenule su izdavanje potvrda o cijepljenju</w:t>
      </w:r>
      <w:r w:rsidR="00601813">
        <w:rPr>
          <w:rFonts w:ascii="Times New Roman" w:hAnsi="Times New Roman" w:cs="Times New Roman"/>
          <w:sz w:val="24"/>
          <w:szCs w:val="24"/>
        </w:rPr>
        <w:t xml:space="preserve"> te su se one učinkovito primjenjivale.</w:t>
      </w:r>
      <w:r w:rsidR="00FB5B93">
        <w:rPr>
          <w:rFonts w:ascii="Times New Roman" w:hAnsi="Times New Roman" w:cs="Times New Roman"/>
          <w:sz w:val="24"/>
          <w:szCs w:val="24"/>
        </w:rPr>
        <w:t xml:space="preserve"> </w:t>
      </w:r>
      <w:r w:rsidRPr="00691049">
        <w:rPr>
          <w:rFonts w:ascii="Times New Roman" w:hAnsi="Times New Roman" w:cs="Times New Roman"/>
          <w:sz w:val="24"/>
          <w:szCs w:val="24"/>
        </w:rPr>
        <w:t>Među državama članicama dogovoren</w:t>
      </w:r>
      <w:r w:rsidR="00601813">
        <w:rPr>
          <w:rFonts w:ascii="Times New Roman" w:hAnsi="Times New Roman" w:cs="Times New Roman"/>
          <w:sz w:val="24"/>
          <w:szCs w:val="24"/>
        </w:rPr>
        <w:t xml:space="preserve"> je zajednički </w:t>
      </w:r>
      <w:r w:rsidRPr="00691049">
        <w:rPr>
          <w:rFonts w:ascii="Times New Roman" w:hAnsi="Times New Roman" w:cs="Times New Roman"/>
          <w:sz w:val="24"/>
          <w:szCs w:val="24"/>
        </w:rPr>
        <w:t xml:space="preserve"> pristup o sadržaju, formatu, načelima, tehničkim standardima i razini zaštite takvih potvrda.</w:t>
      </w:r>
    </w:p>
    <w:p w:rsidR="00395D0D" w:rsidRPr="00691049" w:rsidRDefault="00395D0D" w:rsidP="00395D0D">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Europski parlament pozvao je u svojoj rezoluciji od 3. ožujka 2021. na uspostavu strategije EU-a za održivi turizam na usklađeni pristup turizmu u </w:t>
      </w:r>
      <w:r w:rsidR="00416F6C" w:rsidRPr="00691049">
        <w:rPr>
          <w:rFonts w:ascii="Times New Roman" w:hAnsi="Times New Roman" w:cs="Times New Roman"/>
          <w:sz w:val="24"/>
          <w:szCs w:val="24"/>
        </w:rPr>
        <w:t xml:space="preserve">cijelom </w:t>
      </w:r>
      <w:r w:rsidRPr="00691049">
        <w:rPr>
          <w:rFonts w:ascii="Times New Roman" w:hAnsi="Times New Roman" w:cs="Times New Roman"/>
          <w:sz w:val="24"/>
          <w:szCs w:val="24"/>
        </w:rPr>
        <w:t xml:space="preserve">EU-u, pri čemu se primjenjuju zajednički kriteriji za sigurno putovanje s protokolom o zdravstvenoj sigurnosti EU-a za testiranje </w:t>
      </w:r>
      <w:r w:rsidR="00726B64" w:rsidRPr="00691049">
        <w:rPr>
          <w:rFonts w:ascii="Times New Roman" w:hAnsi="Times New Roman" w:cs="Times New Roman"/>
          <w:sz w:val="24"/>
          <w:szCs w:val="24"/>
        </w:rPr>
        <w:t xml:space="preserve">i za </w:t>
      </w:r>
      <w:r w:rsidRPr="00691049">
        <w:rPr>
          <w:rFonts w:ascii="Times New Roman" w:hAnsi="Times New Roman" w:cs="Times New Roman"/>
          <w:sz w:val="24"/>
          <w:szCs w:val="24"/>
        </w:rPr>
        <w:t xml:space="preserve">zahtjeve </w:t>
      </w:r>
      <w:r w:rsidR="00726B64" w:rsidRPr="00691049">
        <w:rPr>
          <w:rFonts w:ascii="Times New Roman" w:hAnsi="Times New Roman" w:cs="Times New Roman"/>
          <w:sz w:val="24"/>
          <w:szCs w:val="24"/>
        </w:rPr>
        <w:t xml:space="preserve">po pitanju </w:t>
      </w:r>
      <w:r w:rsidRPr="00691049">
        <w:rPr>
          <w:rFonts w:ascii="Times New Roman" w:hAnsi="Times New Roman" w:cs="Times New Roman"/>
          <w:sz w:val="24"/>
          <w:szCs w:val="24"/>
        </w:rPr>
        <w:t xml:space="preserve">karantene </w:t>
      </w:r>
      <w:r w:rsidR="00726B64" w:rsidRPr="00691049">
        <w:rPr>
          <w:rFonts w:ascii="Times New Roman" w:hAnsi="Times New Roman" w:cs="Times New Roman"/>
          <w:sz w:val="24"/>
          <w:szCs w:val="24"/>
        </w:rPr>
        <w:t xml:space="preserve">te </w:t>
      </w:r>
      <w:r w:rsidRPr="00691049">
        <w:rPr>
          <w:rFonts w:ascii="Times New Roman" w:hAnsi="Times New Roman" w:cs="Times New Roman"/>
          <w:sz w:val="24"/>
          <w:szCs w:val="24"/>
        </w:rPr>
        <w:t>poziva za zajedničku potvrdu o cijepljenju nakon što postoji dovoljno dokaza da cijepljene osobe ne prenose virus ili međusobno priznavanje postupaka cijepljenja.</w:t>
      </w:r>
    </w:p>
    <w:p w:rsidR="00395D0D" w:rsidRPr="00691049" w:rsidRDefault="00395D0D" w:rsidP="00395D0D">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lastRenderedPageBreak/>
        <w:t xml:space="preserve">Ne dovodeći u pitanje zajedničke mjere o prelasku unutarnjih granica od strane osoba kako je utvrđeno schengenskom pravnom stečevinom, posebno u Uredbi (EU) 2016/399 Europskog parlamenta i Vijeća, te u svrhu olakšavanja </w:t>
      </w:r>
      <w:r w:rsidR="007865B2" w:rsidRPr="00691049">
        <w:rPr>
          <w:rFonts w:ascii="Times New Roman" w:hAnsi="Times New Roman" w:cs="Times New Roman"/>
          <w:sz w:val="24"/>
          <w:szCs w:val="24"/>
        </w:rPr>
        <w:t xml:space="preserve">ostvarivanja </w:t>
      </w:r>
      <w:r w:rsidRPr="00691049">
        <w:rPr>
          <w:rFonts w:ascii="Times New Roman" w:hAnsi="Times New Roman" w:cs="Times New Roman"/>
          <w:sz w:val="24"/>
          <w:szCs w:val="24"/>
        </w:rPr>
        <w:t xml:space="preserve">prava na kretanje i boravak na teritoriju država članica, </w:t>
      </w:r>
      <w:r w:rsidR="00601813">
        <w:rPr>
          <w:rFonts w:ascii="Times New Roman" w:hAnsi="Times New Roman" w:cs="Times New Roman"/>
          <w:sz w:val="24"/>
          <w:szCs w:val="24"/>
        </w:rPr>
        <w:t>uspostavljen je zajednički</w:t>
      </w:r>
      <w:r w:rsidRPr="00691049">
        <w:rPr>
          <w:rFonts w:ascii="Times New Roman" w:hAnsi="Times New Roman" w:cs="Times New Roman"/>
          <w:sz w:val="24"/>
          <w:szCs w:val="24"/>
        </w:rPr>
        <w:t xml:space="preserve"> okvir za izdavanje, provjeru i prihvaćanje interoperabilnih potvrda o cijepljenju, testiranju i oporavku </w:t>
      </w:r>
      <w:r w:rsidR="007865B2" w:rsidRPr="00691049">
        <w:rPr>
          <w:rFonts w:ascii="Times New Roman" w:hAnsi="Times New Roman" w:cs="Times New Roman"/>
          <w:sz w:val="24"/>
          <w:szCs w:val="24"/>
        </w:rPr>
        <w:t xml:space="preserve">od bolesti </w:t>
      </w:r>
      <w:r w:rsidRPr="00691049">
        <w:rPr>
          <w:rFonts w:ascii="Times New Roman" w:hAnsi="Times New Roman" w:cs="Times New Roman"/>
          <w:sz w:val="24"/>
          <w:szCs w:val="24"/>
        </w:rPr>
        <w:t>COVID-19 pod nazivom „EU COVID-19 Certifikat</w:t>
      </w:r>
      <w:r w:rsidR="007865B2" w:rsidRPr="00691049">
        <w:rPr>
          <w:rFonts w:ascii="Times New Roman" w:hAnsi="Times New Roman" w:cs="Times New Roman"/>
          <w:sz w:val="24"/>
          <w:szCs w:val="24"/>
        </w:rPr>
        <w:t>“</w:t>
      </w:r>
      <w:r w:rsidRPr="00691049">
        <w:rPr>
          <w:rFonts w:ascii="Times New Roman" w:hAnsi="Times New Roman" w:cs="Times New Roman"/>
          <w:sz w:val="24"/>
          <w:szCs w:val="24"/>
        </w:rPr>
        <w:t xml:space="preserve"> koji bi trebao biti obvezujući i izravno primjenjiv u svim državama članicama. Sva prometna čvorišta Unije, kao što su zračne luke, luke, željeznički i autobusni kolodvori, gdje se certifikat provjerava, trebala bi primjenjivati ​​standardizirane i zajedničke kriterije i postupke za provjeru potvrde EU COVID-19 na temelju smjernica koje je izradila Komisija.</w:t>
      </w:r>
    </w:p>
    <w:p w:rsidR="00850132" w:rsidRPr="00691049" w:rsidRDefault="00850132" w:rsidP="00E30CBF">
      <w:pPr>
        <w:spacing w:after="0" w:line="240" w:lineRule="auto"/>
        <w:jc w:val="both"/>
        <w:rPr>
          <w:rFonts w:ascii="Times New Roman" w:hAnsi="Times New Roman" w:cs="Times New Roman"/>
          <w:b/>
          <w:sz w:val="24"/>
          <w:szCs w:val="24"/>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Različito trajanje COVID potvrda</w:t>
      </w:r>
    </w:p>
    <w:p w:rsidR="00E30CBF" w:rsidRPr="00691049" w:rsidRDefault="00E30CBF" w:rsidP="00E30CBF">
      <w:pPr>
        <w:spacing w:after="0" w:line="240" w:lineRule="auto"/>
        <w:jc w:val="both"/>
        <w:rPr>
          <w:rFonts w:ascii="Times New Roman" w:hAnsi="Times New Roman" w:cs="Times New Roman"/>
          <w:b/>
          <w:sz w:val="24"/>
          <w:szCs w:val="24"/>
          <w:u w:val="single"/>
        </w:rPr>
      </w:pPr>
    </w:p>
    <w:p w:rsidR="00DE73C6" w:rsidRPr="00691049" w:rsidRDefault="00DE73C6" w:rsidP="00DE73C6">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Na razini Europske unije postignut je dogovor na temelju kojeg digitalna potvrda EU-a o COVID-u obuhvaća cijepljenje, testiranje i preboljenje. Potvrda je besplatna i lako dostupna u digitalnom i papirnatom obliku te sadržava digitalno potpisan QR kod. Hrvatska je bila prva država članica koja je uvela EU digitalnu COVID potvrdu te je od 1. </w:t>
      </w:r>
      <w:r w:rsidR="003478FF" w:rsidRPr="00691049">
        <w:rPr>
          <w:rFonts w:ascii="Times New Roman" w:hAnsi="Times New Roman" w:cs="Times New Roman"/>
          <w:sz w:val="24"/>
          <w:szCs w:val="24"/>
        </w:rPr>
        <w:t>siječnja</w:t>
      </w:r>
      <w:r w:rsidRPr="00691049">
        <w:rPr>
          <w:rFonts w:ascii="Times New Roman" w:hAnsi="Times New Roman" w:cs="Times New Roman"/>
          <w:sz w:val="24"/>
          <w:szCs w:val="24"/>
        </w:rPr>
        <w:t xml:space="preserve"> 2021. izdano više od </w:t>
      </w:r>
      <w:r w:rsidR="0017215C" w:rsidRPr="00691049">
        <w:rPr>
          <w:rFonts w:ascii="Times New Roman" w:hAnsi="Times New Roman" w:cs="Times New Roman"/>
          <w:sz w:val="24"/>
          <w:szCs w:val="24"/>
        </w:rPr>
        <w:t>6,9</w:t>
      </w:r>
      <w:r w:rsidRPr="00691049">
        <w:rPr>
          <w:rFonts w:ascii="Times New Roman" w:hAnsi="Times New Roman" w:cs="Times New Roman"/>
          <w:sz w:val="24"/>
          <w:szCs w:val="24"/>
        </w:rPr>
        <w:t xml:space="preserve"> milijuna potvrda, od toga u </w:t>
      </w:r>
      <w:r w:rsidR="00EA2AA9" w:rsidRPr="00691049">
        <w:rPr>
          <w:rFonts w:ascii="Times New Roman" w:hAnsi="Times New Roman" w:cs="Times New Roman"/>
          <w:sz w:val="24"/>
          <w:szCs w:val="24"/>
        </w:rPr>
        <w:t xml:space="preserve">promatranom </w:t>
      </w:r>
      <w:r w:rsidR="005D3D1F" w:rsidRPr="00691049">
        <w:rPr>
          <w:rFonts w:ascii="Times New Roman" w:hAnsi="Times New Roman" w:cs="Times New Roman"/>
          <w:sz w:val="24"/>
          <w:szCs w:val="24"/>
        </w:rPr>
        <w:t xml:space="preserve">izvještajnom razdoblju </w:t>
      </w:r>
      <w:r w:rsidR="003478FF" w:rsidRPr="00691049">
        <w:rPr>
          <w:rFonts w:ascii="Times New Roman" w:hAnsi="Times New Roman" w:cs="Times New Roman"/>
          <w:sz w:val="24"/>
          <w:szCs w:val="24"/>
        </w:rPr>
        <w:t xml:space="preserve">2.094.210 </w:t>
      </w:r>
      <w:r w:rsidRPr="00691049">
        <w:rPr>
          <w:rFonts w:ascii="Times New Roman" w:hAnsi="Times New Roman" w:cs="Times New Roman"/>
          <w:sz w:val="24"/>
          <w:szCs w:val="24"/>
        </w:rPr>
        <w:t>potvrda.</w:t>
      </w:r>
    </w:p>
    <w:p w:rsidR="009A2B15" w:rsidRPr="00691049" w:rsidRDefault="009A2B15" w:rsidP="009A2B15">
      <w:pPr>
        <w:spacing w:after="0" w:line="360" w:lineRule="auto"/>
        <w:jc w:val="both"/>
        <w:rPr>
          <w:rFonts w:ascii="Times New Roman" w:hAnsi="Times New Roman" w:cs="Times New Roman"/>
          <w:sz w:val="24"/>
          <w:szCs w:val="24"/>
        </w:rPr>
      </w:pPr>
    </w:p>
    <w:p w:rsidR="0001744A" w:rsidRPr="00691049" w:rsidRDefault="0001744A" w:rsidP="009A2B15">
      <w:pPr>
        <w:spacing w:after="0" w:line="360" w:lineRule="auto"/>
        <w:jc w:val="both"/>
        <w:rPr>
          <w:rFonts w:ascii="Times New Roman" w:hAnsi="Times New Roman" w:cs="Times New Roman"/>
          <w:color w:val="FF0000"/>
          <w:sz w:val="24"/>
          <w:szCs w:val="24"/>
        </w:rPr>
      </w:pPr>
      <w:r w:rsidRPr="00691049">
        <w:rPr>
          <w:rFonts w:ascii="Times New Roman" w:hAnsi="Times New Roman" w:cs="Times New Roman"/>
          <w:sz w:val="24"/>
          <w:szCs w:val="24"/>
        </w:rPr>
        <w:t xml:space="preserve">Tablica </w:t>
      </w:r>
      <w:r w:rsidR="009A2B15"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1. Prikaz vrste aktivnosti prema broju izvršenja</w:t>
      </w:r>
    </w:p>
    <w:tbl>
      <w:tblPr>
        <w:tblStyle w:val="GridTable4-Accent5"/>
        <w:tblW w:w="0" w:type="auto"/>
        <w:jc w:val="center"/>
        <w:tblLook w:val="04A0" w:firstRow="1" w:lastRow="0" w:firstColumn="1" w:lastColumn="0" w:noHBand="0" w:noVBand="1"/>
      </w:tblPr>
      <w:tblGrid>
        <w:gridCol w:w="4521"/>
        <w:gridCol w:w="4521"/>
      </w:tblGrid>
      <w:tr w:rsidR="00B93BE5" w:rsidRPr="00691049" w:rsidTr="00122D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B93BE5" w:rsidRPr="00691049" w:rsidRDefault="00B93BE5" w:rsidP="00B93BE5">
            <w:pPr>
              <w:spacing w:line="360" w:lineRule="auto"/>
              <w:jc w:val="center"/>
              <w:rPr>
                <w:rFonts w:ascii="Times New Roman" w:hAnsi="Times New Roman" w:cs="Times New Roman"/>
                <w:bCs w:val="0"/>
                <w:sz w:val="24"/>
                <w:szCs w:val="24"/>
              </w:rPr>
            </w:pPr>
            <w:r w:rsidRPr="00691049">
              <w:rPr>
                <w:rFonts w:ascii="Times New Roman" w:hAnsi="Times New Roman" w:cs="Times New Roman"/>
                <w:bCs w:val="0"/>
                <w:sz w:val="24"/>
                <w:szCs w:val="24"/>
              </w:rPr>
              <w:t>Vrsta aktivnosti u izvješ</w:t>
            </w:r>
            <w:r w:rsidR="00B855D8" w:rsidRPr="00691049">
              <w:rPr>
                <w:rFonts w:ascii="Times New Roman" w:hAnsi="Times New Roman" w:cs="Times New Roman"/>
                <w:bCs w:val="0"/>
                <w:sz w:val="24"/>
                <w:szCs w:val="24"/>
              </w:rPr>
              <w:t xml:space="preserve">tajnom razdoblju </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B93BE5" w:rsidRPr="00691049" w:rsidRDefault="00B93BE5" w:rsidP="00B93BE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691049">
              <w:rPr>
                <w:rFonts w:ascii="Times New Roman" w:hAnsi="Times New Roman" w:cs="Times New Roman"/>
                <w:bCs w:val="0"/>
                <w:sz w:val="24"/>
                <w:szCs w:val="24"/>
              </w:rPr>
              <w:t>Broj izvršenja u izvješ</w:t>
            </w:r>
            <w:r w:rsidR="00B855D8" w:rsidRPr="00691049">
              <w:rPr>
                <w:rFonts w:ascii="Times New Roman" w:hAnsi="Times New Roman" w:cs="Times New Roman"/>
                <w:bCs w:val="0"/>
                <w:sz w:val="24"/>
                <w:szCs w:val="24"/>
              </w:rPr>
              <w:t>tajnom razdoblju</w:t>
            </w:r>
          </w:p>
        </w:tc>
      </w:tr>
      <w:tr w:rsidR="00B93BE5" w:rsidRPr="00691049" w:rsidTr="006018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Broja zahtjeva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2.636.655</w:t>
            </w:r>
          </w:p>
        </w:tc>
      </w:tr>
      <w:tr w:rsidR="00B93BE5" w:rsidRPr="00691049" w:rsidTr="00601813">
        <w:trPr>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 izdanih certifikata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bookmarkStart w:id="4" w:name="_Hlk105145303"/>
            <w:r w:rsidRPr="00691049">
              <w:rPr>
                <w:rFonts w:ascii="Times New Roman" w:hAnsi="Times New Roman" w:cs="Times New Roman"/>
                <w:sz w:val="24"/>
                <w:szCs w:val="24"/>
              </w:rPr>
              <w:t>2.094.210</w:t>
            </w:r>
            <w:bookmarkEnd w:id="4"/>
          </w:p>
        </w:tc>
      </w:tr>
      <w:tr w:rsidR="00B93BE5" w:rsidRPr="00691049" w:rsidTr="006018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 certifikata izdanih na temelju cijepljenja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719.704</w:t>
            </w:r>
          </w:p>
        </w:tc>
      </w:tr>
      <w:tr w:rsidR="00B93BE5" w:rsidRPr="00691049" w:rsidTr="00601813">
        <w:trPr>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 certifikata izdanih na temelju preboljenja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455.196</w:t>
            </w:r>
          </w:p>
        </w:tc>
      </w:tr>
      <w:tr w:rsidR="00B93BE5" w:rsidRPr="00691049" w:rsidTr="006018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 certifikata izdanih na temelju PCR testa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37.768</w:t>
            </w:r>
          </w:p>
        </w:tc>
      </w:tr>
      <w:tr w:rsidR="00B93BE5" w:rsidRPr="00691049" w:rsidTr="00601813">
        <w:trPr>
          <w:jc w:val="center"/>
        </w:trPr>
        <w:tc>
          <w:tcPr>
            <w:cnfStyle w:val="001000000000" w:firstRow="0" w:lastRow="0" w:firstColumn="1" w:lastColumn="0" w:oddVBand="0" w:evenVBand="0" w:oddHBand="0" w:evenHBand="0" w:firstRowFirstColumn="0" w:firstRowLastColumn="0" w:lastRowFirstColumn="0" w:lastRowLastColumn="0"/>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rPr>
                <w:rFonts w:ascii="Times New Roman" w:hAnsi="Times New Roman" w:cs="Times New Roman"/>
                <w:b w:val="0"/>
                <w:sz w:val="24"/>
                <w:szCs w:val="24"/>
              </w:rPr>
            </w:pPr>
            <w:r w:rsidRPr="00691049">
              <w:rPr>
                <w:rFonts w:ascii="Times New Roman" w:hAnsi="Times New Roman" w:cs="Times New Roman"/>
                <w:b w:val="0"/>
                <w:sz w:val="24"/>
                <w:szCs w:val="24"/>
              </w:rPr>
              <w:t>Broj certifikata izdanih na temelju brzih antigenskih testova</w:t>
            </w:r>
          </w:p>
        </w:tc>
        <w:tc>
          <w:tcPr>
            <w:tcW w:w="4531"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vAlign w:val="center"/>
          </w:tcPr>
          <w:p w:rsidR="00B93BE5" w:rsidRPr="00691049" w:rsidRDefault="00B93BE5" w:rsidP="00B855D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881.542</w:t>
            </w:r>
          </w:p>
        </w:tc>
      </w:tr>
    </w:tbl>
    <w:p w:rsidR="00E30CBF" w:rsidRPr="00691049" w:rsidRDefault="00E30CBF" w:rsidP="0001744A">
      <w:pPr>
        <w:spacing w:after="0" w:line="360" w:lineRule="auto"/>
        <w:jc w:val="both"/>
        <w:rPr>
          <w:rFonts w:ascii="Times New Roman" w:hAnsi="Times New Roman" w:cs="Times New Roman"/>
          <w:sz w:val="24"/>
          <w:szCs w:val="24"/>
        </w:rPr>
      </w:pPr>
    </w:p>
    <w:p w:rsidR="00E30CBF" w:rsidRPr="00691049" w:rsidRDefault="00E30CBF" w:rsidP="00E30CBF">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S ciljem olakšanja slobode kretanja i svakodnevnog funkcioniranja uz višu razinu sigurnosti za zdravlje svih građana tijekom pandemije bolesti COVID-19 uzrokovane virusom SARS-CoV-2 te kako bi se pridonijelo postupnom ukidanju ograničenja</w:t>
      </w:r>
      <w:r w:rsidR="00966F83" w:rsidRPr="00691049">
        <w:rPr>
          <w:rFonts w:ascii="Times New Roman" w:hAnsi="Times New Roman" w:cs="Times New Roman"/>
          <w:sz w:val="24"/>
          <w:szCs w:val="24"/>
        </w:rPr>
        <w:t>,</w:t>
      </w:r>
      <w:r w:rsidRPr="00691049">
        <w:rPr>
          <w:rFonts w:ascii="Times New Roman" w:hAnsi="Times New Roman" w:cs="Times New Roman"/>
          <w:sz w:val="24"/>
          <w:szCs w:val="24"/>
        </w:rPr>
        <w:t xml:space="preserve"> usvojeni su sljedeći kriteriji za izdavanje EU digitalne COVID potvrde građanima </w:t>
      </w:r>
      <w:r w:rsidR="00F43E40">
        <w:rPr>
          <w:rFonts w:ascii="Times New Roman" w:hAnsi="Times New Roman" w:cs="Times New Roman"/>
          <w:sz w:val="24"/>
          <w:szCs w:val="24"/>
        </w:rPr>
        <w:t xml:space="preserve">Republike </w:t>
      </w:r>
      <w:r w:rsidRPr="00691049">
        <w:rPr>
          <w:rFonts w:ascii="Times New Roman" w:hAnsi="Times New Roman" w:cs="Times New Roman"/>
          <w:sz w:val="24"/>
          <w:szCs w:val="24"/>
        </w:rPr>
        <w:t>Hrvatske:</w:t>
      </w:r>
    </w:p>
    <w:p w:rsidR="00B855D8" w:rsidRPr="00691049" w:rsidRDefault="00B855D8" w:rsidP="00E30CBF">
      <w:pPr>
        <w:spacing w:after="0" w:line="360" w:lineRule="auto"/>
        <w:ind w:firstLine="709"/>
        <w:jc w:val="both"/>
        <w:rPr>
          <w:rFonts w:ascii="Times New Roman" w:hAnsi="Times New Roman" w:cs="Times New Roman"/>
          <w:sz w:val="24"/>
          <w:szCs w:val="24"/>
        </w:rPr>
      </w:pPr>
    </w:p>
    <w:p w:rsidR="00E30CBF" w:rsidRPr="00691049" w:rsidRDefault="00E30CBF" w:rsidP="00ED3719">
      <w:pPr>
        <w:pStyle w:val="Heading2"/>
        <w:jc w:val="both"/>
        <w:rPr>
          <w:rFonts w:ascii="Times New Roman" w:hAnsi="Times New Roman" w:cs="Times New Roman"/>
        </w:rPr>
      </w:pPr>
      <w:bookmarkStart w:id="5" w:name="_Hlk91760816"/>
      <w:r w:rsidRPr="00691049">
        <w:rPr>
          <w:rFonts w:ascii="Times New Roman" w:hAnsi="Times New Roman" w:cs="Times New Roman"/>
        </w:rPr>
        <w:lastRenderedPageBreak/>
        <w:t>EU digitalne COVID potvrde o cijepljenju</w:t>
      </w:r>
    </w:p>
    <w:p w:rsidR="00ED3719" w:rsidRPr="00691049" w:rsidRDefault="00ED3719" w:rsidP="00ED3719">
      <w:pPr>
        <w:rPr>
          <w:rFonts w:ascii="Times New Roman" w:hAnsi="Times New Roman" w:cs="Times New Roman"/>
        </w:rPr>
      </w:pPr>
    </w:p>
    <w:p w:rsidR="00E30CBF" w:rsidRPr="00691049" w:rsidRDefault="00EB0C0F" w:rsidP="00117CFD">
      <w:pPr>
        <w:numPr>
          <w:ilvl w:val="0"/>
          <w:numId w:val="21"/>
        </w:numPr>
        <w:spacing w:after="0" w:line="360" w:lineRule="auto"/>
        <w:contextualSpacing/>
        <w:jc w:val="both"/>
        <w:rPr>
          <w:rFonts w:ascii="Times New Roman" w:hAnsi="Times New Roman" w:cs="Times New Roman"/>
          <w:sz w:val="24"/>
          <w:szCs w:val="24"/>
        </w:rPr>
      </w:pPr>
      <w:r w:rsidRPr="00691049">
        <w:rPr>
          <w:rFonts w:ascii="Times New Roman" w:hAnsi="Times New Roman" w:cs="Times New Roman"/>
          <w:sz w:val="24"/>
          <w:szCs w:val="24"/>
        </w:rPr>
        <w:t>Nakon primljene prve doze cj</w:t>
      </w:r>
      <w:r w:rsidR="00F43E40">
        <w:rPr>
          <w:rFonts w:ascii="Times New Roman" w:hAnsi="Times New Roman" w:cs="Times New Roman"/>
          <w:sz w:val="24"/>
          <w:szCs w:val="24"/>
        </w:rPr>
        <w:t>epiva potvrda se izdaje 22. dan</w:t>
      </w:r>
      <w:r w:rsidRPr="00691049">
        <w:rPr>
          <w:rFonts w:ascii="Times New Roman" w:hAnsi="Times New Roman" w:cs="Times New Roman"/>
          <w:sz w:val="24"/>
          <w:szCs w:val="24"/>
        </w:rPr>
        <w:t xml:space="preserve"> i vrijedi 84 dana –</w:t>
      </w:r>
      <w:r w:rsidR="00094BFC" w:rsidRPr="00691049">
        <w:rPr>
          <w:rFonts w:ascii="Times New Roman" w:hAnsi="Times New Roman" w:cs="Times New Roman"/>
          <w:sz w:val="24"/>
          <w:szCs w:val="24"/>
        </w:rPr>
        <w:t xml:space="preserve"> </w:t>
      </w:r>
      <w:r w:rsidR="00020F9E" w:rsidRPr="00691049">
        <w:rPr>
          <w:rFonts w:ascii="Times New Roman" w:hAnsi="Times New Roman" w:cs="Times New Roman"/>
          <w:sz w:val="24"/>
          <w:szCs w:val="24"/>
        </w:rPr>
        <w:t xml:space="preserve">na području </w:t>
      </w:r>
      <w:r w:rsidR="00F43E40">
        <w:rPr>
          <w:rFonts w:ascii="Times New Roman" w:hAnsi="Times New Roman" w:cs="Times New Roman"/>
          <w:sz w:val="24"/>
          <w:szCs w:val="24"/>
        </w:rPr>
        <w:t xml:space="preserve">Republike </w:t>
      </w:r>
      <w:r w:rsidR="00020F9E" w:rsidRPr="00691049">
        <w:rPr>
          <w:rFonts w:ascii="Times New Roman" w:hAnsi="Times New Roman" w:cs="Times New Roman"/>
          <w:sz w:val="24"/>
          <w:szCs w:val="24"/>
        </w:rPr>
        <w:t>Hrvatske</w:t>
      </w:r>
      <w:r w:rsidRPr="00691049">
        <w:rPr>
          <w:rFonts w:ascii="Times New Roman" w:hAnsi="Times New Roman" w:cs="Times New Roman"/>
          <w:sz w:val="24"/>
          <w:szCs w:val="24"/>
        </w:rPr>
        <w:t xml:space="preserve"> vrijedi potvrda za osobe koje su primile prvu dozu dvodoznog cjepiva AstraZeneca ili </w:t>
      </w:r>
      <w:r w:rsidR="0091706E" w:rsidRPr="00691049">
        <w:rPr>
          <w:rFonts w:ascii="Times New Roman" w:hAnsi="Times New Roman" w:cs="Times New Roman"/>
          <w:sz w:val="24"/>
          <w:szCs w:val="24"/>
        </w:rPr>
        <w:t xml:space="preserve">42 </w:t>
      </w:r>
      <w:r w:rsidR="00020F9E" w:rsidRPr="00691049">
        <w:rPr>
          <w:rFonts w:ascii="Times New Roman" w:hAnsi="Times New Roman" w:cs="Times New Roman"/>
          <w:sz w:val="24"/>
          <w:szCs w:val="24"/>
        </w:rPr>
        <w:t xml:space="preserve">dana na području </w:t>
      </w:r>
      <w:r w:rsidR="00F43E40">
        <w:rPr>
          <w:rFonts w:ascii="Times New Roman" w:hAnsi="Times New Roman" w:cs="Times New Roman"/>
          <w:sz w:val="24"/>
          <w:szCs w:val="24"/>
        </w:rPr>
        <w:t xml:space="preserve">Republike </w:t>
      </w:r>
      <w:r w:rsidR="00020F9E" w:rsidRPr="00691049">
        <w:rPr>
          <w:rFonts w:ascii="Times New Roman" w:hAnsi="Times New Roman" w:cs="Times New Roman"/>
          <w:sz w:val="24"/>
          <w:szCs w:val="24"/>
        </w:rPr>
        <w:t>Hrvatske</w:t>
      </w:r>
      <w:r w:rsidRPr="00691049">
        <w:rPr>
          <w:rFonts w:ascii="Times New Roman" w:hAnsi="Times New Roman" w:cs="Times New Roman"/>
          <w:sz w:val="24"/>
          <w:szCs w:val="24"/>
        </w:rPr>
        <w:t xml:space="preserve"> </w:t>
      </w:r>
      <w:r w:rsidR="00966F83" w:rsidRPr="00691049">
        <w:rPr>
          <w:rFonts w:ascii="Times New Roman" w:hAnsi="Times New Roman" w:cs="Times New Roman"/>
          <w:sz w:val="24"/>
          <w:szCs w:val="24"/>
        </w:rPr>
        <w:t xml:space="preserve">na temelju </w:t>
      </w:r>
      <w:r w:rsidRPr="00691049">
        <w:rPr>
          <w:rFonts w:ascii="Times New Roman" w:hAnsi="Times New Roman" w:cs="Times New Roman"/>
          <w:sz w:val="24"/>
          <w:szCs w:val="24"/>
        </w:rPr>
        <w:t xml:space="preserve">prve doze cjepiva koje se prima </w:t>
      </w:r>
      <w:r w:rsidR="00117CFD" w:rsidRPr="00691049">
        <w:rPr>
          <w:rFonts w:ascii="Times New Roman" w:hAnsi="Times New Roman" w:cs="Times New Roman"/>
          <w:sz w:val="24"/>
          <w:szCs w:val="24"/>
        </w:rPr>
        <w:t xml:space="preserve">u dvije doze </w:t>
      </w:r>
      <w:r w:rsidR="0091706E" w:rsidRPr="00691049">
        <w:rPr>
          <w:rFonts w:ascii="Times New Roman" w:hAnsi="Times New Roman" w:cs="Times New Roman"/>
          <w:sz w:val="24"/>
          <w:szCs w:val="24"/>
        </w:rPr>
        <w:t xml:space="preserve">– </w:t>
      </w:r>
      <w:r w:rsidR="00117CFD" w:rsidRPr="00691049">
        <w:rPr>
          <w:rFonts w:ascii="Times New Roman" w:hAnsi="Times New Roman" w:cs="Times New Roman"/>
          <w:sz w:val="24"/>
          <w:szCs w:val="24"/>
        </w:rPr>
        <w:t>Pfeizer, Moderna. Navedeno trajanje potvrda odnosi se isključiv</w:t>
      </w:r>
      <w:r w:rsidR="00020F9E" w:rsidRPr="00691049">
        <w:rPr>
          <w:rFonts w:ascii="Times New Roman" w:hAnsi="Times New Roman" w:cs="Times New Roman"/>
          <w:sz w:val="24"/>
          <w:szCs w:val="24"/>
        </w:rPr>
        <w:t>o za primjenu potvrda unutar Hrvatske.</w:t>
      </w:r>
      <w:r w:rsidR="00117CFD" w:rsidRPr="00691049">
        <w:rPr>
          <w:rFonts w:ascii="Times New Roman" w:hAnsi="Times New Roman" w:cs="Times New Roman"/>
          <w:sz w:val="24"/>
          <w:szCs w:val="24"/>
        </w:rPr>
        <w:t xml:space="preserve"> Od 1. veljače 2022. nije moguć prelazak granice s potvrdom o primljenoj prvoj dozi.</w:t>
      </w:r>
    </w:p>
    <w:p w:rsidR="00A65ADD" w:rsidRPr="00691049" w:rsidRDefault="00A65ADD" w:rsidP="00A65ADD">
      <w:pPr>
        <w:spacing w:after="0" w:line="360" w:lineRule="auto"/>
        <w:ind w:left="785"/>
        <w:contextualSpacing/>
        <w:jc w:val="both"/>
        <w:rPr>
          <w:rFonts w:ascii="Times New Roman" w:hAnsi="Times New Roman" w:cs="Times New Roman"/>
          <w:sz w:val="24"/>
          <w:szCs w:val="24"/>
        </w:rPr>
      </w:pPr>
    </w:p>
    <w:p w:rsidR="00117CFD" w:rsidRPr="00691049" w:rsidRDefault="00117CFD" w:rsidP="00117CFD">
      <w:pPr>
        <w:numPr>
          <w:ilvl w:val="0"/>
          <w:numId w:val="21"/>
        </w:numPr>
        <w:spacing w:after="0" w:line="360" w:lineRule="auto"/>
        <w:contextualSpacing/>
        <w:jc w:val="both"/>
        <w:rPr>
          <w:rFonts w:ascii="Times New Roman" w:hAnsi="Times New Roman" w:cs="Times New Roman"/>
          <w:sz w:val="24"/>
          <w:szCs w:val="24"/>
        </w:rPr>
      </w:pPr>
      <w:r w:rsidRPr="00691049">
        <w:rPr>
          <w:rFonts w:ascii="Times New Roman" w:hAnsi="Times New Roman" w:cs="Times New Roman"/>
          <w:sz w:val="24"/>
          <w:szCs w:val="24"/>
        </w:rPr>
        <w:t xml:space="preserve">Potvrda o primarnom cijepljenju (1/1, 2/2) izdaje </w:t>
      </w:r>
      <w:r w:rsidR="0091706E" w:rsidRPr="00691049">
        <w:rPr>
          <w:rFonts w:ascii="Times New Roman" w:hAnsi="Times New Roman" w:cs="Times New Roman"/>
          <w:sz w:val="24"/>
          <w:szCs w:val="24"/>
        </w:rPr>
        <w:t xml:space="preserve">se ako </w:t>
      </w:r>
      <w:r w:rsidRPr="00691049">
        <w:rPr>
          <w:rFonts w:ascii="Times New Roman" w:hAnsi="Times New Roman" w:cs="Times New Roman"/>
          <w:sz w:val="24"/>
          <w:szCs w:val="24"/>
        </w:rPr>
        <w:t xml:space="preserve">od posljednje doze u seriji nije prošlo više od 270 dana. Izdaju se za osobe koje su primarno cijepljene cjepivima koja se primaju u jednoj (1/1) ili dvije doze (2/2), </w:t>
      </w:r>
      <w:r w:rsidR="0091706E" w:rsidRPr="00691049">
        <w:rPr>
          <w:rFonts w:ascii="Times New Roman" w:hAnsi="Times New Roman" w:cs="Times New Roman"/>
          <w:sz w:val="24"/>
          <w:szCs w:val="24"/>
        </w:rPr>
        <w:t xml:space="preserve">na temelju </w:t>
      </w:r>
      <w:r w:rsidRPr="00691049">
        <w:rPr>
          <w:rFonts w:ascii="Times New Roman" w:hAnsi="Times New Roman" w:cs="Times New Roman"/>
          <w:sz w:val="24"/>
          <w:szCs w:val="24"/>
        </w:rPr>
        <w:t xml:space="preserve">preboljenja i cijepljenja jednom dozom cjepiva koje se prima u dvije doze (1/1) te preboljenja i cijepljenja cjepivom koje se prima u jednoj dozi (1/1). Da biste ishodili potvrdu </w:t>
      </w:r>
      <w:r w:rsidR="0091706E" w:rsidRPr="00691049">
        <w:rPr>
          <w:rFonts w:ascii="Times New Roman" w:hAnsi="Times New Roman" w:cs="Times New Roman"/>
          <w:sz w:val="24"/>
          <w:szCs w:val="24"/>
        </w:rPr>
        <w:t xml:space="preserve">na temelju </w:t>
      </w:r>
      <w:r w:rsidRPr="00691049">
        <w:rPr>
          <w:rFonts w:ascii="Times New Roman" w:hAnsi="Times New Roman" w:cs="Times New Roman"/>
          <w:sz w:val="24"/>
          <w:szCs w:val="24"/>
        </w:rPr>
        <w:t>preboljenja i cijepljenja jednom dozom</w:t>
      </w:r>
      <w:r w:rsidR="0091706E" w:rsidRPr="00691049">
        <w:rPr>
          <w:rFonts w:ascii="Times New Roman" w:hAnsi="Times New Roman" w:cs="Times New Roman"/>
          <w:sz w:val="24"/>
          <w:szCs w:val="24"/>
        </w:rPr>
        <w:t>,</w:t>
      </w:r>
      <w:r w:rsidRPr="00691049">
        <w:rPr>
          <w:rFonts w:ascii="Times New Roman" w:hAnsi="Times New Roman" w:cs="Times New Roman"/>
          <w:sz w:val="24"/>
          <w:szCs w:val="24"/>
        </w:rPr>
        <w:t xml:space="preserve"> ne smije proći više od 180 dana od dana pozitivnog testa do dana cijepljenja. Od 1. veljače 2022. nije više moguće zatražiti potvrdu o primarnom cijepljenju stariju od 270 dana. </w:t>
      </w:r>
      <w:r w:rsidR="0091706E" w:rsidRPr="00691049">
        <w:rPr>
          <w:rFonts w:ascii="Times New Roman" w:hAnsi="Times New Roman" w:cs="Times New Roman"/>
          <w:sz w:val="24"/>
          <w:szCs w:val="24"/>
        </w:rPr>
        <w:t xml:space="preserve">Prethodno </w:t>
      </w:r>
      <w:r w:rsidRPr="00691049">
        <w:rPr>
          <w:rFonts w:ascii="Times New Roman" w:hAnsi="Times New Roman" w:cs="Times New Roman"/>
          <w:sz w:val="24"/>
          <w:szCs w:val="24"/>
        </w:rPr>
        <w:t>preuzete potvrde i dalje će v</w:t>
      </w:r>
      <w:r w:rsidR="00020F9E" w:rsidRPr="00691049">
        <w:rPr>
          <w:rFonts w:ascii="Times New Roman" w:hAnsi="Times New Roman" w:cs="Times New Roman"/>
          <w:sz w:val="24"/>
          <w:szCs w:val="24"/>
        </w:rPr>
        <w:t xml:space="preserve">rijediti 365 dana na području </w:t>
      </w:r>
      <w:r w:rsidR="00F43E40">
        <w:rPr>
          <w:rFonts w:ascii="Times New Roman" w:hAnsi="Times New Roman" w:cs="Times New Roman"/>
          <w:sz w:val="24"/>
          <w:szCs w:val="24"/>
        </w:rPr>
        <w:t xml:space="preserve">Republike </w:t>
      </w:r>
      <w:r w:rsidR="00020F9E" w:rsidRPr="00691049">
        <w:rPr>
          <w:rFonts w:ascii="Times New Roman" w:hAnsi="Times New Roman" w:cs="Times New Roman"/>
          <w:sz w:val="24"/>
          <w:szCs w:val="24"/>
        </w:rPr>
        <w:t>Hrvatske</w:t>
      </w:r>
      <w:r w:rsidRPr="00691049">
        <w:rPr>
          <w:rFonts w:ascii="Times New Roman" w:hAnsi="Times New Roman" w:cs="Times New Roman"/>
          <w:sz w:val="24"/>
          <w:szCs w:val="24"/>
        </w:rPr>
        <w:t>, ali ne i za prelazak granice. Navedene potvrde moguće je zatražiti od dana cijepljenja zadnjom propisanom dozom.</w:t>
      </w:r>
    </w:p>
    <w:p w:rsidR="00A65ADD" w:rsidRPr="00691049" w:rsidRDefault="00A65ADD" w:rsidP="00A65ADD">
      <w:pPr>
        <w:spacing w:after="0" w:line="360" w:lineRule="auto"/>
        <w:contextualSpacing/>
        <w:jc w:val="both"/>
        <w:rPr>
          <w:rFonts w:ascii="Times New Roman" w:hAnsi="Times New Roman" w:cs="Times New Roman"/>
          <w:sz w:val="24"/>
          <w:szCs w:val="24"/>
        </w:rPr>
      </w:pPr>
    </w:p>
    <w:p w:rsidR="00A65ADD" w:rsidRPr="00691049" w:rsidRDefault="00117CFD" w:rsidP="00E30CBF">
      <w:pPr>
        <w:numPr>
          <w:ilvl w:val="0"/>
          <w:numId w:val="21"/>
        </w:numPr>
        <w:spacing w:after="0" w:line="360" w:lineRule="auto"/>
        <w:contextualSpacing/>
        <w:jc w:val="both"/>
        <w:rPr>
          <w:rFonts w:ascii="Times New Roman" w:hAnsi="Times New Roman" w:cs="Times New Roman"/>
          <w:sz w:val="24"/>
          <w:szCs w:val="24"/>
        </w:rPr>
      </w:pPr>
      <w:r w:rsidRPr="00691049">
        <w:rPr>
          <w:rFonts w:ascii="Times New Roman" w:hAnsi="Times New Roman" w:cs="Times New Roman"/>
          <w:sz w:val="24"/>
          <w:szCs w:val="24"/>
        </w:rPr>
        <w:t xml:space="preserve">Potvrda o </w:t>
      </w:r>
      <w:r w:rsidRPr="00691049">
        <w:rPr>
          <w:rFonts w:ascii="Times New Roman" w:hAnsi="Times New Roman" w:cs="Times New Roman"/>
          <w:i/>
          <w:iCs/>
          <w:sz w:val="24"/>
          <w:szCs w:val="24"/>
        </w:rPr>
        <w:t>booster</w:t>
      </w:r>
      <w:r w:rsidR="0091706E" w:rsidRPr="00691049">
        <w:rPr>
          <w:rFonts w:ascii="Times New Roman" w:hAnsi="Times New Roman" w:cs="Times New Roman"/>
          <w:sz w:val="24"/>
          <w:szCs w:val="24"/>
        </w:rPr>
        <w:t>-</w:t>
      </w:r>
      <w:r w:rsidRPr="00691049">
        <w:rPr>
          <w:rFonts w:ascii="Times New Roman" w:hAnsi="Times New Roman" w:cs="Times New Roman"/>
          <w:sz w:val="24"/>
          <w:szCs w:val="24"/>
        </w:rPr>
        <w:t xml:space="preserve">cijepljenju izdaje </w:t>
      </w:r>
      <w:r w:rsidR="0091706E" w:rsidRPr="00691049">
        <w:rPr>
          <w:rFonts w:ascii="Times New Roman" w:hAnsi="Times New Roman" w:cs="Times New Roman"/>
          <w:sz w:val="24"/>
          <w:szCs w:val="24"/>
        </w:rPr>
        <w:t xml:space="preserve">se ako </w:t>
      </w:r>
      <w:r w:rsidRPr="00691049">
        <w:rPr>
          <w:rFonts w:ascii="Times New Roman" w:hAnsi="Times New Roman" w:cs="Times New Roman"/>
          <w:sz w:val="24"/>
          <w:szCs w:val="24"/>
        </w:rPr>
        <w:t xml:space="preserve">od posljednje doze u seriji nije prošlo više od 365 dana. Potvrde se izdaju primarno cijepljenima </w:t>
      </w:r>
      <w:r w:rsidR="0091706E" w:rsidRPr="00691049">
        <w:rPr>
          <w:rFonts w:ascii="Times New Roman" w:hAnsi="Times New Roman" w:cs="Times New Roman"/>
          <w:sz w:val="24"/>
          <w:szCs w:val="24"/>
        </w:rPr>
        <w:t>dvjema</w:t>
      </w:r>
      <w:r w:rsidRPr="00691049">
        <w:rPr>
          <w:rFonts w:ascii="Times New Roman" w:hAnsi="Times New Roman" w:cs="Times New Roman"/>
          <w:sz w:val="24"/>
          <w:szCs w:val="24"/>
        </w:rPr>
        <w:t xml:space="preserve"> </w:t>
      </w:r>
      <w:r w:rsidR="0091706E" w:rsidRPr="00691049">
        <w:rPr>
          <w:rFonts w:ascii="Times New Roman" w:hAnsi="Times New Roman" w:cs="Times New Roman"/>
          <w:sz w:val="24"/>
          <w:szCs w:val="24"/>
        </w:rPr>
        <w:t xml:space="preserve">dozama </w:t>
      </w:r>
      <w:r w:rsidRPr="00691049">
        <w:rPr>
          <w:rFonts w:ascii="Times New Roman" w:hAnsi="Times New Roman" w:cs="Times New Roman"/>
          <w:sz w:val="24"/>
          <w:szCs w:val="24"/>
        </w:rPr>
        <w:t xml:space="preserve">cjepiva i trećom ili </w:t>
      </w:r>
      <w:r w:rsidRPr="00691049">
        <w:rPr>
          <w:rFonts w:ascii="Times New Roman" w:hAnsi="Times New Roman" w:cs="Times New Roman"/>
          <w:i/>
          <w:iCs/>
          <w:sz w:val="24"/>
          <w:szCs w:val="24"/>
        </w:rPr>
        <w:t>booster</w:t>
      </w:r>
      <w:r w:rsidR="0091706E" w:rsidRPr="00691049">
        <w:rPr>
          <w:rFonts w:ascii="Times New Roman" w:hAnsi="Times New Roman" w:cs="Times New Roman"/>
          <w:sz w:val="24"/>
          <w:szCs w:val="24"/>
        </w:rPr>
        <w:t>-</w:t>
      </w:r>
      <w:r w:rsidRPr="00691049">
        <w:rPr>
          <w:rFonts w:ascii="Times New Roman" w:hAnsi="Times New Roman" w:cs="Times New Roman"/>
          <w:sz w:val="24"/>
          <w:szCs w:val="24"/>
        </w:rPr>
        <w:t>dozom (3/3),</w:t>
      </w:r>
      <w:r w:rsidR="0091706E" w:rsidRPr="00691049">
        <w:rPr>
          <w:rFonts w:ascii="Times New Roman" w:hAnsi="Times New Roman" w:cs="Times New Roman"/>
          <w:sz w:val="24"/>
          <w:szCs w:val="24"/>
        </w:rPr>
        <w:t xml:space="preserve"> </w:t>
      </w:r>
      <w:r w:rsidRPr="00691049">
        <w:rPr>
          <w:rFonts w:ascii="Times New Roman" w:hAnsi="Times New Roman" w:cs="Times New Roman"/>
          <w:sz w:val="24"/>
          <w:szCs w:val="24"/>
        </w:rPr>
        <w:t>osobama koje su preboljele COVID</w:t>
      </w:r>
      <w:r w:rsidR="00F43E40">
        <w:rPr>
          <w:rFonts w:ascii="Times New Roman" w:hAnsi="Times New Roman" w:cs="Times New Roman"/>
          <w:sz w:val="24"/>
          <w:szCs w:val="24"/>
        </w:rPr>
        <w:t>-</w:t>
      </w:r>
      <w:r w:rsidRPr="00691049">
        <w:rPr>
          <w:rFonts w:ascii="Times New Roman" w:hAnsi="Times New Roman" w:cs="Times New Roman"/>
          <w:sz w:val="24"/>
          <w:szCs w:val="24"/>
        </w:rPr>
        <w:t xml:space="preserve">19, nakon čega su primarno cijepljenje </w:t>
      </w:r>
      <w:r w:rsidR="0091706E" w:rsidRPr="00691049">
        <w:rPr>
          <w:rFonts w:ascii="Times New Roman" w:hAnsi="Times New Roman" w:cs="Times New Roman"/>
          <w:sz w:val="24"/>
          <w:szCs w:val="24"/>
        </w:rPr>
        <w:t xml:space="preserve">dvjema dozama </w:t>
      </w:r>
      <w:r w:rsidRPr="00691049">
        <w:rPr>
          <w:rFonts w:ascii="Times New Roman" w:hAnsi="Times New Roman" w:cs="Times New Roman"/>
          <w:sz w:val="24"/>
          <w:szCs w:val="24"/>
        </w:rPr>
        <w:t>i docijepljene trećom dozom (3/3) te za svako dodatno docjepljivanje</w:t>
      </w:r>
      <w:r w:rsidR="005D6F9C">
        <w:rPr>
          <w:rFonts w:ascii="Times New Roman" w:hAnsi="Times New Roman" w:cs="Times New Roman"/>
          <w:sz w:val="24"/>
          <w:szCs w:val="24"/>
        </w:rPr>
        <w:t>,</w:t>
      </w:r>
      <w:r w:rsidRPr="00691049">
        <w:rPr>
          <w:rFonts w:ascii="Times New Roman" w:hAnsi="Times New Roman" w:cs="Times New Roman"/>
          <w:sz w:val="24"/>
          <w:szCs w:val="24"/>
        </w:rPr>
        <w:t xml:space="preserve"> npr. 4/4 itd. Potvrdu o </w:t>
      </w:r>
      <w:r w:rsidRPr="00691049">
        <w:rPr>
          <w:rFonts w:ascii="Times New Roman" w:hAnsi="Times New Roman" w:cs="Times New Roman"/>
          <w:i/>
          <w:iCs/>
          <w:sz w:val="24"/>
          <w:szCs w:val="24"/>
        </w:rPr>
        <w:t>booster</w:t>
      </w:r>
      <w:r w:rsidR="0091706E" w:rsidRPr="00691049">
        <w:rPr>
          <w:rFonts w:ascii="Times New Roman" w:hAnsi="Times New Roman" w:cs="Times New Roman"/>
          <w:sz w:val="24"/>
          <w:szCs w:val="24"/>
        </w:rPr>
        <w:t>-</w:t>
      </w:r>
      <w:r w:rsidRPr="00691049">
        <w:rPr>
          <w:rFonts w:ascii="Times New Roman" w:hAnsi="Times New Roman" w:cs="Times New Roman"/>
          <w:sz w:val="24"/>
          <w:szCs w:val="24"/>
        </w:rPr>
        <w:t>cijepljenju dobit će i osobe koje su primarno cijepljenje obavile jednom dozom, a zatim su docijepljene jednom (2/1) ili dodatn</w:t>
      </w:r>
      <w:r w:rsidR="0091706E" w:rsidRPr="00691049">
        <w:rPr>
          <w:rFonts w:ascii="Times New Roman" w:hAnsi="Times New Roman" w:cs="Times New Roman"/>
          <w:sz w:val="24"/>
          <w:szCs w:val="24"/>
        </w:rPr>
        <w:t>im dvjema dozama</w:t>
      </w:r>
      <w:r w:rsidRPr="00691049">
        <w:rPr>
          <w:rFonts w:ascii="Times New Roman" w:hAnsi="Times New Roman" w:cs="Times New Roman"/>
          <w:sz w:val="24"/>
          <w:szCs w:val="24"/>
        </w:rPr>
        <w:t xml:space="preserve"> dvodoznog cjepiva (3/1) te osobe koje su cijepljenje cjepivom koje se prima u jednoj dozi te su zatim primile drugu dozu istog ili drugog cjepiva koje se također prima u jednoj dozi (2/1). Navedene potvrde moguće je zatražiti od dana cijepljenja zadnjom propisanom dozom. U sustavu EU digitalnih COVID potvrda preboljenje se ni u </w:t>
      </w:r>
      <w:r w:rsidR="0091706E" w:rsidRPr="00691049">
        <w:rPr>
          <w:rFonts w:ascii="Times New Roman" w:hAnsi="Times New Roman" w:cs="Times New Roman"/>
          <w:sz w:val="24"/>
          <w:szCs w:val="24"/>
        </w:rPr>
        <w:t xml:space="preserve">kojem </w:t>
      </w:r>
      <w:r w:rsidRPr="00691049">
        <w:rPr>
          <w:rFonts w:ascii="Times New Roman" w:hAnsi="Times New Roman" w:cs="Times New Roman"/>
          <w:sz w:val="24"/>
          <w:szCs w:val="24"/>
        </w:rPr>
        <w:t xml:space="preserve">slučaju ne priznaje kao </w:t>
      </w:r>
      <w:r w:rsidRPr="00691049">
        <w:rPr>
          <w:rFonts w:ascii="Times New Roman" w:hAnsi="Times New Roman" w:cs="Times New Roman"/>
          <w:i/>
          <w:iCs/>
          <w:sz w:val="24"/>
          <w:szCs w:val="24"/>
        </w:rPr>
        <w:t>booster</w:t>
      </w:r>
      <w:r w:rsidRPr="00691049">
        <w:rPr>
          <w:rFonts w:ascii="Times New Roman" w:hAnsi="Times New Roman" w:cs="Times New Roman"/>
          <w:sz w:val="24"/>
          <w:szCs w:val="24"/>
        </w:rPr>
        <w:t xml:space="preserve"> </w:t>
      </w:r>
      <w:r w:rsidR="0091706E" w:rsidRPr="00691049">
        <w:rPr>
          <w:rFonts w:ascii="Times New Roman" w:hAnsi="Times New Roman" w:cs="Times New Roman"/>
          <w:sz w:val="24"/>
          <w:szCs w:val="24"/>
        </w:rPr>
        <w:t>-</w:t>
      </w:r>
      <w:r w:rsidRPr="00691049">
        <w:rPr>
          <w:rFonts w:ascii="Times New Roman" w:hAnsi="Times New Roman" w:cs="Times New Roman"/>
          <w:sz w:val="24"/>
          <w:szCs w:val="24"/>
        </w:rPr>
        <w:t>doza, bilo da je do preboljenja došlo prije ili nakon cijepljenja.</w:t>
      </w:r>
    </w:p>
    <w:p w:rsidR="00B212C0" w:rsidRPr="00691049" w:rsidRDefault="00B212C0" w:rsidP="00B212C0">
      <w:pPr>
        <w:spacing w:after="0" w:line="360" w:lineRule="auto"/>
        <w:ind w:left="785"/>
        <w:contextualSpacing/>
        <w:jc w:val="both"/>
        <w:rPr>
          <w:rFonts w:ascii="Times New Roman" w:hAnsi="Times New Roman" w:cs="Times New Roman"/>
          <w:sz w:val="24"/>
          <w:szCs w:val="24"/>
        </w:rPr>
      </w:pPr>
    </w:p>
    <w:p w:rsidR="00E30CBF" w:rsidRPr="00691049" w:rsidRDefault="00E30CBF" w:rsidP="00ED3719">
      <w:pPr>
        <w:pStyle w:val="Heading2"/>
        <w:jc w:val="both"/>
        <w:rPr>
          <w:rFonts w:ascii="Times New Roman" w:hAnsi="Times New Roman" w:cs="Times New Roman"/>
        </w:rPr>
      </w:pPr>
      <w:r w:rsidRPr="00691049">
        <w:rPr>
          <w:rFonts w:ascii="Times New Roman" w:hAnsi="Times New Roman" w:cs="Times New Roman"/>
        </w:rPr>
        <w:lastRenderedPageBreak/>
        <w:t>EU digitalne COVID potvrde o testiranju</w:t>
      </w:r>
    </w:p>
    <w:p w:rsidR="00ED3719" w:rsidRPr="00691049" w:rsidRDefault="00ED3719" w:rsidP="00ED3719">
      <w:pPr>
        <w:rPr>
          <w:rFonts w:ascii="Times New Roman" w:hAnsi="Times New Roman" w:cs="Times New Roman"/>
        </w:rPr>
      </w:pPr>
    </w:p>
    <w:p w:rsidR="00117CFD" w:rsidRPr="00691049" w:rsidRDefault="00117CFD" w:rsidP="00117CFD">
      <w:pPr>
        <w:pStyle w:val="ListParagraph"/>
        <w:numPr>
          <w:ilvl w:val="0"/>
          <w:numId w:val="26"/>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TESTIRANJE PCR – Potvrda je valjana 72 sata od trenutka uzimanja uzorka – dostupna od trenutka upisa podatka o testiranju.</w:t>
      </w:r>
    </w:p>
    <w:p w:rsidR="00E30CBF" w:rsidRPr="00691049" w:rsidRDefault="00117CFD" w:rsidP="00117CFD">
      <w:pPr>
        <w:pStyle w:val="ListParagraph"/>
        <w:numPr>
          <w:ilvl w:val="0"/>
          <w:numId w:val="26"/>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TESTIRANJE BRZI</w:t>
      </w:r>
      <w:r w:rsidR="00386BDF" w:rsidRPr="00691049">
        <w:rPr>
          <w:rFonts w:ascii="Times New Roman" w:hAnsi="Times New Roman" w:cs="Times New Roman"/>
          <w:sz w:val="24"/>
          <w:szCs w:val="24"/>
        </w:rPr>
        <w:t>M</w:t>
      </w:r>
      <w:r w:rsidRPr="00691049">
        <w:rPr>
          <w:rFonts w:ascii="Times New Roman" w:hAnsi="Times New Roman" w:cs="Times New Roman"/>
          <w:sz w:val="24"/>
          <w:szCs w:val="24"/>
        </w:rPr>
        <w:t xml:space="preserve"> ANTIGENSKI</w:t>
      </w:r>
      <w:r w:rsidR="00386BDF" w:rsidRPr="00691049">
        <w:rPr>
          <w:rFonts w:ascii="Times New Roman" w:hAnsi="Times New Roman" w:cs="Times New Roman"/>
          <w:sz w:val="24"/>
          <w:szCs w:val="24"/>
        </w:rPr>
        <w:t>M</w:t>
      </w:r>
      <w:r w:rsidRPr="00691049">
        <w:rPr>
          <w:rFonts w:ascii="Times New Roman" w:hAnsi="Times New Roman" w:cs="Times New Roman"/>
          <w:sz w:val="24"/>
          <w:szCs w:val="24"/>
        </w:rPr>
        <w:t xml:space="preserve"> TEST</w:t>
      </w:r>
      <w:r w:rsidR="00386BDF" w:rsidRPr="00691049">
        <w:rPr>
          <w:rFonts w:ascii="Times New Roman" w:hAnsi="Times New Roman" w:cs="Times New Roman"/>
          <w:sz w:val="24"/>
          <w:szCs w:val="24"/>
        </w:rPr>
        <w:t>OM</w:t>
      </w:r>
      <w:r w:rsidRPr="00691049">
        <w:rPr>
          <w:rFonts w:ascii="Times New Roman" w:hAnsi="Times New Roman" w:cs="Times New Roman"/>
          <w:sz w:val="24"/>
          <w:szCs w:val="24"/>
        </w:rPr>
        <w:t xml:space="preserve"> – Za prelazak granice potvrda je valjana 24 sata od trenutka uzimanja uzorka, a dostupna je za preuzimanje na zahtjev od trenutka upisa podatka o testiranju. Na području </w:t>
      </w:r>
      <w:r w:rsidR="00C34E45">
        <w:rPr>
          <w:rFonts w:ascii="Times New Roman" w:hAnsi="Times New Roman" w:cs="Times New Roman"/>
          <w:sz w:val="24"/>
          <w:szCs w:val="24"/>
        </w:rPr>
        <w:t>Hrvatske</w:t>
      </w:r>
      <w:r w:rsidR="00C34E45" w:rsidRPr="00691049">
        <w:rPr>
          <w:rFonts w:ascii="Times New Roman" w:hAnsi="Times New Roman" w:cs="Times New Roman"/>
          <w:sz w:val="24"/>
          <w:szCs w:val="24"/>
        </w:rPr>
        <w:t xml:space="preserve"> </w:t>
      </w:r>
      <w:r w:rsidRPr="00691049">
        <w:rPr>
          <w:rFonts w:ascii="Times New Roman" w:hAnsi="Times New Roman" w:cs="Times New Roman"/>
          <w:sz w:val="24"/>
          <w:szCs w:val="24"/>
        </w:rPr>
        <w:t>rok valjanosti je 48 sati.</w:t>
      </w:r>
    </w:p>
    <w:p w:rsidR="00B855D8" w:rsidRPr="00691049" w:rsidRDefault="00B855D8" w:rsidP="00B855D8">
      <w:pPr>
        <w:pStyle w:val="ListParagraph"/>
        <w:spacing w:after="0" w:line="360" w:lineRule="auto"/>
        <w:ind w:left="2149"/>
        <w:jc w:val="both"/>
        <w:rPr>
          <w:rFonts w:ascii="Times New Roman" w:hAnsi="Times New Roman" w:cs="Times New Roman"/>
          <w:sz w:val="24"/>
          <w:szCs w:val="24"/>
        </w:rPr>
      </w:pPr>
    </w:p>
    <w:p w:rsidR="00E30CBF" w:rsidRPr="00691049" w:rsidRDefault="00E30CBF" w:rsidP="00ED3719">
      <w:pPr>
        <w:pStyle w:val="Heading2"/>
        <w:rPr>
          <w:rFonts w:ascii="Times New Roman" w:hAnsi="Times New Roman" w:cs="Times New Roman"/>
        </w:rPr>
      </w:pPr>
      <w:r w:rsidRPr="00691049">
        <w:rPr>
          <w:rFonts w:ascii="Times New Roman" w:hAnsi="Times New Roman" w:cs="Times New Roman"/>
        </w:rPr>
        <w:t>EU digitalne COVID potvrde o preboljenju</w:t>
      </w:r>
    </w:p>
    <w:bookmarkEnd w:id="5"/>
    <w:p w:rsidR="00E30CBF" w:rsidRPr="00691049" w:rsidRDefault="00117CFD" w:rsidP="00117CFD">
      <w:pPr>
        <w:pStyle w:val="ListParagraph"/>
        <w:numPr>
          <w:ilvl w:val="0"/>
          <w:numId w:val="22"/>
        </w:numPr>
        <w:spacing w:before="240"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EU digitalnu COVID potvrdu o preboljenju može zatražiti osoba koja je preboljela bolest COVID-19, 11. dan od datuma prvog pozitivnog PCR testa provedenog u </w:t>
      </w:r>
      <w:r w:rsidR="009368BF" w:rsidRPr="00691049">
        <w:rPr>
          <w:rFonts w:ascii="Times New Roman" w:hAnsi="Times New Roman" w:cs="Times New Roman"/>
          <w:sz w:val="24"/>
          <w:szCs w:val="24"/>
        </w:rPr>
        <w:t xml:space="preserve">nekoj </w:t>
      </w:r>
      <w:r w:rsidRPr="00691049">
        <w:rPr>
          <w:rFonts w:ascii="Times New Roman" w:hAnsi="Times New Roman" w:cs="Times New Roman"/>
          <w:sz w:val="24"/>
          <w:szCs w:val="24"/>
        </w:rPr>
        <w:t xml:space="preserve">od zdravstvenih ustanova ili laboratorija koji obavljaju testiranja na COVID-19 na području Hrvatske. Potvrda je valjana 180 dana od datuma prvog pozitivnog PCR testa. Od 10. ožujka 2022. moguće je zatražiti potvrdu o preboljenju </w:t>
      </w:r>
      <w:r w:rsidR="009368BF" w:rsidRPr="00691049">
        <w:rPr>
          <w:rFonts w:ascii="Times New Roman" w:hAnsi="Times New Roman" w:cs="Times New Roman"/>
          <w:sz w:val="24"/>
          <w:szCs w:val="24"/>
        </w:rPr>
        <w:t>na temelju</w:t>
      </w:r>
      <w:r w:rsidRPr="00691049">
        <w:rPr>
          <w:rFonts w:ascii="Times New Roman" w:hAnsi="Times New Roman" w:cs="Times New Roman"/>
          <w:sz w:val="24"/>
          <w:szCs w:val="24"/>
        </w:rPr>
        <w:t xml:space="preserve"> brzog antigenskog testa. Datum testiranja ne smije biti stariji od 1. listopada 2021.. Potvrda se ne može izdati kada osoba ima pozitivan nalaz testiranja </w:t>
      </w:r>
      <w:r w:rsidR="009368BF" w:rsidRPr="00691049">
        <w:rPr>
          <w:rFonts w:ascii="Times New Roman" w:hAnsi="Times New Roman" w:cs="Times New Roman"/>
          <w:sz w:val="24"/>
          <w:szCs w:val="24"/>
        </w:rPr>
        <w:t xml:space="preserve">unazad </w:t>
      </w:r>
      <w:r w:rsidRPr="00691049">
        <w:rPr>
          <w:rFonts w:ascii="Times New Roman" w:hAnsi="Times New Roman" w:cs="Times New Roman"/>
          <w:sz w:val="24"/>
          <w:szCs w:val="24"/>
        </w:rPr>
        <w:t>11 dana od dana podnošenja zahtjeva za potvrdu.</w:t>
      </w:r>
    </w:p>
    <w:p w:rsidR="00B855D8" w:rsidRPr="00691049" w:rsidRDefault="00B855D8" w:rsidP="00B855D8">
      <w:pPr>
        <w:pStyle w:val="ListParagraph"/>
        <w:spacing w:before="240" w:after="0" w:line="360" w:lineRule="auto"/>
        <w:ind w:left="2061"/>
        <w:jc w:val="both"/>
        <w:rPr>
          <w:rFonts w:ascii="Times New Roman" w:hAnsi="Times New Roman" w:cs="Times New Roman"/>
          <w:sz w:val="24"/>
          <w:szCs w:val="24"/>
        </w:rPr>
      </w:pPr>
    </w:p>
    <w:p w:rsidR="00E30CBF" w:rsidRPr="00691049" w:rsidRDefault="00E30CBF" w:rsidP="00E30CBF">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Validacija EU digitalnih COVID potvrda na nacionalnoj razini moguća je putem mobilne aplikacije CovidGO koja je objavljena za mobilne operacijske sustave Android i iOS. Mobilna aplikacija je besplatna, javno dostupna i mogu je preuzeti svi građani kako bi provjerili QR k</w:t>
      </w:r>
      <w:r w:rsidR="00E530E6" w:rsidRPr="00691049">
        <w:rPr>
          <w:rFonts w:ascii="Times New Roman" w:hAnsi="Times New Roman" w:cs="Times New Roman"/>
          <w:sz w:val="24"/>
          <w:szCs w:val="24"/>
        </w:rPr>
        <w:t>o</w:t>
      </w:r>
      <w:r w:rsidRPr="00691049">
        <w:rPr>
          <w:rFonts w:ascii="Times New Roman" w:hAnsi="Times New Roman" w:cs="Times New Roman"/>
          <w:sz w:val="24"/>
          <w:szCs w:val="24"/>
        </w:rPr>
        <w:t>d digitalnih COVID potvrda izdanih u Hrvatskoj, državama članicama EU-a i trećim zemljama za koje postoji bilateralno dogovorena suradnja o međusobnom prihvaćanju EU digitalnih COVID potvrda.</w:t>
      </w:r>
    </w:p>
    <w:p w:rsidR="00E30CBF" w:rsidRPr="00691049" w:rsidRDefault="00E30CBF" w:rsidP="00E30CBF">
      <w:pPr>
        <w:spacing w:after="0" w:line="240" w:lineRule="auto"/>
        <w:rPr>
          <w:rFonts w:ascii="Times New Roman" w:hAnsi="Times New Roman" w:cs="Times New Roman"/>
          <w:b/>
          <w:color w:val="000000" w:themeColor="text1"/>
          <w:sz w:val="24"/>
          <w:szCs w:val="24"/>
        </w:rPr>
      </w:pPr>
    </w:p>
    <w:p w:rsidR="00502277" w:rsidRPr="00691049" w:rsidRDefault="00502277" w:rsidP="00E30CBF">
      <w:pPr>
        <w:spacing w:after="0" w:line="240" w:lineRule="auto"/>
        <w:rPr>
          <w:rFonts w:ascii="Times New Roman" w:hAnsi="Times New Roman" w:cs="Times New Roman"/>
          <w:b/>
          <w:color w:val="000000" w:themeColor="text1"/>
          <w:sz w:val="24"/>
          <w:szCs w:val="24"/>
        </w:rPr>
      </w:pPr>
    </w:p>
    <w:p w:rsidR="00E30CBF" w:rsidRPr="00691049" w:rsidRDefault="00E30CBF" w:rsidP="009A0AF8">
      <w:pPr>
        <w:pStyle w:val="Heading2"/>
        <w:rPr>
          <w:rFonts w:ascii="Times New Roman" w:eastAsia="Calibri" w:hAnsi="Times New Roman" w:cs="Times New Roman"/>
          <w:lang w:eastAsia="hr-HR"/>
        </w:rPr>
      </w:pPr>
      <w:r w:rsidRPr="00691049">
        <w:rPr>
          <w:rFonts w:ascii="Times New Roman" w:eastAsia="Calibri" w:hAnsi="Times New Roman" w:cs="Times New Roman"/>
          <w:lang w:eastAsia="hr-HR"/>
        </w:rPr>
        <w:t>Podrška Kriznom stožeru Ministarstva zdravstva i informiranje javnosti</w:t>
      </w:r>
    </w:p>
    <w:p w:rsidR="00E30CBF" w:rsidRPr="00691049" w:rsidRDefault="00E30CBF" w:rsidP="00E30CBF">
      <w:pPr>
        <w:spacing w:before="100" w:beforeAutospacing="1" w:after="120" w:line="360" w:lineRule="auto"/>
        <w:ind w:firstLine="708"/>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Odluka o imenovanju Stručno-operativnog tima za podršku Kriznom stožeru Ministarstva zdravstva za vrijeme trajanja epidemije bolesti COVID-19</w:t>
      </w:r>
      <w:r w:rsidR="008A73A9"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 xml:space="preserve"> koju je ministar zdravstva donio 30. ožujka 2020.</w:t>
      </w:r>
      <w:r w:rsidR="008A73A9"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 xml:space="preserve"> i dalje je na snazi i kontinuirano se primjenjuje. Stručno-operativni tim za podršku Kriznom stožeru Ministarstva zdravstva trenut</w:t>
      </w:r>
      <w:r w:rsidR="0044750A" w:rsidRPr="00691049">
        <w:rPr>
          <w:rFonts w:ascii="Times New Roman" w:eastAsia="Calibri" w:hAnsi="Times New Roman" w:cs="Times New Roman"/>
          <w:sz w:val="24"/>
          <w:szCs w:val="24"/>
          <w:lang w:eastAsia="hr-HR"/>
        </w:rPr>
        <w:t>ač</w:t>
      </w:r>
      <w:r w:rsidRPr="00691049">
        <w:rPr>
          <w:rFonts w:ascii="Times New Roman" w:eastAsia="Calibri" w:hAnsi="Times New Roman" w:cs="Times New Roman"/>
          <w:sz w:val="24"/>
          <w:szCs w:val="24"/>
          <w:lang w:eastAsia="hr-HR"/>
        </w:rPr>
        <w:t xml:space="preserve">no </w:t>
      </w:r>
      <w:r w:rsidR="0044750A" w:rsidRPr="00691049">
        <w:rPr>
          <w:rFonts w:ascii="Times New Roman" w:eastAsia="Calibri" w:hAnsi="Times New Roman" w:cs="Times New Roman"/>
          <w:sz w:val="24"/>
          <w:szCs w:val="24"/>
          <w:lang w:eastAsia="hr-HR"/>
        </w:rPr>
        <w:t xml:space="preserve">ima </w:t>
      </w:r>
      <w:r w:rsidRPr="00691049">
        <w:rPr>
          <w:rFonts w:ascii="Times New Roman" w:eastAsia="Calibri" w:hAnsi="Times New Roman" w:cs="Times New Roman"/>
          <w:sz w:val="24"/>
          <w:szCs w:val="24"/>
          <w:lang w:eastAsia="hr-HR"/>
        </w:rPr>
        <w:t xml:space="preserve">39 članova, </w:t>
      </w:r>
      <w:r w:rsidR="0044750A" w:rsidRPr="00691049">
        <w:rPr>
          <w:rFonts w:ascii="Times New Roman" w:eastAsia="Calibri" w:hAnsi="Times New Roman" w:cs="Times New Roman"/>
          <w:sz w:val="24"/>
          <w:szCs w:val="24"/>
          <w:lang w:eastAsia="hr-HR"/>
        </w:rPr>
        <w:t>a u njegovu su sastavu</w:t>
      </w:r>
      <w:r w:rsidRPr="00691049">
        <w:rPr>
          <w:rFonts w:ascii="Times New Roman" w:eastAsia="Calibri" w:hAnsi="Times New Roman" w:cs="Times New Roman"/>
          <w:sz w:val="24"/>
          <w:szCs w:val="24"/>
          <w:lang w:eastAsia="hr-HR"/>
        </w:rPr>
        <w:t xml:space="preserve"> uz predstavnike Ministarstva zdravstva imenovani članovi iz Hrvatskog zavoda za javno zdravstvo, Klinike za infektivne bolesti „Dr. Fran Mihaljević“, Ureda </w:t>
      </w:r>
      <w:r w:rsidR="0044750A" w:rsidRPr="00691049">
        <w:rPr>
          <w:rFonts w:ascii="Times New Roman" w:eastAsia="Calibri" w:hAnsi="Times New Roman" w:cs="Times New Roman"/>
          <w:sz w:val="24"/>
          <w:szCs w:val="24"/>
          <w:lang w:eastAsia="hr-HR"/>
        </w:rPr>
        <w:t xml:space="preserve">Svjetske </w:t>
      </w:r>
      <w:r w:rsidR="0044750A" w:rsidRPr="00691049">
        <w:rPr>
          <w:rFonts w:ascii="Times New Roman" w:eastAsia="Calibri" w:hAnsi="Times New Roman" w:cs="Times New Roman"/>
          <w:sz w:val="24"/>
          <w:szCs w:val="24"/>
          <w:lang w:eastAsia="hr-HR"/>
        </w:rPr>
        <w:lastRenderedPageBreak/>
        <w:t xml:space="preserve">zdravstvene organizacije </w:t>
      </w:r>
      <w:r w:rsidRPr="00691049">
        <w:rPr>
          <w:rFonts w:ascii="Times New Roman" w:eastAsia="Calibri" w:hAnsi="Times New Roman" w:cs="Times New Roman"/>
          <w:sz w:val="24"/>
          <w:szCs w:val="24"/>
          <w:lang w:eastAsia="hr-HR"/>
        </w:rPr>
        <w:t xml:space="preserve">u Republici Hrvatskoj, Gradskog ureda za zdravstvo Grada Zagreba, Hrvatskog zavoda za zdravstveno osiguranje, Hrvatske liječničke komore, Hrvatske komore dentalne medicine, Hrvatske komore medicinskih sestara, Hrvatskog liječničkog zbora, Hrvatskog zavoda za hitnu medicinu, Ministarstva rada, mirovinskoga sustava, obitelji i socijalne politike, Nastavnog zavoda za javno zdravstvo „Dr. Andrija Štampar“, Državnog inspektorata, Hrvatskog psihološkog društva, Kliničkog bolničkog centra Zagreb, Klinike za dječje bolesti Zagreb, Kliničkog bolničkog centra </w:t>
      </w:r>
      <w:r w:rsidR="0044750A"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Sestre milosrdnice</w:t>
      </w:r>
      <w:r w:rsidR="0044750A" w:rsidRPr="00691049">
        <w:rPr>
          <w:rFonts w:ascii="Times New Roman" w:eastAsia="Calibri" w:hAnsi="Times New Roman" w:cs="Times New Roman"/>
          <w:sz w:val="24"/>
          <w:szCs w:val="24"/>
          <w:lang w:eastAsia="hr-HR"/>
        </w:rPr>
        <w:t>“</w:t>
      </w:r>
      <w:r w:rsidRPr="00691049">
        <w:rPr>
          <w:rFonts w:ascii="Times New Roman" w:eastAsia="Calibri" w:hAnsi="Times New Roman" w:cs="Times New Roman"/>
          <w:sz w:val="24"/>
          <w:szCs w:val="24"/>
          <w:lang w:eastAsia="hr-HR"/>
        </w:rPr>
        <w:t xml:space="preserve">, Kliničke bolnice Dubrava, Klinike za psihijatriju Vrapče, Kliničke bolnice „Sveti Duh“, Kliničke bolnice Merkur, Kliničkog bolničkog centra Osijek, Kliničkog bolničkog centra Rijeka, Kliničkog bolničkog centra Split i Medicinskog fakulteta, Sveučilišta u Zagrebu </w:t>
      </w:r>
      <w:r w:rsidR="0044750A" w:rsidRPr="00691049">
        <w:rPr>
          <w:rFonts w:ascii="Times New Roman" w:eastAsia="Calibri" w:hAnsi="Times New Roman" w:cs="Times New Roman"/>
          <w:sz w:val="24"/>
          <w:szCs w:val="24"/>
          <w:lang w:eastAsia="hr-HR"/>
        </w:rPr>
        <w:t xml:space="preserve">te </w:t>
      </w:r>
      <w:r w:rsidRPr="00691049">
        <w:rPr>
          <w:rFonts w:ascii="Times New Roman" w:eastAsia="Calibri" w:hAnsi="Times New Roman" w:cs="Times New Roman"/>
          <w:sz w:val="24"/>
          <w:szCs w:val="24"/>
          <w:lang w:eastAsia="hr-HR"/>
        </w:rPr>
        <w:t xml:space="preserve">Škole narodnog zdravlja „Dr. Andrija Štampar“. </w:t>
      </w:r>
      <w:r w:rsidR="0044750A" w:rsidRPr="00691049">
        <w:rPr>
          <w:rFonts w:ascii="Times New Roman" w:eastAsia="Calibri" w:hAnsi="Times New Roman" w:cs="Times New Roman"/>
          <w:sz w:val="24"/>
          <w:szCs w:val="24"/>
          <w:lang w:eastAsia="hr-HR"/>
        </w:rPr>
        <w:t>Taj stručno</w:t>
      </w:r>
      <w:r w:rsidRPr="00691049">
        <w:rPr>
          <w:rFonts w:ascii="Times New Roman" w:eastAsia="Calibri" w:hAnsi="Times New Roman" w:cs="Times New Roman"/>
          <w:sz w:val="24"/>
          <w:szCs w:val="24"/>
          <w:lang w:eastAsia="hr-HR"/>
        </w:rPr>
        <w:t xml:space="preserve">-operativni tim kontinuirano </w:t>
      </w:r>
      <w:r w:rsidR="0044750A" w:rsidRPr="00691049">
        <w:rPr>
          <w:rFonts w:ascii="Times New Roman" w:eastAsia="Calibri" w:hAnsi="Times New Roman" w:cs="Times New Roman"/>
          <w:sz w:val="24"/>
          <w:szCs w:val="24"/>
          <w:lang w:eastAsia="hr-HR"/>
        </w:rPr>
        <w:t xml:space="preserve">se </w:t>
      </w:r>
      <w:r w:rsidRPr="00691049">
        <w:rPr>
          <w:rFonts w:ascii="Times New Roman" w:eastAsia="Calibri" w:hAnsi="Times New Roman" w:cs="Times New Roman"/>
          <w:sz w:val="24"/>
          <w:szCs w:val="24"/>
          <w:lang w:eastAsia="hr-HR"/>
        </w:rPr>
        <w:t xml:space="preserve">sastaje i razmatra prijedloge i preporuke za unaprjeđenje rada zdravstvenog sustava u cjelini te predlaže i provodi planirane aktivnosti </w:t>
      </w:r>
      <w:r w:rsidR="0044750A" w:rsidRPr="00691049">
        <w:rPr>
          <w:rFonts w:ascii="Times New Roman" w:eastAsia="Calibri" w:hAnsi="Times New Roman" w:cs="Times New Roman"/>
          <w:sz w:val="24"/>
          <w:szCs w:val="24"/>
          <w:lang w:eastAsia="hr-HR"/>
        </w:rPr>
        <w:t>u vezi s</w:t>
      </w:r>
      <w:r w:rsidRPr="00691049">
        <w:rPr>
          <w:rFonts w:ascii="Times New Roman" w:eastAsia="Calibri" w:hAnsi="Times New Roman" w:cs="Times New Roman"/>
          <w:sz w:val="24"/>
          <w:szCs w:val="24"/>
          <w:lang w:eastAsia="hr-HR"/>
        </w:rPr>
        <w:t>a sprječavanje</w:t>
      </w:r>
      <w:r w:rsidR="0044750A" w:rsidRPr="00691049">
        <w:rPr>
          <w:rFonts w:ascii="Times New Roman" w:eastAsia="Calibri" w:hAnsi="Times New Roman" w:cs="Times New Roman"/>
          <w:sz w:val="24"/>
          <w:szCs w:val="24"/>
          <w:lang w:eastAsia="hr-HR"/>
        </w:rPr>
        <w:t>m</w:t>
      </w:r>
      <w:r w:rsidRPr="00691049">
        <w:rPr>
          <w:rFonts w:ascii="Times New Roman" w:eastAsia="Calibri" w:hAnsi="Times New Roman" w:cs="Times New Roman"/>
          <w:sz w:val="24"/>
          <w:szCs w:val="24"/>
          <w:lang w:eastAsia="hr-HR"/>
        </w:rPr>
        <w:t xml:space="preserve"> i suzbijanje</w:t>
      </w:r>
      <w:r w:rsidR="0044750A" w:rsidRPr="00691049">
        <w:rPr>
          <w:rFonts w:ascii="Times New Roman" w:eastAsia="Calibri" w:hAnsi="Times New Roman" w:cs="Times New Roman"/>
          <w:sz w:val="24"/>
          <w:szCs w:val="24"/>
          <w:lang w:eastAsia="hr-HR"/>
        </w:rPr>
        <w:t>m</w:t>
      </w:r>
      <w:r w:rsidRPr="00691049">
        <w:rPr>
          <w:rFonts w:ascii="Times New Roman" w:eastAsia="Calibri" w:hAnsi="Times New Roman" w:cs="Times New Roman"/>
          <w:sz w:val="24"/>
          <w:szCs w:val="24"/>
          <w:lang w:eastAsia="hr-HR"/>
        </w:rPr>
        <w:t xml:space="preserve"> bolesti COVID-19.</w:t>
      </w:r>
    </w:p>
    <w:p w:rsidR="004121EE" w:rsidRPr="00691049" w:rsidRDefault="00E30CBF" w:rsidP="009A2B15">
      <w:pPr>
        <w:spacing w:before="100" w:beforeAutospacing="1" w:after="100" w:afterAutospacing="1" w:line="360" w:lineRule="auto"/>
        <w:ind w:firstLine="708"/>
        <w:jc w:val="both"/>
        <w:rPr>
          <w:rFonts w:ascii="Times New Roman" w:eastAsia="Calibri" w:hAnsi="Times New Roman" w:cs="Times New Roman"/>
          <w:sz w:val="24"/>
          <w:szCs w:val="24"/>
          <w:lang w:eastAsia="hr-HR"/>
        </w:rPr>
      </w:pPr>
      <w:r w:rsidRPr="00691049">
        <w:rPr>
          <w:rFonts w:ascii="Times New Roman" w:eastAsia="Calibri" w:hAnsi="Times New Roman" w:cs="Times New Roman"/>
          <w:sz w:val="24"/>
          <w:szCs w:val="24"/>
          <w:lang w:eastAsia="hr-HR"/>
        </w:rPr>
        <w:t>Ministarstvo zdravstva na temelju odluka i mjera ministra zdravstva i Stožera civilne zaštite Republike Hrvatske</w:t>
      </w:r>
      <w:r w:rsidR="0044750A" w:rsidRPr="00691049">
        <w:rPr>
          <w:rFonts w:ascii="Times New Roman" w:eastAsia="Calibri" w:hAnsi="Times New Roman" w:cs="Times New Roman"/>
          <w:sz w:val="24"/>
          <w:szCs w:val="24"/>
          <w:lang w:eastAsia="hr-HR"/>
        </w:rPr>
        <w:t xml:space="preserve"> i </w:t>
      </w:r>
      <w:r w:rsidRPr="00691049">
        <w:rPr>
          <w:rFonts w:ascii="Times New Roman" w:eastAsia="Calibri" w:hAnsi="Times New Roman" w:cs="Times New Roman"/>
          <w:sz w:val="24"/>
          <w:szCs w:val="24"/>
          <w:lang w:eastAsia="hr-HR"/>
        </w:rPr>
        <w:t>sukladno preporukama Hrvatskog zavoda za javno zdravstvo kontinuirano provodi brojne aktivnosti koje pomažu unaprjeđenju organizacije rada u zdravstvenom sustavu koji se svakodnevno prilago</w:t>
      </w:r>
      <w:r w:rsidR="009A2B15" w:rsidRPr="00691049">
        <w:rPr>
          <w:rFonts w:ascii="Times New Roman" w:eastAsia="Calibri" w:hAnsi="Times New Roman" w:cs="Times New Roman"/>
          <w:sz w:val="24"/>
          <w:szCs w:val="24"/>
          <w:lang w:eastAsia="hr-HR"/>
        </w:rPr>
        <w:t>đava epidemiološkim zahtjevima.</w:t>
      </w:r>
    </w:p>
    <w:p w:rsidR="004121EE" w:rsidRPr="00691049" w:rsidRDefault="004121EE" w:rsidP="00E30CBF">
      <w:pPr>
        <w:spacing w:after="0" w:line="240" w:lineRule="auto"/>
        <w:rPr>
          <w:rFonts w:ascii="Times New Roman" w:hAnsi="Times New Roman" w:cs="Times New Roman"/>
          <w:b/>
          <w:sz w:val="24"/>
          <w:szCs w:val="24"/>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 xml:space="preserve">Pripreme u zdravstvenim ustanovama </w:t>
      </w:r>
    </w:p>
    <w:p w:rsidR="00B855D8" w:rsidRPr="00691049" w:rsidRDefault="00B855D8" w:rsidP="00B855D8">
      <w:pPr>
        <w:spacing w:after="0" w:line="240" w:lineRule="auto"/>
        <w:rPr>
          <w:rFonts w:ascii="Times New Roman" w:hAnsi="Times New Roman" w:cs="Times New Roman"/>
          <w:b/>
          <w:sz w:val="24"/>
          <w:szCs w:val="24"/>
        </w:rPr>
      </w:pPr>
    </w:p>
    <w:p w:rsidR="00B855D8" w:rsidRPr="00691049" w:rsidRDefault="0044750A" w:rsidP="00B855D8">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Zbog </w:t>
      </w:r>
      <w:r w:rsidR="00B855D8" w:rsidRPr="00691049">
        <w:rPr>
          <w:rFonts w:ascii="Times New Roman" w:hAnsi="Times New Roman" w:cs="Times New Roman"/>
          <w:sz w:val="24"/>
          <w:szCs w:val="24"/>
        </w:rPr>
        <w:t xml:space="preserve">velikog broja novozaraženih osoba na dnevnoj razini u bolničkom sustavu i dalje se bilježio velik broj hospitaliziranih pacijenata, </w:t>
      </w:r>
      <w:r w:rsidRPr="00691049">
        <w:rPr>
          <w:rFonts w:ascii="Times New Roman" w:hAnsi="Times New Roman" w:cs="Times New Roman"/>
          <w:sz w:val="24"/>
          <w:szCs w:val="24"/>
        </w:rPr>
        <w:t xml:space="preserve">pretežno </w:t>
      </w:r>
      <w:r w:rsidR="00B855D8" w:rsidRPr="00691049">
        <w:rPr>
          <w:rFonts w:ascii="Times New Roman" w:hAnsi="Times New Roman" w:cs="Times New Roman"/>
          <w:sz w:val="24"/>
          <w:szCs w:val="24"/>
        </w:rPr>
        <w:t xml:space="preserve">s težom kliničkom slikom bolesti COVID-19. </w:t>
      </w:r>
      <w:r w:rsidRPr="00691049">
        <w:rPr>
          <w:rFonts w:ascii="Times New Roman" w:hAnsi="Times New Roman" w:cs="Times New Roman"/>
          <w:sz w:val="24"/>
          <w:szCs w:val="24"/>
        </w:rPr>
        <w:t xml:space="preserve">Zato </w:t>
      </w:r>
      <w:r w:rsidR="00B855D8" w:rsidRPr="00691049">
        <w:rPr>
          <w:rFonts w:ascii="Times New Roman" w:hAnsi="Times New Roman" w:cs="Times New Roman"/>
          <w:sz w:val="24"/>
          <w:szCs w:val="24"/>
        </w:rPr>
        <w:t xml:space="preserve">je većina bolnica i dalje </w:t>
      </w:r>
      <w:r w:rsidRPr="00691049">
        <w:rPr>
          <w:rFonts w:ascii="Times New Roman" w:hAnsi="Times New Roman" w:cs="Times New Roman"/>
          <w:sz w:val="24"/>
          <w:szCs w:val="24"/>
        </w:rPr>
        <w:t xml:space="preserve">znatan </w:t>
      </w:r>
      <w:r w:rsidR="00B855D8" w:rsidRPr="00691049">
        <w:rPr>
          <w:rFonts w:ascii="Times New Roman" w:hAnsi="Times New Roman" w:cs="Times New Roman"/>
          <w:sz w:val="24"/>
          <w:szCs w:val="24"/>
        </w:rPr>
        <w:t xml:space="preserve">dio svojih kapaciteta odvajala za zbrinjavanje pacijenata oboljelih od bolesti COVID-19. Ovisno o kretanju epidemiološke situacije u pojedinoj županiji te broju teško oboljelih pacijenata kojima je bila potrebna bolnička skrb, posebice intenzivno liječenje, bolnice su se sa svojim COVID kapacitetima kontinuirano prilagođavale aktualnim potrebama gravitirajućeg stanovništva. Radi očuvanja bolničkog zdravstvenog sustava i osiguranja dovoljnog broja liječnika i medicinskih sestara za liječenje pacijenata u COVID jedinicama i dalje je smanjen hladni pogon i broj elektivnih zahvata u pojedinim bolnicama, ali i </w:t>
      </w:r>
      <w:r w:rsidRPr="00691049">
        <w:rPr>
          <w:rFonts w:ascii="Times New Roman" w:hAnsi="Times New Roman" w:cs="Times New Roman"/>
          <w:sz w:val="24"/>
          <w:szCs w:val="24"/>
        </w:rPr>
        <w:t xml:space="preserve">istodobno </w:t>
      </w:r>
      <w:r w:rsidR="00B855D8" w:rsidRPr="00691049">
        <w:rPr>
          <w:rFonts w:ascii="Times New Roman" w:hAnsi="Times New Roman" w:cs="Times New Roman"/>
          <w:sz w:val="24"/>
          <w:szCs w:val="24"/>
        </w:rPr>
        <w:t xml:space="preserve">očuvana dostupnost bolničke zdravstvene zaštite za hitne i prioritetne pacijente te vulnerabilne skupine pacijenata. </w:t>
      </w:r>
    </w:p>
    <w:p w:rsidR="00B855D8" w:rsidRPr="00691049" w:rsidRDefault="00B855D8" w:rsidP="00B855D8">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Županije koje su bile najviše opterećene brojem teško oboljelih pacijenata organizirale su dodatne bolničke stacionarne kapacitete u manjim općim bolnicama i pojedinim specijalnim </w:t>
      </w:r>
      <w:r w:rsidRPr="00691049">
        <w:rPr>
          <w:rFonts w:ascii="Times New Roman" w:hAnsi="Times New Roman" w:cs="Times New Roman"/>
          <w:sz w:val="24"/>
          <w:szCs w:val="24"/>
        </w:rPr>
        <w:lastRenderedPageBreak/>
        <w:t>bolnicama. U Gradu Zagrebu, gdje se bilježi veliki broj pacijenata s teškom kliničkom slikom bolesti COVID-19</w:t>
      </w:r>
      <w:r w:rsidR="0044750A" w:rsidRPr="00691049">
        <w:rPr>
          <w:rFonts w:ascii="Times New Roman" w:hAnsi="Times New Roman" w:cs="Times New Roman"/>
          <w:sz w:val="24"/>
          <w:szCs w:val="24"/>
        </w:rPr>
        <w:t>,</w:t>
      </w:r>
      <w:r w:rsidRPr="00691049">
        <w:rPr>
          <w:rFonts w:ascii="Times New Roman" w:hAnsi="Times New Roman" w:cs="Times New Roman"/>
          <w:sz w:val="24"/>
          <w:szCs w:val="24"/>
        </w:rPr>
        <w:t xml:space="preserve"> i dalje </w:t>
      </w:r>
      <w:r w:rsidR="0044750A" w:rsidRPr="00691049">
        <w:rPr>
          <w:rFonts w:ascii="Times New Roman" w:hAnsi="Times New Roman" w:cs="Times New Roman"/>
          <w:sz w:val="24"/>
          <w:szCs w:val="24"/>
        </w:rPr>
        <w:t xml:space="preserve">se zadržao </w:t>
      </w:r>
      <w:r w:rsidRPr="00691049">
        <w:rPr>
          <w:rFonts w:ascii="Times New Roman" w:hAnsi="Times New Roman" w:cs="Times New Roman"/>
          <w:sz w:val="24"/>
          <w:szCs w:val="24"/>
        </w:rPr>
        <w:t xml:space="preserve">model prema kojem sve kliničke ustanove imaju respiracijske centre i jedinice za intenzivno liječenje </w:t>
      </w:r>
      <w:r w:rsidR="0044750A" w:rsidRPr="00691049">
        <w:rPr>
          <w:rFonts w:ascii="Times New Roman" w:hAnsi="Times New Roman" w:cs="Times New Roman"/>
          <w:sz w:val="24"/>
          <w:szCs w:val="24"/>
        </w:rPr>
        <w:t xml:space="preserve">pacijenata s bolešću </w:t>
      </w:r>
      <w:r w:rsidRPr="00691049">
        <w:rPr>
          <w:rFonts w:ascii="Times New Roman" w:hAnsi="Times New Roman" w:cs="Times New Roman"/>
          <w:sz w:val="24"/>
          <w:szCs w:val="24"/>
        </w:rPr>
        <w:t xml:space="preserve">COVID-19. Promjena organizacije rada bolnica u četvrtom i petom valu epidemije, kojom su pojačane aktivnosti za osiguranje </w:t>
      </w:r>
      <w:r w:rsidR="0044750A" w:rsidRPr="00691049">
        <w:rPr>
          <w:rFonts w:ascii="Times New Roman" w:hAnsi="Times New Roman" w:cs="Times New Roman"/>
          <w:sz w:val="24"/>
          <w:szCs w:val="24"/>
        </w:rPr>
        <w:t xml:space="preserve">pravodobne </w:t>
      </w:r>
      <w:r w:rsidRPr="00691049">
        <w:rPr>
          <w:rFonts w:ascii="Times New Roman" w:hAnsi="Times New Roman" w:cs="Times New Roman"/>
          <w:sz w:val="24"/>
          <w:szCs w:val="24"/>
        </w:rPr>
        <w:t xml:space="preserve">i kontinuirane bolničke zdravstvene skrbi hitnim i prioritetnim pacijentima, posebice onkološkim pacijentima, vulnerabilnim skupinama te kroničnim pacijentima, nastala je nakon što su se osigurale pretpostavke za navedeno. </w:t>
      </w:r>
    </w:p>
    <w:p w:rsidR="00E30CBF" w:rsidRPr="00691049" w:rsidRDefault="00B855D8" w:rsidP="00FC1D41">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Smirivanjem epidemiološke situacije na kraju petog vala epidemije bolnički sustav smanjio </w:t>
      </w:r>
      <w:r w:rsidR="0044750A" w:rsidRPr="00691049">
        <w:rPr>
          <w:rFonts w:ascii="Times New Roman" w:hAnsi="Times New Roman" w:cs="Times New Roman"/>
          <w:sz w:val="24"/>
          <w:szCs w:val="24"/>
        </w:rPr>
        <w:t xml:space="preserve">je </w:t>
      </w:r>
      <w:r w:rsidRPr="00691049">
        <w:rPr>
          <w:rFonts w:ascii="Times New Roman" w:hAnsi="Times New Roman" w:cs="Times New Roman"/>
          <w:sz w:val="24"/>
          <w:szCs w:val="24"/>
        </w:rPr>
        <w:t>COVID kapacitete i vratio se redovit</w:t>
      </w:r>
      <w:r w:rsidR="0044750A" w:rsidRPr="00691049">
        <w:rPr>
          <w:rFonts w:ascii="Times New Roman" w:hAnsi="Times New Roman" w:cs="Times New Roman"/>
          <w:sz w:val="24"/>
          <w:szCs w:val="24"/>
        </w:rPr>
        <w:t>om</w:t>
      </w:r>
      <w:r w:rsidRPr="00691049">
        <w:rPr>
          <w:rFonts w:ascii="Times New Roman" w:hAnsi="Times New Roman" w:cs="Times New Roman"/>
          <w:sz w:val="24"/>
          <w:szCs w:val="24"/>
        </w:rPr>
        <w:t xml:space="preserve"> rad</w:t>
      </w:r>
      <w:r w:rsidR="0044750A" w:rsidRPr="00691049">
        <w:rPr>
          <w:rFonts w:ascii="Times New Roman" w:hAnsi="Times New Roman" w:cs="Times New Roman"/>
          <w:sz w:val="24"/>
          <w:szCs w:val="24"/>
        </w:rPr>
        <w:t>u</w:t>
      </w:r>
      <w:r w:rsidRPr="00691049">
        <w:rPr>
          <w:rFonts w:ascii="Times New Roman" w:hAnsi="Times New Roman" w:cs="Times New Roman"/>
          <w:sz w:val="24"/>
          <w:szCs w:val="24"/>
        </w:rPr>
        <w:t xml:space="preserve"> uz pridržavanje propisani</w:t>
      </w:r>
      <w:r w:rsidR="00FC1D41" w:rsidRPr="00691049">
        <w:rPr>
          <w:rFonts w:ascii="Times New Roman" w:hAnsi="Times New Roman" w:cs="Times New Roman"/>
          <w:sz w:val="24"/>
          <w:szCs w:val="24"/>
        </w:rPr>
        <w:t xml:space="preserve">h epidemioloških mjera. </w:t>
      </w:r>
    </w:p>
    <w:p w:rsidR="00B855D8" w:rsidRPr="00691049" w:rsidRDefault="00B855D8" w:rsidP="00B855D8">
      <w:pPr>
        <w:spacing w:after="0" w:line="240" w:lineRule="auto"/>
        <w:rPr>
          <w:rFonts w:ascii="Times New Roman" w:hAnsi="Times New Roman" w:cs="Times New Roman"/>
          <w:b/>
          <w:sz w:val="24"/>
          <w:szCs w:val="24"/>
        </w:rPr>
      </w:pPr>
    </w:p>
    <w:p w:rsidR="00B855D8" w:rsidRPr="00691049" w:rsidRDefault="00B855D8" w:rsidP="00601813">
      <w:pPr>
        <w:pStyle w:val="Heading2"/>
        <w:jc w:val="both"/>
        <w:rPr>
          <w:rFonts w:ascii="Times New Roman" w:hAnsi="Times New Roman" w:cs="Times New Roman"/>
        </w:rPr>
      </w:pPr>
      <w:r w:rsidRPr="00691049">
        <w:rPr>
          <w:rFonts w:ascii="Times New Roman" w:hAnsi="Times New Roman" w:cs="Times New Roman"/>
        </w:rPr>
        <w:t>Mobilizacija i organizacija rada zdravstvenih ustanova i zdravstvenih radnika</w:t>
      </w:r>
    </w:p>
    <w:p w:rsidR="00B855D8" w:rsidRPr="00691049" w:rsidRDefault="00B855D8" w:rsidP="00B855D8">
      <w:pPr>
        <w:spacing w:after="0" w:line="240" w:lineRule="auto"/>
        <w:rPr>
          <w:rFonts w:ascii="Times New Roman" w:hAnsi="Times New Roman" w:cs="Times New Roman"/>
          <w:b/>
          <w:sz w:val="24"/>
          <w:szCs w:val="24"/>
        </w:rPr>
      </w:pPr>
    </w:p>
    <w:p w:rsidR="00B855D8" w:rsidRPr="00691049" w:rsidRDefault="00B855D8" w:rsidP="00B855D8">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lang w:eastAsia="hr-HR"/>
        </w:rPr>
        <w:t xml:space="preserve">U izvještajnom razdoblju i dalje se kontinuirano pratilo funkcioniranje bolničkog sustava, aktualne potrebe za liječnicima, medicinskim sestrama te specifičnom medicinsko-tehničkom opremom. </w:t>
      </w:r>
      <w:r w:rsidRPr="00691049">
        <w:rPr>
          <w:rFonts w:ascii="Times New Roman" w:hAnsi="Times New Roman" w:cs="Times New Roman"/>
          <w:sz w:val="24"/>
          <w:szCs w:val="24"/>
        </w:rPr>
        <w:t xml:space="preserve">Osim respiracijskih jedinica bolničke ustanove imale su i dovoljno kapaciteta u jedinicama intenzivnog liječenja. U Klinici za infektivne bolesti „Dr. Fran Mihaljević“, Kliničkom bolničkom centru Split i Specijalnoj bolnici za plućne bolesti pravodobno se osigurao potreban broj zdravstvenih radnika (medicinskih sestara/tehničara) njihovim privremenim rasporedom iz matičnih zdravstvenih ustanova. </w:t>
      </w:r>
      <w:r w:rsidR="00AA5818" w:rsidRPr="00691049">
        <w:rPr>
          <w:rFonts w:ascii="Times New Roman" w:hAnsi="Times New Roman" w:cs="Times New Roman"/>
          <w:sz w:val="24"/>
          <w:szCs w:val="24"/>
        </w:rPr>
        <w:t xml:space="preserve">Osim toga, </w:t>
      </w:r>
      <w:r w:rsidRPr="00691049">
        <w:rPr>
          <w:rFonts w:ascii="Times New Roman" w:hAnsi="Times New Roman" w:cs="Times New Roman"/>
          <w:sz w:val="24"/>
          <w:szCs w:val="24"/>
        </w:rPr>
        <w:t xml:space="preserve">za potrebe Opće bolnice Zadar privremeno </w:t>
      </w:r>
      <w:r w:rsidR="00AA5818" w:rsidRPr="00691049">
        <w:rPr>
          <w:rFonts w:ascii="Times New Roman" w:hAnsi="Times New Roman" w:cs="Times New Roman"/>
          <w:sz w:val="24"/>
          <w:szCs w:val="24"/>
        </w:rPr>
        <w:t xml:space="preserve">su provedene </w:t>
      </w:r>
      <w:r w:rsidRPr="00691049">
        <w:rPr>
          <w:rFonts w:ascii="Times New Roman" w:hAnsi="Times New Roman" w:cs="Times New Roman"/>
          <w:sz w:val="24"/>
          <w:szCs w:val="24"/>
        </w:rPr>
        <w:t>posudbe respiratora, a sve kako bi se pacijentima osiguralo pravodobno i optimalno pružanje zdravstvene skrbi.</w:t>
      </w:r>
    </w:p>
    <w:p w:rsidR="00E30CBF" w:rsidRPr="00691049" w:rsidRDefault="00E30CBF" w:rsidP="00FC1D41">
      <w:pPr>
        <w:pStyle w:val="Heading2"/>
        <w:rPr>
          <w:rFonts w:ascii="Times New Roman" w:hAnsi="Times New Roman" w:cs="Times New Roman"/>
        </w:rPr>
      </w:pPr>
    </w:p>
    <w:p w:rsidR="00E30CBF" w:rsidRPr="00691049" w:rsidRDefault="00E30CBF" w:rsidP="00FC1D41">
      <w:pPr>
        <w:pStyle w:val="Heading2"/>
        <w:rPr>
          <w:rFonts w:ascii="Times New Roman" w:hAnsi="Times New Roman" w:cs="Times New Roman"/>
        </w:rPr>
      </w:pPr>
      <w:r w:rsidRPr="00691049">
        <w:rPr>
          <w:rFonts w:ascii="Times New Roman" w:hAnsi="Times New Roman" w:cs="Times New Roman"/>
        </w:rPr>
        <w:t>Organizacija hitne medicinske službe i sanitetskog prijevoza</w:t>
      </w:r>
    </w:p>
    <w:p w:rsidR="009A2B15" w:rsidRPr="00691049" w:rsidRDefault="009A2B15" w:rsidP="009A2B15">
      <w:pPr>
        <w:rPr>
          <w:rFonts w:ascii="Times New Roman" w:hAnsi="Times New Roman" w:cs="Times New Roman"/>
        </w:rPr>
      </w:pPr>
    </w:p>
    <w:p w:rsidR="00A65ADD" w:rsidRPr="00691049" w:rsidRDefault="00A65ADD" w:rsidP="009E0B78">
      <w:pPr>
        <w:spacing w:before="120" w:after="120" w:line="312"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Sukladno Odluci Stožera civilne zaštite Republike Hrvatske o uvođenju nužne mjere posebne organizacije hitne medicinske službe i sanitetskog prijevoza za vrijeme proglašene epidemije bolesti COVID-19, u </w:t>
      </w:r>
      <w:r w:rsidR="00D16680">
        <w:rPr>
          <w:rFonts w:ascii="Times New Roman" w:hAnsi="Times New Roman" w:cs="Times New Roman"/>
          <w:sz w:val="24"/>
          <w:szCs w:val="24"/>
        </w:rPr>
        <w:t xml:space="preserve">izvještajnom </w:t>
      </w:r>
      <w:r w:rsidRPr="00691049">
        <w:rPr>
          <w:rFonts w:ascii="Times New Roman" w:hAnsi="Times New Roman" w:cs="Times New Roman"/>
          <w:sz w:val="24"/>
          <w:szCs w:val="24"/>
        </w:rPr>
        <w:t>razdoblju djelatnici izvanbolničke hitne medicinske službe imali su ukupno 142.453 intervencije izvan prostorija zavoda, odnosno na terenu</w:t>
      </w:r>
      <w:r w:rsidR="00D16680">
        <w:rPr>
          <w:rFonts w:ascii="Times New Roman" w:hAnsi="Times New Roman" w:cs="Times New Roman"/>
          <w:sz w:val="24"/>
          <w:szCs w:val="24"/>
        </w:rPr>
        <w:t>,</w:t>
      </w:r>
      <w:r w:rsidRPr="00691049">
        <w:rPr>
          <w:rFonts w:ascii="Times New Roman" w:hAnsi="Times New Roman" w:cs="Times New Roman"/>
          <w:sz w:val="24"/>
          <w:szCs w:val="24"/>
        </w:rPr>
        <w:t xml:space="preserve"> te 114.757 intervencija u prostorima za reanimaciju/ambulantama. Ukupno je obavljeno 303.048 sanitetskih prijevoza. Od ukupnog broja intervencija, 10.592 intervencije odnose se na intervencije vezane za COVID-19, dok se od ukupnog broja sanitetskih prijevoza 10.037 odnosi na sanitetske prijevoze vezane za COVID-19. </w:t>
      </w:r>
    </w:p>
    <w:p w:rsidR="009A0AF8" w:rsidRPr="00691049" w:rsidRDefault="009A0AF8" w:rsidP="00E30CBF">
      <w:pPr>
        <w:rPr>
          <w:rFonts w:ascii="Times New Roman" w:hAnsi="Times New Roman" w:cs="Times New Roman"/>
          <w:b/>
          <w:sz w:val="24"/>
        </w:rPr>
      </w:pPr>
    </w:p>
    <w:p w:rsidR="00B855D8" w:rsidRPr="00691049" w:rsidRDefault="00B855D8" w:rsidP="009A0AF8">
      <w:pPr>
        <w:pStyle w:val="Heading2"/>
        <w:rPr>
          <w:rFonts w:ascii="Times New Roman" w:hAnsi="Times New Roman" w:cs="Times New Roman"/>
          <w:color w:val="FF0000"/>
        </w:rPr>
      </w:pPr>
      <w:r w:rsidRPr="00691049">
        <w:rPr>
          <w:rFonts w:ascii="Times New Roman" w:hAnsi="Times New Roman" w:cs="Times New Roman"/>
        </w:rPr>
        <w:lastRenderedPageBreak/>
        <w:t>Zbrinjavanje pacijenata oboljelih od bolesti COVID-19</w:t>
      </w:r>
      <w:r w:rsidRPr="00691049">
        <w:rPr>
          <w:rFonts w:ascii="Times New Roman" w:hAnsi="Times New Roman" w:cs="Times New Roman"/>
          <w:color w:val="FF0000"/>
        </w:rPr>
        <w:t xml:space="preserve"> </w:t>
      </w:r>
    </w:p>
    <w:p w:rsidR="009A0AF8" w:rsidRPr="00691049" w:rsidRDefault="009A0AF8" w:rsidP="009A0AF8">
      <w:pPr>
        <w:rPr>
          <w:rFonts w:ascii="Times New Roman" w:hAnsi="Times New Roman" w:cs="Times New Roman"/>
        </w:rPr>
      </w:pPr>
    </w:p>
    <w:p w:rsidR="00B855D8" w:rsidRPr="00691049" w:rsidRDefault="00B855D8" w:rsidP="00B855D8">
      <w:pPr>
        <w:spacing w:line="360" w:lineRule="auto"/>
        <w:ind w:firstLine="709"/>
        <w:jc w:val="both"/>
        <w:rPr>
          <w:rFonts w:ascii="Times New Roman" w:hAnsi="Times New Roman" w:cs="Times New Roman"/>
          <w:sz w:val="24"/>
          <w:szCs w:val="24"/>
          <w:shd w:val="clear" w:color="auto" w:fill="FFFFFF"/>
        </w:rPr>
      </w:pPr>
      <w:r w:rsidRPr="00691049">
        <w:rPr>
          <w:rFonts w:ascii="Times New Roman" w:hAnsi="Times New Roman" w:cs="Times New Roman"/>
          <w:sz w:val="24"/>
          <w:szCs w:val="24"/>
          <w:shd w:val="clear" w:color="auto" w:fill="FFFFFF"/>
        </w:rPr>
        <w:t xml:space="preserve">Najveće opterećenje </w:t>
      </w:r>
      <w:r w:rsidR="00062012" w:rsidRPr="00691049">
        <w:rPr>
          <w:rFonts w:ascii="Times New Roman" w:hAnsi="Times New Roman" w:cs="Times New Roman"/>
          <w:sz w:val="24"/>
          <w:szCs w:val="24"/>
          <w:shd w:val="clear" w:color="auto" w:fill="FFFFFF"/>
        </w:rPr>
        <w:t xml:space="preserve">za </w:t>
      </w:r>
      <w:r w:rsidRPr="00691049">
        <w:rPr>
          <w:rFonts w:ascii="Times New Roman" w:hAnsi="Times New Roman" w:cs="Times New Roman"/>
          <w:sz w:val="24"/>
          <w:szCs w:val="24"/>
          <w:shd w:val="clear" w:color="auto" w:fill="FFFFFF"/>
        </w:rPr>
        <w:t>bolnički sustav zabilježen</w:t>
      </w:r>
      <w:r w:rsidR="00062012" w:rsidRPr="00691049">
        <w:rPr>
          <w:rFonts w:ascii="Times New Roman" w:hAnsi="Times New Roman" w:cs="Times New Roman"/>
          <w:sz w:val="24"/>
          <w:szCs w:val="24"/>
          <w:shd w:val="clear" w:color="auto" w:fill="FFFFFF"/>
        </w:rPr>
        <w:t>o</w:t>
      </w:r>
      <w:r w:rsidRPr="00691049">
        <w:rPr>
          <w:rFonts w:ascii="Times New Roman" w:hAnsi="Times New Roman" w:cs="Times New Roman"/>
          <w:sz w:val="24"/>
          <w:szCs w:val="24"/>
          <w:shd w:val="clear" w:color="auto" w:fill="FFFFFF"/>
        </w:rPr>
        <w:t xml:space="preserve"> je u Gradu Zagrebu, u sjevernoj Hrvatskoj i </w:t>
      </w:r>
      <w:r w:rsidR="00062012" w:rsidRPr="00691049">
        <w:rPr>
          <w:rFonts w:ascii="Times New Roman" w:hAnsi="Times New Roman" w:cs="Times New Roman"/>
          <w:sz w:val="24"/>
          <w:szCs w:val="24"/>
          <w:shd w:val="clear" w:color="auto" w:fill="FFFFFF"/>
        </w:rPr>
        <w:t xml:space="preserve">osobito </w:t>
      </w:r>
      <w:r w:rsidRPr="00691049">
        <w:rPr>
          <w:rFonts w:ascii="Times New Roman" w:hAnsi="Times New Roman" w:cs="Times New Roman"/>
          <w:sz w:val="24"/>
          <w:szCs w:val="24"/>
          <w:shd w:val="clear" w:color="auto" w:fill="FFFFFF"/>
        </w:rPr>
        <w:t>u bolnicama na jadranskoj obali.</w:t>
      </w:r>
      <w:r w:rsidRPr="00691049">
        <w:rPr>
          <w:rFonts w:ascii="Times New Roman" w:hAnsi="Times New Roman" w:cs="Times New Roman"/>
          <w:sz w:val="24"/>
          <w:szCs w:val="24"/>
        </w:rPr>
        <w:t xml:space="preserve"> Za svakodnevni prihvat većeg broja teško bolesnih pacijenata bolnice su osigurale dovoljno COVID kapaciteta, </w:t>
      </w:r>
      <w:r w:rsidR="00062012" w:rsidRPr="00691049">
        <w:rPr>
          <w:rFonts w:ascii="Times New Roman" w:hAnsi="Times New Roman" w:cs="Times New Roman"/>
          <w:sz w:val="24"/>
          <w:szCs w:val="24"/>
        </w:rPr>
        <w:t xml:space="preserve">i </w:t>
      </w:r>
      <w:r w:rsidRPr="00691049">
        <w:rPr>
          <w:rFonts w:ascii="Times New Roman" w:hAnsi="Times New Roman" w:cs="Times New Roman"/>
          <w:sz w:val="24"/>
          <w:szCs w:val="24"/>
        </w:rPr>
        <w:t xml:space="preserve">posteljnih i kadrovskih. </w:t>
      </w:r>
      <w:r w:rsidRPr="00691049">
        <w:rPr>
          <w:rFonts w:ascii="Times New Roman" w:hAnsi="Times New Roman" w:cs="Times New Roman"/>
          <w:sz w:val="24"/>
          <w:szCs w:val="24"/>
          <w:shd w:val="clear" w:color="auto" w:fill="FFFFFF"/>
        </w:rPr>
        <w:t>Tako je tijekom četvrtog i petog vala epidemije u bolničkom sustavu bilo više od 3</w:t>
      </w:r>
      <w:r w:rsidR="00D16680">
        <w:rPr>
          <w:rFonts w:ascii="Times New Roman" w:hAnsi="Times New Roman" w:cs="Times New Roman"/>
          <w:sz w:val="24"/>
          <w:szCs w:val="24"/>
          <w:shd w:val="clear" w:color="auto" w:fill="FFFFFF"/>
        </w:rPr>
        <w:t>.</w:t>
      </w:r>
      <w:r w:rsidRPr="00691049">
        <w:rPr>
          <w:rFonts w:ascii="Times New Roman" w:hAnsi="Times New Roman" w:cs="Times New Roman"/>
          <w:sz w:val="24"/>
          <w:szCs w:val="24"/>
          <w:shd w:val="clear" w:color="auto" w:fill="FFFFFF"/>
        </w:rPr>
        <w:t xml:space="preserve">400 ukupnih postelja za COVID-19, od čega više od 470 postelja u jedinicama intenzivnog liječenja namijenjenim za liječenje </w:t>
      </w:r>
      <w:r w:rsidR="00062012" w:rsidRPr="00691049">
        <w:rPr>
          <w:rFonts w:ascii="Times New Roman" w:hAnsi="Times New Roman" w:cs="Times New Roman"/>
          <w:sz w:val="24"/>
          <w:szCs w:val="24"/>
          <w:shd w:val="clear" w:color="auto" w:fill="FFFFFF"/>
        </w:rPr>
        <w:t xml:space="preserve">pacijenta s bolešću </w:t>
      </w:r>
      <w:r w:rsidRPr="00691049">
        <w:rPr>
          <w:rFonts w:ascii="Times New Roman" w:hAnsi="Times New Roman" w:cs="Times New Roman"/>
          <w:sz w:val="24"/>
          <w:szCs w:val="24"/>
          <w:shd w:val="clear" w:color="auto" w:fill="FFFFFF"/>
        </w:rPr>
        <w:t xml:space="preserve">COVID-19. Pritom je važno za istaknuti da su bolnice imale mogućnost dodatno povećati posteljne kapacitete za COVID-19, u skladu s potrebama za hospitalizacijom teško oboljelih </w:t>
      </w:r>
      <w:r w:rsidR="00062012" w:rsidRPr="00691049">
        <w:rPr>
          <w:rFonts w:ascii="Times New Roman" w:hAnsi="Times New Roman" w:cs="Times New Roman"/>
          <w:sz w:val="24"/>
          <w:szCs w:val="24"/>
          <w:shd w:val="clear" w:color="auto" w:fill="FFFFFF"/>
        </w:rPr>
        <w:t xml:space="preserve">pacijenata s bolešću </w:t>
      </w:r>
      <w:r w:rsidRPr="00691049">
        <w:rPr>
          <w:rFonts w:ascii="Times New Roman" w:hAnsi="Times New Roman" w:cs="Times New Roman"/>
          <w:sz w:val="24"/>
          <w:szCs w:val="24"/>
          <w:shd w:val="clear" w:color="auto" w:fill="FFFFFF"/>
        </w:rPr>
        <w:t>COVID-19.</w:t>
      </w:r>
    </w:p>
    <w:p w:rsidR="00B855D8" w:rsidRPr="00691049" w:rsidRDefault="00B855D8" w:rsidP="00B855D8">
      <w:pPr>
        <w:spacing w:line="360" w:lineRule="auto"/>
        <w:ind w:firstLine="709"/>
        <w:jc w:val="both"/>
        <w:rPr>
          <w:rFonts w:ascii="Times New Roman" w:hAnsi="Times New Roman" w:cs="Times New Roman"/>
          <w:sz w:val="24"/>
          <w:szCs w:val="24"/>
          <w:shd w:val="clear" w:color="auto" w:fill="FFFFFF"/>
        </w:rPr>
      </w:pPr>
      <w:r w:rsidRPr="00691049">
        <w:rPr>
          <w:rFonts w:ascii="Times New Roman" w:hAnsi="Times New Roman" w:cs="Times New Roman"/>
          <w:sz w:val="24"/>
          <w:szCs w:val="24"/>
          <w:shd w:val="clear" w:color="auto" w:fill="FFFFFF"/>
        </w:rPr>
        <w:t>Na dan 1. siječnja 2022. na bolničkom liječenju bilo je 1</w:t>
      </w:r>
      <w:r w:rsidR="009454E4">
        <w:rPr>
          <w:rFonts w:ascii="Times New Roman" w:hAnsi="Times New Roman" w:cs="Times New Roman"/>
          <w:sz w:val="24"/>
          <w:szCs w:val="24"/>
          <w:shd w:val="clear" w:color="auto" w:fill="FFFFFF"/>
        </w:rPr>
        <w:t>.</w:t>
      </w:r>
      <w:r w:rsidRPr="00691049">
        <w:rPr>
          <w:rFonts w:ascii="Times New Roman" w:hAnsi="Times New Roman" w:cs="Times New Roman"/>
          <w:sz w:val="24"/>
          <w:szCs w:val="24"/>
          <w:shd w:val="clear" w:color="auto" w:fill="FFFFFF"/>
        </w:rPr>
        <w:t xml:space="preserve">752 pacijenta s bolešću COVID-19, a na intenzivnom liječenju bio je 291 pacijent. Bolnički sustav na taj </w:t>
      </w:r>
      <w:r w:rsidR="00305134" w:rsidRPr="00691049">
        <w:rPr>
          <w:rFonts w:ascii="Times New Roman" w:hAnsi="Times New Roman" w:cs="Times New Roman"/>
          <w:sz w:val="24"/>
          <w:szCs w:val="24"/>
          <w:shd w:val="clear" w:color="auto" w:fill="FFFFFF"/>
        </w:rPr>
        <w:t xml:space="preserve">je </w:t>
      </w:r>
      <w:r w:rsidRPr="00691049">
        <w:rPr>
          <w:rFonts w:ascii="Times New Roman" w:hAnsi="Times New Roman" w:cs="Times New Roman"/>
          <w:sz w:val="24"/>
          <w:szCs w:val="24"/>
          <w:shd w:val="clear" w:color="auto" w:fill="FFFFFF"/>
        </w:rPr>
        <w:t>dan raspolagao s 3</w:t>
      </w:r>
      <w:r w:rsidR="009454E4">
        <w:rPr>
          <w:rFonts w:ascii="Times New Roman" w:hAnsi="Times New Roman" w:cs="Times New Roman"/>
          <w:sz w:val="24"/>
          <w:szCs w:val="24"/>
          <w:shd w:val="clear" w:color="auto" w:fill="FFFFFF"/>
        </w:rPr>
        <w:t>.</w:t>
      </w:r>
      <w:r w:rsidRPr="00691049">
        <w:rPr>
          <w:rFonts w:ascii="Times New Roman" w:hAnsi="Times New Roman" w:cs="Times New Roman"/>
          <w:sz w:val="24"/>
          <w:szCs w:val="24"/>
          <w:shd w:val="clear" w:color="auto" w:fill="FFFFFF"/>
        </w:rPr>
        <w:t>397 postelja za pacijente oboljele od bolesti COVID-19, od čega 476 postelja u jedinicama intenzivnog liječenja. Popunjenost COVID</w:t>
      </w:r>
      <w:r w:rsidR="00305134" w:rsidRPr="00691049">
        <w:rPr>
          <w:rFonts w:ascii="Times New Roman" w:hAnsi="Times New Roman" w:cs="Times New Roman"/>
          <w:sz w:val="24"/>
          <w:szCs w:val="24"/>
          <w:shd w:val="clear" w:color="auto" w:fill="FFFFFF"/>
        </w:rPr>
        <w:t xml:space="preserve"> </w:t>
      </w:r>
      <w:r w:rsidRPr="00691049">
        <w:rPr>
          <w:rFonts w:ascii="Times New Roman" w:hAnsi="Times New Roman" w:cs="Times New Roman"/>
          <w:sz w:val="24"/>
          <w:szCs w:val="24"/>
          <w:shd w:val="clear" w:color="auto" w:fill="FFFFFF"/>
        </w:rPr>
        <w:t>kapaciteta iznosila je 51,57 %, a popunjenost kapaciteta u jedinicama intenzivnog liječenja iznosila je 61,13 %.</w:t>
      </w:r>
    </w:p>
    <w:p w:rsidR="00B855D8" w:rsidRPr="00691049" w:rsidRDefault="00B855D8" w:rsidP="00B855D8">
      <w:pPr>
        <w:spacing w:line="360" w:lineRule="auto"/>
        <w:ind w:firstLine="709"/>
        <w:jc w:val="both"/>
        <w:rPr>
          <w:rFonts w:ascii="Times New Roman" w:hAnsi="Times New Roman" w:cs="Times New Roman"/>
          <w:b/>
          <w:strike/>
          <w:sz w:val="24"/>
          <w:szCs w:val="24"/>
        </w:rPr>
      </w:pPr>
      <w:r w:rsidRPr="00691049">
        <w:rPr>
          <w:rFonts w:ascii="Times New Roman" w:hAnsi="Times New Roman" w:cs="Times New Roman"/>
          <w:sz w:val="24"/>
          <w:szCs w:val="24"/>
          <w:shd w:val="clear" w:color="auto" w:fill="FFFFFF"/>
        </w:rPr>
        <w:t>Dana 8. veljače 2022. zabilježen je najveći broj pacijenata s bolešću COVID-19 na bolničkom liječenju u četvrtom i petom valu epidemije, njih 2</w:t>
      </w:r>
      <w:r w:rsidR="009454E4">
        <w:rPr>
          <w:rFonts w:ascii="Times New Roman" w:hAnsi="Times New Roman" w:cs="Times New Roman"/>
          <w:sz w:val="24"/>
          <w:szCs w:val="24"/>
          <w:shd w:val="clear" w:color="auto" w:fill="FFFFFF"/>
        </w:rPr>
        <w:t>.</w:t>
      </w:r>
      <w:r w:rsidRPr="00691049">
        <w:rPr>
          <w:rFonts w:ascii="Times New Roman" w:hAnsi="Times New Roman" w:cs="Times New Roman"/>
          <w:sz w:val="24"/>
          <w:szCs w:val="24"/>
          <w:shd w:val="clear" w:color="auto" w:fill="FFFFFF"/>
        </w:rPr>
        <w:t>229, od čega je 253 pacijenta bilo na intenzivnom liječenju. S obzirom na znatno povećanje broja pacijenata s bolešću COVID-19 na bolničkom liječenju, stacionarni COVID kapaciteti na dan 8. veljače 2022. u većoj su mjeri</w:t>
      </w:r>
      <w:r w:rsidR="00DB64AF">
        <w:rPr>
          <w:rFonts w:ascii="Times New Roman" w:hAnsi="Times New Roman" w:cs="Times New Roman"/>
          <w:sz w:val="24"/>
          <w:szCs w:val="24"/>
          <w:shd w:val="clear" w:color="auto" w:fill="FFFFFF"/>
        </w:rPr>
        <w:t xml:space="preserve"> bili</w:t>
      </w:r>
      <w:r w:rsidRPr="00691049">
        <w:rPr>
          <w:rFonts w:ascii="Times New Roman" w:hAnsi="Times New Roman" w:cs="Times New Roman"/>
          <w:sz w:val="24"/>
          <w:szCs w:val="24"/>
          <w:shd w:val="clear" w:color="auto" w:fill="FFFFFF"/>
        </w:rPr>
        <w:t xml:space="preserve"> popunjeni te </w:t>
      </w:r>
      <w:r w:rsidR="00DB64AF">
        <w:rPr>
          <w:rFonts w:ascii="Times New Roman" w:hAnsi="Times New Roman" w:cs="Times New Roman"/>
          <w:sz w:val="24"/>
          <w:szCs w:val="24"/>
          <w:shd w:val="clear" w:color="auto" w:fill="FFFFFF"/>
        </w:rPr>
        <w:t xml:space="preserve">su </w:t>
      </w:r>
      <w:r w:rsidRPr="00691049">
        <w:rPr>
          <w:rFonts w:ascii="Times New Roman" w:hAnsi="Times New Roman" w:cs="Times New Roman"/>
          <w:sz w:val="24"/>
          <w:szCs w:val="24"/>
          <w:shd w:val="clear" w:color="auto" w:fill="FFFFFF"/>
        </w:rPr>
        <w:t>izno</w:t>
      </w:r>
      <w:r w:rsidR="00DB64AF">
        <w:rPr>
          <w:rFonts w:ascii="Times New Roman" w:hAnsi="Times New Roman" w:cs="Times New Roman"/>
          <w:sz w:val="24"/>
          <w:szCs w:val="24"/>
          <w:shd w:val="clear" w:color="auto" w:fill="FFFFFF"/>
        </w:rPr>
        <w:t>sili</w:t>
      </w:r>
      <w:r w:rsidRPr="00691049">
        <w:rPr>
          <w:rFonts w:ascii="Times New Roman" w:hAnsi="Times New Roman" w:cs="Times New Roman"/>
          <w:sz w:val="24"/>
          <w:szCs w:val="24"/>
          <w:shd w:val="clear" w:color="auto" w:fill="FFFFFF"/>
        </w:rPr>
        <w:t xml:space="preserve"> 66,26 % ukupnih COVID kapaciteta, dok je popunjenost u jedinicama intenzivnog liječenja smanjena i iznosi</w:t>
      </w:r>
      <w:r w:rsidR="007E6361" w:rsidRPr="00691049">
        <w:rPr>
          <w:rFonts w:ascii="Times New Roman" w:hAnsi="Times New Roman" w:cs="Times New Roman"/>
          <w:sz w:val="24"/>
          <w:szCs w:val="24"/>
          <w:shd w:val="clear" w:color="auto" w:fill="FFFFFF"/>
        </w:rPr>
        <w:t>la je</w:t>
      </w:r>
      <w:r w:rsidRPr="00691049">
        <w:rPr>
          <w:rFonts w:ascii="Times New Roman" w:hAnsi="Times New Roman" w:cs="Times New Roman"/>
          <w:sz w:val="24"/>
          <w:szCs w:val="24"/>
          <w:shd w:val="clear" w:color="auto" w:fill="FFFFFF"/>
        </w:rPr>
        <w:t xml:space="preserve"> 54,53 %. </w:t>
      </w:r>
    </w:p>
    <w:p w:rsidR="009A0AF8" w:rsidRPr="00691049" w:rsidRDefault="009A0AF8" w:rsidP="009A0AF8">
      <w:pPr>
        <w:pStyle w:val="Heading2"/>
        <w:rPr>
          <w:rFonts w:ascii="Times New Roman" w:hAnsi="Times New Roman" w:cs="Times New Roman"/>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Praćenje epidemiološke situacije</w:t>
      </w:r>
    </w:p>
    <w:p w:rsidR="009A0AF8" w:rsidRPr="00691049" w:rsidRDefault="009A0AF8" w:rsidP="009A0AF8">
      <w:pPr>
        <w:rPr>
          <w:rFonts w:ascii="Times New Roman" w:hAnsi="Times New Roman" w:cs="Times New Roman"/>
        </w:rPr>
      </w:pPr>
    </w:p>
    <w:p w:rsidR="00E30CBF" w:rsidRPr="00691049" w:rsidRDefault="00E30CBF" w:rsidP="00E30CBF">
      <w:pPr>
        <w:spacing w:before="120" w:after="120" w:line="360" w:lineRule="auto"/>
        <w:ind w:firstLine="708"/>
        <w:jc w:val="both"/>
        <w:rPr>
          <w:rFonts w:ascii="Times New Roman" w:hAnsi="Times New Roman" w:cs="Times New Roman"/>
          <w:sz w:val="24"/>
          <w:szCs w:val="24"/>
        </w:rPr>
      </w:pPr>
      <w:bookmarkStart w:id="6" w:name="_Hlk61543771"/>
      <w:r w:rsidRPr="00691049">
        <w:rPr>
          <w:rFonts w:ascii="Times New Roman" w:hAnsi="Times New Roman" w:cs="Times New Roman"/>
          <w:sz w:val="24"/>
          <w:szCs w:val="24"/>
        </w:rPr>
        <w:t xml:space="preserve">Sposobnost pravodobnog odgovora na prijetnje zdravlju zahtijeva sustav brze detekcije, brze reakcije, </w:t>
      </w:r>
      <w:r w:rsidR="007E6361" w:rsidRPr="00691049">
        <w:rPr>
          <w:rFonts w:ascii="Times New Roman" w:hAnsi="Times New Roman" w:cs="Times New Roman"/>
          <w:sz w:val="24"/>
          <w:szCs w:val="24"/>
        </w:rPr>
        <w:t xml:space="preserve">odgovarajućeg </w:t>
      </w:r>
      <w:r w:rsidRPr="00691049">
        <w:rPr>
          <w:rFonts w:ascii="Times New Roman" w:hAnsi="Times New Roman" w:cs="Times New Roman"/>
          <w:sz w:val="24"/>
          <w:szCs w:val="24"/>
        </w:rPr>
        <w:t xml:space="preserve">odgovora i komunikaciju o prijetnji, ne samo na lokalnoj nego i na međunarodnoj razini. U </w:t>
      </w:r>
      <w:r w:rsidR="00BE0EB0">
        <w:rPr>
          <w:rFonts w:ascii="Times New Roman" w:hAnsi="Times New Roman" w:cs="Times New Roman"/>
          <w:sz w:val="24"/>
          <w:szCs w:val="24"/>
        </w:rPr>
        <w:t xml:space="preserve">Republici </w:t>
      </w:r>
      <w:r w:rsidRPr="00691049">
        <w:rPr>
          <w:rFonts w:ascii="Times New Roman" w:hAnsi="Times New Roman" w:cs="Times New Roman"/>
          <w:sz w:val="24"/>
          <w:szCs w:val="24"/>
        </w:rPr>
        <w:t xml:space="preserve">Hrvatskoj </w:t>
      </w:r>
      <w:r w:rsidR="007E6361" w:rsidRPr="00691049">
        <w:rPr>
          <w:rFonts w:ascii="Times New Roman" w:hAnsi="Times New Roman" w:cs="Times New Roman"/>
          <w:sz w:val="24"/>
          <w:szCs w:val="24"/>
        </w:rPr>
        <w:t xml:space="preserve">je </w:t>
      </w:r>
      <w:r w:rsidRPr="00691049">
        <w:rPr>
          <w:rFonts w:ascii="Times New Roman" w:hAnsi="Times New Roman" w:cs="Times New Roman"/>
          <w:sz w:val="24"/>
          <w:szCs w:val="24"/>
        </w:rPr>
        <w:t>dobro razvijen sustav ranog uzbunjivanja i odgovora na zarazne bolesti koji je uključen i u međunarodne sustave provedbe međunarodnih zdravstvenih propisa (</w:t>
      </w:r>
      <w:r w:rsidRPr="00691049">
        <w:rPr>
          <w:rFonts w:ascii="Times New Roman" w:hAnsi="Times New Roman" w:cs="Times New Roman"/>
          <w:i/>
          <w:iCs/>
          <w:sz w:val="24"/>
          <w:szCs w:val="24"/>
        </w:rPr>
        <w:t>International Health Regulation</w:t>
      </w:r>
      <w:r w:rsidRPr="00691049">
        <w:rPr>
          <w:rFonts w:ascii="Times New Roman" w:hAnsi="Times New Roman" w:cs="Times New Roman"/>
          <w:sz w:val="24"/>
          <w:szCs w:val="24"/>
        </w:rPr>
        <w:t xml:space="preserve"> </w:t>
      </w:r>
      <w:r w:rsidR="007E6361" w:rsidRPr="00691049">
        <w:rPr>
          <w:rFonts w:ascii="Times New Roman" w:hAnsi="Times New Roman" w:cs="Times New Roman"/>
          <w:sz w:val="24"/>
          <w:szCs w:val="24"/>
        </w:rPr>
        <w:t>–</w:t>
      </w:r>
      <w:r w:rsidRPr="00691049">
        <w:rPr>
          <w:rFonts w:ascii="Times New Roman" w:hAnsi="Times New Roman" w:cs="Times New Roman"/>
          <w:sz w:val="24"/>
          <w:szCs w:val="24"/>
        </w:rPr>
        <w:t xml:space="preserve"> IHR) i Europski sustav za rano uzbunjivanje i odgovor (</w:t>
      </w:r>
      <w:r w:rsidRPr="00691049">
        <w:rPr>
          <w:rFonts w:ascii="Times New Roman" w:hAnsi="Times New Roman" w:cs="Times New Roman"/>
          <w:i/>
          <w:iCs/>
          <w:sz w:val="24"/>
          <w:szCs w:val="24"/>
        </w:rPr>
        <w:t>Early Warning and Response System</w:t>
      </w:r>
      <w:r w:rsidRPr="00691049">
        <w:rPr>
          <w:rFonts w:ascii="Times New Roman" w:hAnsi="Times New Roman" w:cs="Times New Roman"/>
          <w:sz w:val="24"/>
          <w:szCs w:val="24"/>
        </w:rPr>
        <w:t xml:space="preserve"> </w:t>
      </w:r>
      <w:r w:rsidR="007E6361" w:rsidRPr="00691049">
        <w:rPr>
          <w:rFonts w:ascii="Times New Roman" w:hAnsi="Times New Roman" w:cs="Times New Roman"/>
          <w:sz w:val="24"/>
          <w:szCs w:val="24"/>
        </w:rPr>
        <w:t>–</w:t>
      </w:r>
      <w:r w:rsidRPr="00691049">
        <w:rPr>
          <w:rFonts w:ascii="Times New Roman" w:hAnsi="Times New Roman" w:cs="Times New Roman"/>
          <w:sz w:val="24"/>
          <w:szCs w:val="24"/>
        </w:rPr>
        <w:t xml:space="preserve"> EWRS) na razini Europske unije. Služba za epidemiologiju zaraznih bolesti Hrvatskog zavoda za javno zdravstvo jest Nacionalni kontakt za provedbu međunarodnih zdravstvenih propisa (IHR) te je u svojstvu nacionalnog kompetentnog tijela na razini Europske unije za suradnju s EWRS-om. </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lastRenderedPageBreak/>
        <w:t>Povjerljiv internetski sustav EWRS-a omogućio je stalnu svakodnevnu razmjenu informacija s Europskom komisijom te imenovanim nacionalnim nadležnim tijelima država članica Europske unije, pri čemu se tijekom pandemije bolesti COVID-19 intenzivn</w:t>
      </w:r>
      <w:r w:rsidR="007E6361" w:rsidRPr="00691049">
        <w:rPr>
          <w:rFonts w:ascii="Times New Roman" w:hAnsi="Times New Roman" w:cs="Times New Roman"/>
          <w:sz w:val="24"/>
          <w:szCs w:val="24"/>
        </w:rPr>
        <w:t>o</w:t>
      </w:r>
      <w:r w:rsidRPr="00691049">
        <w:rPr>
          <w:rFonts w:ascii="Times New Roman" w:hAnsi="Times New Roman" w:cs="Times New Roman"/>
          <w:sz w:val="24"/>
          <w:szCs w:val="24"/>
        </w:rPr>
        <w:t xml:space="preserve"> </w:t>
      </w:r>
      <w:r w:rsidR="007E6361" w:rsidRPr="00691049">
        <w:rPr>
          <w:rFonts w:ascii="Times New Roman" w:hAnsi="Times New Roman" w:cs="Times New Roman"/>
          <w:sz w:val="24"/>
          <w:szCs w:val="24"/>
        </w:rPr>
        <w:t xml:space="preserve">komuniciralo </w:t>
      </w:r>
      <w:r w:rsidRPr="00691049">
        <w:rPr>
          <w:rFonts w:ascii="Times New Roman" w:hAnsi="Times New Roman" w:cs="Times New Roman"/>
          <w:sz w:val="24"/>
          <w:szCs w:val="24"/>
        </w:rPr>
        <w:t>s državama članicama kako bi se pravodobno i na siguran način slala upozorenja, razmjenjivale informacije i koordinirao nacionalni odgovor na ozbiljne prekogranične prijetnje.</w:t>
      </w:r>
      <w:r w:rsidRPr="00691049">
        <w:rPr>
          <w:rFonts w:ascii="Times New Roman" w:hAnsi="Times New Roman" w:cs="Times New Roman"/>
          <w:shd w:val="clear" w:color="auto" w:fill="FFFFFF"/>
        </w:rPr>
        <w:t xml:space="preserve"> </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 sklopu pojačanog nadzora Europskog centra za prevenciju i kontrolu bolesti (ECDC) uspostavljenog putem Europskog sustava za nadzor (TESSy) Služba za epidemiologiju zaraznih bolesti Hrvatskog zavoda za javno zdravstvo redovito jednom tjedno </w:t>
      </w:r>
      <w:r w:rsidR="007E6361" w:rsidRPr="00691049">
        <w:rPr>
          <w:rFonts w:ascii="Times New Roman" w:hAnsi="Times New Roman" w:cs="Times New Roman"/>
          <w:sz w:val="24"/>
          <w:szCs w:val="24"/>
        </w:rPr>
        <w:t xml:space="preserve">šalje podatke </w:t>
      </w:r>
      <w:r w:rsidRPr="00691049">
        <w:rPr>
          <w:rFonts w:ascii="Times New Roman" w:hAnsi="Times New Roman" w:cs="Times New Roman"/>
          <w:sz w:val="24"/>
          <w:szCs w:val="24"/>
        </w:rPr>
        <w:t xml:space="preserve">o prijavama oboljelih od bolesti COVID-19 (individualne podatke vjerojatnih i potvrđenih oboljelih, zbirne podatke o broju provedenih testova, statusu transmisije bolesti prema klasifikaciji Svjetske zdravstvene organizacije </w:t>
      </w:r>
      <w:r w:rsidR="007E6361" w:rsidRPr="00691049">
        <w:rPr>
          <w:rFonts w:ascii="Times New Roman" w:hAnsi="Times New Roman" w:cs="Times New Roman"/>
          <w:sz w:val="24"/>
          <w:szCs w:val="24"/>
        </w:rPr>
        <w:t>–</w:t>
      </w:r>
      <w:r w:rsidRPr="00691049">
        <w:rPr>
          <w:rFonts w:ascii="Times New Roman" w:hAnsi="Times New Roman" w:cs="Times New Roman"/>
          <w:sz w:val="24"/>
          <w:szCs w:val="24"/>
        </w:rPr>
        <w:t xml:space="preserve"> SZO i dr.) te </w:t>
      </w:r>
      <w:r w:rsidR="007E6361" w:rsidRPr="00691049">
        <w:rPr>
          <w:rFonts w:ascii="Times New Roman" w:hAnsi="Times New Roman" w:cs="Times New Roman"/>
          <w:sz w:val="24"/>
          <w:szCs w:val="24"/>
        </w:rPr>
        <w:t xml:space="preserve">podatke </w:t>
      </w:r>
      <w:r w:rsidRPr="00691049">
        <w:rPr>
          <w:rFonts w:ascii="Times New Roman" w:hAnsi="Times New Roman" w:cs="Times New Roman"/>
          <w:sz w:val="24"/>
          <w:szCs w:val="24"/>
        </w:rPr>
        <w:t>o sekvenciranju virusa SARS-CoV-2 na prisutnost postojećih varijanti virusa u populaciji.</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Sukladno protokolima jednom tjedno šalju se podaci o oboljelim osobama, testiranima te podaci o cijepljenju u Hrvatskoj putem sustava TESSy. Na temelju podataka dostavljenih putem sustava TESSy, kao i na temelju podataka o oboljelima koji se objavljuju na stranici koronavirus.hr, ECDC jednom tjedno izrađuje karte u skladu s preporukom Vijeća o koordiniranom pristupu mjerama putovanja u EU. Prema tim preporukama za procjenu epidemiološke situacije gleda se </w:t>
      </w:r>
      <w:r w:rsidR="008E517A" w:rsidRPr="00691049">
        <w:rPr>
          <w:rFonts w:ascii="Times New Roman" w:hAnsi="Times New Roman" w:cs="Times New Roman"/>
          <w:sz w:val="24"/>
          <w:szCs w:val="24"/>
        </w:rPr>
        <w:t>ponderirana stopa koja se izračunava na temelju formule</w:t>
      </w:r>
      <w:r w:rsidRPr="00691049">
        <w:rPr>
          <w:rFonts w:ascii="Times New Roman" w:hAnsi="Times New Roman" w:cs="Times New Roman"/>
          <w:sz w:val="24"/>
          <w:szCs w:val="24"/>
        </w:rPr>
        <w:t>:</w:t>
      </w:r>
    </w:p>
    <w:p w:rsidR="008E517A" w:rsidRPr="00691049" w:rsidRDefault="007E6361" w:rsidP="009A2B15">
      <w:pPr>
        <w:spacing w:before="120" w:after="120" w:line="360" w:lineRule="auto"/>
        <w:ind w:firstLine="708"/>
        <w:jc w:val="center"/>
        <w:rPr>
          <w:rFonts w:ascii="Times New Roman" w:hAnsi="Times New Roman" w:cs="Times New Roman"/>
          <w:sz w:val="24"/>
          <w:szCs w:val="24"/>
        </w:rPr>
      </w:pPr>
      <w:r w:rsidRPr="00691049">
        <w:rPr>
          <w:rFonts w:ascii="Times New Roman" w:hAnsi="Times New Roman" w:cs="Times New Roman"/>
          <w:sz w:val="24"/>
          <w:szCs w:val="24"/>
        </w:rPr>
        <w:t xml:space="preserve">ponderirana </w:t>
      </w:r>
      <w:r w:rsidR="008E517A" w:rsidRPr="00691049">
        <w:rPr>
          <w:rFonts w:ascii="Times New Roman" w:hAnsi="Times New Roman" w:cs="Times New Roman"/>
          <w:sz w:val="24"/>
          <w:szCs w:val="24"/>
        </w:rPr>
        <w:t>stopa = (C+C*(100-V)/100)/2</w:t>
      </w:r>
      <w:r w:rsidRPr="00691049">
        <w:rPr>
          <w:rFonts w:ascii="Times New Roman" w:hAnsi="Times New Roman" w:cs="Times New Roman"/>
          <w:bCs/>
          <w:sz w:val="24"/>
          <w:szCs w:val="24"/>
        </w:rPr>
        <w:t>,</w:t>
      </w:r>
    </w:p>
    <w:p w:rsidR="008E517A" w:rsidRPr="00691049" w:rsidRDefault="007E6361" w:rsidP="008E517A">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pri čemu </w:t>
      </w:r>
      <w:r w:rsidR="008E517A" w:rsidRPr="00691049">
        <w:rPr>
          <w:rFonts w:ascii="Times New Roman" w:hAnsi="Times New Roman" w:cs="Times New Roman"/>
          <w:sz w:val="24"/>
          <w:szCs w:val="24"/>
        </w:rPr>
        <w:t>je C stopa prijavljivanja slučajeva za 14 dana u određenoj regiji, a V je udio cijepljenih osoba u regiji.</w:t>
      </w:r>
    </w:p>
    <w:p w:rsidR="008E517A" w:rsidRPr="00691049" w:rsidRDefault="008E517A" w:rsidP="008E517A">
      <w:pPr>
        <w:spacing w:before="120" w:after="120" w:line="360" w:lineRule="auto"/>
        <w:jc w:val="both"/>
        <w:rPr>
          <w:rFonts w:ascii="Times New Roman" w:hAnsi="Times New Roman" w:cs="Times New Roman"/>
          <w:b/>
          <w:sz w:val="24"/>
          <w:szCs w:val="24"/>
        </w:rPr>
      </w:pPr>
      <w:r w:rsidRPr="00691049">
        <w:rPr>
          <w:rFonts w:ascii="Times New Roman" w:hAnsi="Times New Roman" w:cs="Times New Roman"/>
          <w:b/>
          <w:sz w:val="24"/>
          <w:szCs w:val="24"/>
        </w:rPr>
        <w:t>Prema tome regija na epidemiološkoj karti može biti označena sljedećim bojama:</w:t>
      </w:r>
    </w:p>
    <w:p w:rsidR="008E517A" w:rsidRPr="00691049" w:rsidRDefault="007E6361" w:rsidP="008E517A">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zelenom</w:t>
      </w:r>
      <w:r w:rsidR="008E517A" w:rsidRPr="00691049">
        <w:rPr>
          <w:rFonts w:ascii="Times New Roman" w:hAnsi="Times New Roman" w:cs="Times New Roman"/>
          <w:sz w:val="24"/>
          <w:szCs w:val="24"/>
        </w:rPr>
        <w:t xml:space="preserve"> ako je ponderirana stopa manja od 40</w:t>
      </w:r>
    </w:p>
    <w:p w:rsidR="008E517A" w:rsidRPr="00691049" w:rsidRDefault="007E6361" w:rsidP="008E517A">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narančastom</w:t>
      </w:r>
      <w:r w:rsidR="008E517A" w:rsidRPr="00691049">
        <w:rPr>
          <w:rFonts w:ascii="Times New Roman" w:hAnsi="Times New Roman" w:cs="Times New Roman"/>
          <w:sz w:val="24"/>
          <w:szCs w:val="24"/>
        </w:rPr>
        <w:t xml:space="preserve"> ako je ponderirana stopa manja od 100, ali 40 ili više</w:t>
      </w:r>
    </w:p>
    <w:p w:rsidR="008E517A" w:rsidRPr="00691049" w:rsidRDefault="007E6361" w:rsidP="008E517A">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crvenom</w:t>
      </w:r>
      <w:r w:rsidR="008E517A" w:rsidRPr="00691049">
        <w:rPr>
          <w:rFonts w:ascii="Times New Roman" w:hAnsi="Times New Roman" w:cs="Times New Roman"/>
          <w:sz w:val="24"/>
          <w:szCs w:val="24"/>
        </w:rPr>
        <w:t xml:space="preserve"> ako je ponderirana stopa manja od 300, ali 100 ili više</w:t>
      </w:r>
    </w:p>
    <w:p w:rsidR="008E517A" w:rsidRPr="00691049" w:rsidRDefault="007E6361" w:rsidP="008E517A">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tamnocrvenom</w:t>
      </w:r>
      <w:r w:rsidR="008E517A" w:rsidRPr="00691049">
        <w:rPr>
          <w:rFonts w:ascii="Times New Roman" w:hAnsi="Times New Roman" w:cs="Times New Roman"/>
          <w:sz w:val="24"/>
          <w:szCs w:val="24"/>
        </w:rPr>
        <w:t xml:space="preserve"> ako je ponderirana stopa 300 ili više</w:t>
      </w:r>
    </w:p>
    <w:p w:rsidR="008E517A" w:rsidRPr="00691049" w:rsidRDefault="007E6361" w:rsidP="008E517A">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tamno sivom</w:t>
      </w:r>
      <w:r w:rsidR="008E517A" w:rsidRPr="00691049">
        <w:rPr>
          <w:rFonts w:ascii="Times New Roman" w:hAnsi="Times New Roman" w:cs="Times New Roman"/>
          <w:sz w:val="24"/>
          <w:szCs w:val="24"/>
        </w:rPr>
        <w:t xml:space="preserve"> ako je stopa testiranja 600 ili manje</w:t>
      </w:r>
    </w:p>
    <w:p w:rsidR="00E30CBF" w:rsidRPr="00691049" w:rsidRDefault="007E6361" w:rsidP="00E30CBF">
      <w:pPr>
        <w:pStyle w:val="ListParagraph"/>
        <w:numPr>
          <w:ilvl w:val="0"/>
          <w:numId w:val="22"/>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sivom</w:t>
      </w:r>
      <w:r w:rsidR="008E517A" w:rsidRPr="00691049">
        <w:rPr>
          <w:rFonts w:ascii="Times New Roman" w:hAnsi="Times New Roman" w:cs="Times New Roman"/>
          <w:sz w:val="24"/>
          <w:szCs w:val="24"/>
        </w:rPr>
        <w:t xml:space="preserve"> ako nisu dostavljeni podaci.</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Praćenje epidemiološke situacije bolesti COVID-19 u izvještajnom razdoblju nastavilo se prema prethodno uspostavljenoj metodologiji. </w:t>
      </w:r>
    </w:p>
    <w:p w:rsidR="00E30CBF" w:rsidRPr="00691049" w:rsidRDefault="00E30CBF" w:rsidP="00CE758F">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lastRenderedPageBreak/>
        <w:t xml:space="preserve">Izvor službenih podataka o broju potvrđenih slučajeva u Hrvatskoj jest platforma za središnji upis koja je uspostavljena na inicijativu Hrvatskog zavoda za javno zdravstvo (HZJZ) i Hrvatskog zavoda za zdravstveno osiguranje (HZZO) koju održava HZZO. Putem platforme za središnji upis objedinjuju se podaci o rezultatima testiranja iz svih testnih centara u Hrvatskoj koji provode PCR i validirana brza antigenska testiranja na COVID-19. </w:t>
      </w:r>
    </w:p>
    <w:p w:rsidR="00E30CBF" w:rsidRPr="00691049" w:rsidRDefault="00E30CBF" w:rsidP="00E30CBF">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Dobno-spolna i geografska distribucija potvrđenih slučajeva dobiva se </w:t>
      </w:r>
      <w:r w:rsidR="007207D2" w:rsidRPr="00691049">
        <w:rPr>
          <w:rFonts w:ascii="Times New Roman" w:hAnsi="Times New Roman" w:cs="Times New Roman"/>
          <w:sz w:val="24"/>
          <w:szCs w:val="24"/>
        </w:rPr>
        <w:t xml:space="preserve">na temelju </w:t>
      </w:r>
      <w:r w:rsidRPr="00691049">
        <w:rPr>
          <w:rFonts w:ascii="Times New Roman" w:hAnsi="Times New Roman" w:cs="Times New Roman"/>
          <w:sz w:val="24"/>
          <w:szCs w:val="24"/>
        </w:rPr>
        <w:t>podataka iz baze registra osiguranika HZZO-a.</w:t>
      </w:r>
    </w:p>
    <w:p w:rsidR="00FB7066" w:rsidRPr="00691049" w:rsidRDefault="00E30CBF" w:rsidP="0001744A">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Navedeni izvori i dalje svakodnevno služe za sastavljanje priopćenja Stožera civilne zaštite te pisanje tjednih izvješća Ministarstvu zdravstva i Vladi, a na temelju kojih se donose daljnje potrebne mjere. U izvještajnom razdoblju zbog povećanog broja upita uspostavljeno je i svakodnevno slanje relevantnih podataka o epidemiološkoj situaciji (dnevni broj oboljelih, testiranih i preminulih, dnevni podaci o provedbi cijepljenja, tjedni, dvotjedni i ukupni podaci o testiranjima te sedmodnevne i četrnaestodnevne stope po županijama) Ministarstvu vanjskih i europskih poslova koje zatim navedene podatke prosljeđuje veleposlanstvima Hrvatske te Ministarstvu turizma i sporta za potrebe komunikacije s inozemnim partnerima.</w:t>
      </w:r>
      <w:bookmarkStart w:id="7" w:name="_Hlk61543897"/>
      <w:bookmarkEnd w:id="6"/>
    </w:p>
    <w:p w:rsidR="00E30CBF" w:rsidRPr="00691049" w:rsidRDefault="00E14668" w:rsidP="00FB7066">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Tablica </w:t>
      </w:r>
      <w:r w:rsidR="009A2B15"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2</w:t>
      </w:r>
      <w:r w:rsidR="00E30CBF" w:rsidRPr="00691049">
        <w:rPr>
          <w:rFonts w:ascii="Times New Roman" w:hAnsi="Times New Roman" w:cs="Times New Roman"/>
          <w:sz w:val="24"/>
          <w:szCs w:val="24"/>
        </w:rPr>
        <w:t xml:space="preserve">. prikazuje broj zdravstvenih nadzora izrečenih u izvještajnom razdoblju. Sve osobe bile su pravodobno obaviještene od epidemiološke službe ili liječnika obiteljske medicine o vrsti zdravstvenog nadzora te očekivanom ponašanju s obzirom na vrstu zdravstvenog nadzora. </w:t>
      </w:r>
    </w:p>
    <w:tbl>
      <w:tblPr>
        <w:tblStyle w:val="GridTable4-Accent5"/>
        <w:tblpPr w:leftFromText="180" w:rightFromText="180" w:vertAnchor="text" w:horzAnchor="margin" w:tblpXSpec="center" w:tblpY="303"/>
        <w:tblW w:w="8080" w:type="dxa"/>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insideH w:val="single" w:sz="18" w:space="0" w:color="2E74B5" w:themeColor="accent1" w:themeShade="BF"/>
          <w:insideV w:val="single" w:sz="18" w:space="0" w:color="2E74B5" w:themeColor="accent1" w:themeShade="BF"/>
        </w:tblBorders>
        <w:tblLook w:val="04A0" w:firstRow="1" w:lastRow="0" w:firstColumn="1" w:lastColumn="0" w:noHBand="0" w:noVBand="1"/>
      </w:tblPr>
      <w:tblGrid>
        <w:gridCol w:w="4991"/>
        <w:gridCol w:w="3089"/>
      </w:tblGrid>
      <w:tr w:rsidR="005E0CC5" w:rsidRPr="00691049" w:rsidTr="00DE73C6">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855D8" w:rsidRPr="00691049" w:rsidRDefault="00B855D8" w:rsidP="00DE73C6">
            <w:pPr>
              <w:jc w:val="center"/>
              <w:rPr>
                <w:rFonts w:ascii="Times New Roman" w:hAnsi="Times New Roman" w:cs="Times New Roman"/>
                <w:sz w:val="24"/>
                <w:szCs w:val="24"/>
                <w:lang w:eastAsia="hr-HR"/>
              </w:rPr>
            </w:pPr>
          </w:p>
          <w:p w:rsidR="00DE73C6" w:rsidRPr="00691049" w:rsidRDefault="00DE73C6" w:rsidP="00DE73C6">
            <w:pPr>
              <w:jc w:val="center"/>
              <w:rPr>
                <w:rFonts w:ascii="Times New Roman" w:hAnsi="Times New Roman" w:cs="Times New Roman"/>
                <w:sz w:val="24"/>
                <w:szCs w:val="24"/>
                <w:lang w:eastAsia="hr-HR"/>
              </w:rPr>
            </w:pPr>
            <w:r w:rsidRPr="00691049">
              <w:rPr>
                <w:rFonts w:ascii="Times New Roman" w:hAnsi="Times New Roman" w:cs="Times New Roman"/>
                <w:sz w:val="24"/>
                <w:szCs w:val="24"/>
                <w:lang w:eastAsia="hr-HR"/>
              </w:rPr>
              <w:t>VRSTA NADZORA</w:t>
            </w:r>
          </w:p>
        </w:tc>
        <w:tc>
          <w:tcPr>
            <w:tcW w:w="3089" w:type="dxa"/>
            <w:hideMark/>
          </w:tcPr>
          <w:p w:rsidR="00DE73C6" w:rsidRPr="00691049" w:rsidRDefault="00DE73C6" w:rsidP="00DE73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hr-HR"/>
              </w:rPr>
            </w:pPr>
            <w:r w:rsidRPr="00691049">
              <w:rPr>
                <w:rFonts w:ascii="Times New Roman" w:hAnsi="Times New Roman" w:cs="Times New Roman"/>
                <w:sz w:val="24"/>
                <w:szCs w:val="24"/>
                <w:lang w:eastAsia="hr-HR"/>
              </w:rPr>
              <w:t>Broj osoba stavljenih pod nadzor u izvještajnom razdoblju</w:t>
            </w:r>
          </w:p>
        </w:tc>
      </w:tr>
      <w:tr w:rsidR="005E0CC5" w:rsidRPr="00691049" w:rsidTr="00DE73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Liječenje u kući</w:t>
            </w:r>
          </w:p>
        </w:tc>
        <w:tc>
          <w:tcPr>
            <w:tcW w:w="3089" w:type="dxa"/>
            <w:noWrap/>
            <w:hideMark/>
          </w:tcPr>
          <w:p w:rsidR="00B356C5" w:rsidRPr="00691049" w:rsidRDefault="00B356C5" w:rsidP="00B356C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325.974</w:t>
            </w:r>
          </w:p>
        </w:tc>
      </w:tr>
      <w:tr w:rsidR="005E0CC5" w:rsidRPr="00691049" w:rsidTr="00DE73C6">
        <w:trPr>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Samoizolacija kod kuće</w:t>
            </w:r>
          </w:p>
        </w:tc>
        <w:tc>
          <w:tcPr>
            <w:tcW w:w="3089" w:type="dxa"/>
            <w:noWrap/>
            <w:hideMark/>
          </w:tcPr>
          <w:p w:rsidR="00B356C5" w:rsidRPr="00691049" w:rsidRDefault="00B356C5" w:rsidP="00B356C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120.115</w:t>
            </w:r>
          </w:p>
        </w:tc>
      </w:tr>
      <w:tr w:rsidR="005E0CC5" w:rsidRPr="00691049" w:rsidTr="00DE73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Liječenje u bolnici</w:t>
            </w:r>
          </w:p>
        </w:tc>
        <w:tc>
          <w:tcPr>
            <w:tcW w:w="3089" w:type="dxa"/>
            <w:noWrap/>
            <w:hideMark/>
          </w:tcPr>
          <w:p w:rsidR="00B356C5" w:rsidRPr="00691049" w:rsidRDefault="00B356C5" w:rsidP="00B356C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5.302</w:t>
            </w:r>
          </w:p>
        </w:tc>
      </w:tr>
      <w:tr w:rsidR="005E0CC5" w:rsidRPr="00691049" w:rsidTr="00DE73C6">
        <w:trPr>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Samoizolacija u organiziranoj karanteni</w:t>
            </w:r>
          </w:p>
        </w:tc>
        <w:tc>
          <w:tcPr>
            <w:tcW w:w="3089" w:type="dxa"/>
            <w:noWrap/>
            <w:hideMark/>
          </w:tcPr>
          <w:p w:rsidR="00B356C5" w:rsidRPr="00691049" w:rsidRDefault="00B356C5" w:rsidP="00B356C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464</w:t>
            </w:r>
          </w:p>
        </w:tc>
      </w:tr>
      <w:tr w:rsidR="005E0CC5" w:rsidRPr="00691049" w:rsidTr="00DE73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Liječenje u intenzivnoj</w:t>
            </w:r>
          </w:p>
        </w:tc>
        <w:tc>
          <w:tcPr>
            <w:tcW w:w="3089" w:type="dxa"/>
            <w:noWrap/>
            <w:hideMark/>
          </w:tcPr>
          <w:p w:rsidR="00B356C5" w:rsidRPr="00691049" w:rsidRDefault="00B356C5" w:rsidP="00B356C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87</w:t>
            </w:r>
          </w:p>
        </w:tc>
      </w:tr>
      <w:tr w:rsidR="005E0CC5" w:rsidRPr="00691049" w:rsidTr="00DE73C6">
        <w:trPr>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Karantena vozača teretnih vozila</w:t>
            </w:r>
          </w:p>
        </w:tc>
        <w:tc>
          <w:tcPr>
            <w:tcW w:w="3089" w:type="dxa"/>
            <w:noWrap/>
            <w:hideMark/>
          </w:tcPr>
          <w:p w:rsidR="00B356C5" w:rsidRPr="00691049" w:rsidRDefault="00B356C5" w:rsidP="00B356C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67</w:t>
            </w:r>
          </w:p>
        </w:tc>
      </w:tr>
      <w:tr w:rsidR="005E0CC5" w:rsidRPr="00691049" w:rsidTr="00DE73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Samoizolacija nije potrebna</w:t>
            </w:r>
          </w:p>
        </w:tc>
        <w:tc>
          <w:tcPr>
            <w:tcW w:w="3089" w:type="dxa"/>
            <w:noWrap/>
            <w:hideMark/>
          </w:tcPr>
          <w:p w:rsidR="00B356C5" w:rsidRPr="00691049" w:rsidRDefault="00B356C5" w:rsidP="00B356C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31</w:t>
            </w:r>
          </w:p>
        </w:tc>
      </w:tr>
      <w:tr w:rsidR="005E0CC5" w:rsidRPr="00691049" w:rsidTr="00DE73C6">
        <w:trPr>
          <w:trHeight w:val="300"/>
        </w:trPr>
        <w:tc>
          <w:tcPr>
            <w:cnfStyle w:val="001000000000" w:firstRow="0" w:lastRow="0" w:firstColumn="1" w:lastColumn="0" w:oddVBand="0" w:evenVBand="0" w:oddHBand="0" w:evenHBand="0" w:firstRowFirstColumn="0" w:firstRowLastColumn="0" w:lastRowFirstColumn="0" w:lastRowLastColumn="0"/>
            <w:tcW w:w="4991" w:type="dxa"/>
            <w:noWrap/>
            <w:hideMark/>
          </w:tcPr>
          <w:p w:rsidR="00B356C5" w:rsidRPr="00691049" w:rsidRDefault="00B356C5" w:rsidP="0001744A">
            <w:pPr>
              <w:jc w:val="center"/>
              <w:rPr>
                <w:rFonts w:ascii="Times New Roman" w:hAnsi="Times New Roman" w:cs="Times New Roman"/>
                <w:sz w:val="24"/>
                <w:lang w:eastAsia="hr-HR"/>
              </w:rPr>
            </w:pPr>
            <w:r w:rsidRPr="00691049">
              <w:rPr>
                <w:rFonts w:ascii="Times New Roman" w:hAnsi="Times New Roman" w:cs="Times New Roman"/>
              </w:rPr>
              <w:t>Tranzit</w:t>
            </w:r>
          </w:p>
        </w:tc>
        <w:tc>
          <w:tcPr>
            <w:tcW w:w="3089" w:type="dxa"/>
            <w:noWrap/>
            <w:hideMark/>
          </w:tcPr>
          <w:p w:rsidR="00B356C5" w:rsidRPr="00691049" w:rsidRDefault="00B356C5" w:rsidP="00B356C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eastAsia="hr-HR"/>
              </w:rPr>
            </w:pPr>
            <w:r w:rsidRPr="00691049">
              <w:rPr>
                <w:rFonts w:ascii="Times New Roman" w:hAnsi="Times New Roman" w:cs="Times New Roman"/>
              </w:rPr>
              <w:t>10</w:t>
            </w:r>
          </w:p>
        </w:tc>
      </w:tr>
    </w:tbl>
    <w:p w:rsidR="009A2B15" w:rsidRPr="00691049" w:rsidRDefault="009A2B15" w:rsidP="00A65ADD">
      <w:pPr>
        <w:rPr>
          <w:rFonts w:ascii="Times New Roman" w:hAnsi="Times New Roman" w:cs="Times New Roman"/>
        </w:rPr>
      </w:pPr>
    </w:p>
    <w:p w:rsidR="00E35E41" w:rsidRPr="00691049" w:rsidRDefault="00E35E41" w:rsidP="00A65ADD">
      <w:pPr>
        <w:pStyle w:val="Heading2"/>
        <w:rPr>
          <w:rFonts w:ascii="Times New Roman" w:hAnsi="Times New Roman" w:cs="Times New Roman"/>
        </w:rPr>
      </w:pPr>
    </w:p>
    <w:p w:rsidR="00A65ADD" w:rsidRPr="00691049" w:rsidRDefault="00A65ADD" w:rsidP="00A65ADD">
      <w:pPr>
        <w:jc w:val="both"/>
        <w:rPr>
          <w:rFonts w:ascii="Times New Roman" w:hAnsi="Times New Roman" w:cs="Times New Roman"/>
          <w:sz w:val="24"/>
          <w:szCs w:val="24"/>
        </w:rPr>
      </w:pPr>
    </w:p>
    <w:p w:rsidR="00E35E41" w:rsidRPr="00691049" w:rsidRDefault="00E35E41" w:rsidP="00A65ADD">
      <w:pPr>
        <w:jc w:val="both"/>
        <w:rPr>
          <w:rFonts w:ascii="Times New Roman" w:hAnsi="Times New Roman" w:cs="Times New Roman"/>
          <w:sz w:val="24"/>
          <w:szCs w:val="24"/>
        </w:rPr>
      </w:pPr>
    </w:p>
    <w:p w:rsidR="00A65ADD" w:rsidRPr="00691049" w:rsidRDefault="00A65ADD" w:rsidP="00A65ADD">
      <w:pPr>
        <w:pStyle w:val="Heading2"/>
        <w:rPr>
          <w:rFonts w:ascii="Times New Roman" w:hAnsi="Times New Roman" w:cs="Times New Roman"/>
        </w:rPr>
      </w:pPr>
      <w:r w:rsidRPr="00691049">
        <w:rPr>
          <w:rFonts w:ascii="Times New Roman" w:hAnsi="Times New Roman" w:cs="Times New Roman"/>
        </w:rPr>
        <w:lastRenderedPageBreak/>
        <w:t>Odluke o privremenom rasporedu radnika</w:t>
      </w:r>
    </w:p>
    <w:p w:rsidR="00A65ADD" w:rsidRPr="00691049" w:rsidRDefault="00A65ADD" w:rsidP="00A65ADD">
      <w:pPr>
        <w:rPr>
          <w:rFonts w:ascii="Times New Roman" w:hAnsi="Times New Roman" w:cs="Times New Roman"/>
        </w:rPr>
      </w:pPr>
    </w:p>
    <w:p w:rsidR="00A65ADD" w:rsidRPr="00691049" w:rsidRDefault="00A65ADD" w:rsidP="00123BF3">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Tijekom izvještajnog razdoblja na zahtjev bolničkih zdravstvenih ustanova Ministarstvo zdravstva donijelo je 13 odluka o privremenom rasporedu kojima se rasporedilo 40 zdravstvenih radnika u zdravstvene ustanove prikazane u </w:t>
      </w:r>
      <w:r w:rsidR="009A2B15" w:rsidRPr="00691049">
        <w:rPr>
          <w:rFonts w:ascii="Times New Roman" w:hAnsi="Times New Roman" w:cs="Times New Roman"/>
          <w:sz w:val="24"/>
          <w:szCs w:val="24"/>
        </w:rPr>
        <w:t>tablici 3</w:t>
      </w:r>
      <w:r w:rsidRPr="00691049">
        <w:rPr>
          <w:rFonts w:ascii="Times New Roman" w:hAnsi="Times New Roman" w:cs="Times New Roman"/>
          <w:sz w:val="24"/>
          <w:szCs w:val="24"/>
        </w:rPr>
        <w:t>.</w:t>
      </w:r>
    </w:p>
    <w:p w:rsidR="00A65ADD" w:rsidRPr="00691049" w:rsidRDefault="009A2B15" w:rsidP="00123BF3">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Tablica broj 3</w:t>
      </w:r>
      <w:r w:rsidR="00A65ADD" w:rsidRPr="00691049">
        <w:rPr>
          <w:rFonts w:ascii="Times New Roman" w:hAnsi="Times New Roman" w:cs="Times New Roman"/>
          <w:sz w:val="24"/>
          <w:szCs w:val="24"/>
        </w:rPr>
        <w:t xml:space="preserve">. Zdravstvene ustanove privremeno raspoređenih zdravstvenih radnika u izvještajnom razdoblju  </w:t>
      </w:r>
    </w:p>
    <w:tbl>
      <w:tblPr>
        <w:tblStyle w:val="GridTable4-Accent51"/>
        <w:tblW w:w="8926" w:type="dxa"/>
        <w:tblLook w:val="04A0" w:firstRow="1" w:lastRow="0" w:firstColumn="1" w:lastColumn="0" w:noHBand="0" w:noVBand="1"/>
      </w:tblPr>
      <w:tblGrid>
        <w:gridCol w:w="508"/>
        <w:gridCol w:w="2836"/>
        <w:gridCol w:w="1426"/>
        <w:gridCol w:w="1145"/>
        <w:gridCol w:w="1524"/>
        <w:gridCol w:w="1487"/>
      </w:tblGrid>
      <w:tr w:rsidR="00A65ADD" w:rsidRPr="00691049" w:rsidTr="00A65A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6"/>
          </w:tcPr>
          <w:p w:rsidR="00A65ADD" w:rsidRPr="00691049" w:rsidRDefault="00A65ADD" w:rsidP="00A65ADD">
            <w:pPr>
              <w:jc w:val="center"/>
              <w:rPr>
                <w:rFonts w:ascii="Times New Roman" w:hAnsi="Times New Roman" w:cs="Times New Roman"/>
                <w:b w:val="0"/>
              </w:rPr>
            </w:pPr>
            <w:r w:rsidRPr="00691049">
              <w:rPr>
                <w:rFonts w:ascii="Times New Roman" w:hAnsi="Times New Roman" w:cs="Times New Roman"/>
                <w:b w:val="0"/>
              </w:rPr>
              <w:t>Privremeni raspored zdravstvenih radnika u bolničkim zdravstvenim ustanovama</w:t>
            </w:r>
          </w:p>
        </w:tc>
      </w:tr>
      <w:tr w:rsidR="00A65ADD" w:rsidRPr="00691049" w:rsidTr="00A65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1" w:type="dxa"/>
            <w:gridSpan w:val="5"/>
          </w:tcPr>
          <w:p w:rsidR="00A65ADD" w:rsidRPr="00691049" w:rsidRDefault="00A65ADD" w:rsidP="00A65ADD">
            <w:pPr>
              <w:jc w:val="center"/>
              <w:rPr>
                <w:rFonts w:ascii="Times New Roman" w:hAnsi="Times New Roman" w:cs="Times New Roman"/>
                <w:b w:val="0"/>
              </w:rPr>
            </w:pPr>
            <w:r w:rsidRPr="00691049">
              <w:rPr>
                <w:rFonts w:ascii="Times New Roman" w:hAnsi="Times New Roman" w:cs="Times New Roman"/>
                <w:b w:val="0"/>
              </w:rPr>
              <w:t>Broj donesenih odluka o privremenom rasporedu</w:t>
            </w:r>
          </w:p>
        </w:tc>
        <w:tc>
          <w:tcPr>
            <w:tcW w:w="1275" w:type="dxa"/>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13</w:t>
            </w:r>
          </w:p>
        </w:tc>
      </w:tr>
      <w:tr w:rsidR="00A65ADD" w:rsidRPr="00691049" w:rsidTr="00601813">
        <w:tc>
          <w:tcPr>
            <w:cnfStyle w:val="001000000000" w:firstRow="0" w:lastRow="0" w:firstColumn="1" w:lastColumn="0" w:oddVBand="0" w:evenVBand="0" w:oddHBand="0" w:evenHBand="0" w:firstRowFirstColumn="0" w:firstRowLastColumn="0" w:lastRowFirstColumn="0" w:lastRowLastColumn="0"/>
            <w:tcW w:w="4096" w:type="dxa"/>
            <w:gridSpan w:val="2"/>
            <w:vMerge w:val="restart"/>
            <w:vAlign w:val="center"/>
          </w:tcPr>
          <w:p w:rsidR="00A65ADD" w:rsidRPr="00691049" w:rsidRDefault="00A65ADD" w:rsidP="00A65ADD">
            <w:pPr>
              <w:shd w:val="clear" w:color="auto" w:fill="D0CECE" w:themeFill="background2" w:themeFillShade="E6"/>
              <w:jc w:val="center"/>
              <w:rPr>
                <w:rFonts w:ascii="Times New Roman" w:hAnsi="Times New Roman" w:cs="Times New Roman"/>
                <w:b w:val="0"/>
              </w:rPr>
            </w:pPr>
          </w:p>
          <w:p w:rsidR="00A65ADD" w:rsidRPr="00691049" w:rsidRDefault="00A65ADD" w:rsidP="00A65ADD">
            <w:pPr>
              <w:shd w:val="clear" w:color="auto" w:fill="D0CECE" w:themeFill="background2" w:themeFillShade="E6"/>
              <w:jc w:val="center"/>
              <w:rPr>
                <w:rFonts w:ascii="Times New Roman" w:hAnsi="Times New Roman" w:cs="Times New Roman"/>
                <w:b w:val="0"/>
              </w:rPr>
            </w:pPr>
            <w:r w:rsidRPr="00691049">
              <w:rPr>
                <w:rFonts w:ascii="Times New Roman" w:hAnsi="Times New Roman" w:cs="Times New Roman"/>
                <w:b w:val="0"/>
                <w:shd w:val="clear" w:color="auto" w:fill="D0CECE" w:themeFill="background2" w:themeFillShade="E6"/>
              </w:rPr>
              <w:t>Zdravstvena ustanova u koju je privremeno raspoređen zdravstveni radnik</w:t>
            </w:r>
          </w:p>
        </w:tc>
        <w:tc>
          <w:tcPr>
            <w:tcW w:w="4830" w:type="dxa"/>
            <w:gridSpan w:val="4"/>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Razdoblje privremenog rasporeda</w:t>
            </w:r>
          </w:p>
        </w:tc>
      </w:tr>
      <w:tr w:rsidR="00A65ADD" w:rsidRPr="00691049" w:rsidTr="00601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gridSpan w:val="2"/>
            <w:vMerge/>
            <w:vAlign w:val="center"/>
          </w:tcPr>
          <w:p w:rsidR="00A65ADD" w:rsidRPr="00691049" w:rsidRDefault="00A65ADD" w:rsidP="00A65ADD">
            <w:pPr>
              <w:jc w:val="center"/>
              <w:rPr>
                <w:rFonts w:ascii="Times New Roman" w:hAnsi="Times New Roman" w:cs="Times New Roman"/>
                <w:b w:val="0"/>
              </w:rPr>
            </w:pPr>
          </w:p>
        </w:tc>
        <w:tc>
          <w:tcPr>
            <w:tcW w:w="4830" w:type="dxa"/>
            <w:gridSpan w:val="4"/>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01.01.2022.-31.05.2022.</w:t>
            </w:r>
          </w:p>
        </w:tc>
      </w:tr>
      <w:tr w:rsidR="00A65ADD" w:rsidRPr="00691049" w:rsidTr="00601813">
        <w:tc>
          <w:tcPr>
            <w:cnfStyle w:val="001000000000" w:firstRow="0" w:lastRow="0" w:firstColumn="1" w:lastColumn="0" w:oddVBand="0" w:evenVBand="0" w:oddHBand="0" w:evenHBand="0" w:firstRowFirstColumn="0" w:firstRowLastColumn="0" w:lastRowFirstColumn="0" w:lastRowLastColumn="0"/>
            <w:tcW w:w="4096" w:type="dxa"/>
            <w:gridSpan w:val="2"/>
            <w:vMerge/>
            <w:vAlign w:val="center"/>
          </w:tcPr>
          <w:p w:rsidR="00A65ADD" w:rsidRPr="00691049" w:rsidRDefault="00A65ADD" w:rsidP="00A65ADD">
            <w:pPr>
              <w:jc w:val="both"/>
              <w:rPr>
                <w:rFonts w:ascii="Times New Roman" w:hAnsi="Times New Roman" w:cs="Times New Roman"/>
                <w:b w:val="0"/>
              </w:rPr>
            </w:pPr>
          </w:p>
        </w:tc>
        <w:tc>
          <w:tcPr>
            <w:tcW w:w="4830" w:type="dxa"/>
            <w:gridSpan w:val="4"/>
            <w:vAlign w:val="center"/>
          </w:tcPr>
          <w:p w:rsidR="00A65ADD" w:rsidRPr="00691049" w:rsidRDefault="00A65ADD" w:rsidP="00A65AD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Broj privremeno raspoređenih zdravstvenih radnika</w:t>
            </w:r>
          </w:p>
        </w:tc>
      </w:tr>
      <w:tr w:rsidR="00A65ADD" w:rsidRPr="00691049" w:rsidTr="00601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gridSpan w:val="2"/>
            <w:vMerge/>
            <w:vAlign w:val="center"/>
          </w:tcPr>
          <w:p w:rsidR="00A65ADD" w:rsidRPr="00691049" w:rsidRDefault="00A65ADD" w:rsidP="00A65ADD">
            <w:pPr>
              <w:ind w:left="-1340"/>
              <w:jc w:val="both"/>
              <w:rPr>
                <w:rFonts w:ascii="Times New Roman" w:hAnsi="Times New Roman" w:cs="Times New Roman"/>
                <w:b w:val="0"/>
              </w:rPr>
            </w:pPr>
          </w:p>
        </w:tc>
        <w:tc>
          <w:tcPr>
            <w:tcW w:w="1206"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doktor medicine na specijalizaciji</w:t>
            </w:r>
          </w:p>
        </w:tc>
        <w:tc>
          <w:tcPr>
            <w:tcW w:w="1063"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magistra sestrinstva</w:t>
            </w:r>
          </w:p>
        </w:tc>
        <w:tc>
          <w:tcPr>
            <w:tcW w:w="1286"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prvostupnik/ca sestrinstva</w:t>
            </w:r>
          </w:p>
        </w:tc>
        <w:tc>
          <w:tcPr>
            <w:tcW w:w="1275"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medicinska sestra/tehničar</w:t>
            </w:r>
          </w:p>
        </w:tc>
      </w:tr>
      <w:tr w:rsidR="00A65ADD" w:rsidRPr="00691049" w:rsidTr="00601813">
        <w:tc>
          <w:tcPr>
            <w:cnfStyle w:val="001000000000" w:firstRow="0" w:lastRow="0" w:firstColumn="1" w:lastColumn="0" w:oddVBand="0" w:evenVBand="0" w:oddHBand="0" w:evenHBand="0" w:firstRowFirstColumn="0" w:firstRowLastColumn="0" w:lastRowFirstColumn="0" w:lastRowLastColumn="0"/>
            <w:tcW w:w="561" w:type="dxa"/>
            <w:vAlign w:val="center"/>
          </w:tcPr>
          <w:p w:rsidR="00A65ADD" w:rsidRPr="00691049" w:rsidRDefault="00A65ADD" w:rsidP="00A65ADD">
            <w:pPr>
              <w:jc w:val="both"/>
              <w:rPr>
                <w:rFonts w:ascii="Times New Roman" w:hAnsi="Times New Roman" w:cs="Times New Roman"/>
                <w:b w:val="0"/>
              </w:rPr>
            </w:pPr>
            <w:r w:rsidRPr="00691049">
              <w:rPr>
                <w:rFonts w:ascii="Times New Roman" w:hAnsi="Times New Roman" w:cs="Times New Roman"/>
                <w:b w:val="0"/>
              </w:rPr>
              <w:t>1.</w:t>
            </w:r>
          </w:p>
        </w:tc>
        <w:tc>
          <w:tcPr>
            <w:tcW w:w="3535" w:type="dxa"/>
            <w:vAlign w:val="center"/>
          </w:tcPr>
          <w:p w:rsidR="00A65ADD" w:rsidRPr="00691049" w:rsidRDefault="00A65ADD" w:rsidP="00A65A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Klinički bolnički centar Split</w:t>
            </w:r>
          </w:p>
        </w:tc>
        <w:tc>
          <w:tcPr>
            <w:tcW w:w="1206" w:type="dxa"/>
            <w:vAlign w:val="center"/>
          </w:tcPr>
          <w:p w:rsidR="00A65ADD" w:rsidRPr="00691049" w:rsidRDefault="00A65ADD" w:rsidP="00A65A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3"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2</w:t>
            </w:r>
          </w:p>
        </w:tc>
        <w:tc>
          <w:tcPr>
            <w:tcW w:w="1286"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23</w:t>
            </w:r>
          </w:p>
        </w:tc>
        <w:tc>
          <w:tcPr>
            <w:tcW w:w="1275"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9</w:t>
            </w:r>
          </w:p>
        </w:tc>
      </w:tr>
      <w:tr w:rsidR="00A65ADD" w:rsidRPr="00691049" w:rsidTr="00601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vAlign w:val="center"/>
          </w:tcPr>
          <w:p w:rsidR="00A65ADD" w:rsidRPr="00691049" w:rsidRDefault="00A65ADD" w:rsidP="00A65ADD">
            <w:pPr>
              <w:jc w:val="both"/>
              <w:rPr>
                <w:rFonts w:ascii="Times New Roman" w:hAnsi="Times New Roman" w:cs="Times New Roman"/>
                <w:b w:val="0"/>
              </w:rPr>
            </w:pPr>
            <w:r w:rsidRPr="00691049">
              <w:rPr>
                <w:rFonts w:ascii="Times New Roman" w:hAnsi="Times New Roman" w:cs="Times New Roman"/>
                <w:b w:val="0"/>
              </w:rPr>
              <w:t>2.</w:t>
            </w:r>
          </w:p>
        </w:tc>
        <w:tc>
          <w:tcPr>
            <w:tcW w:w="3535"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Opća bolnica Šibensko kninske županije</w:t>
            </w:r>
          </w:p>
        </w:tc>
        <w:tc>
          <w:tcPr>
            <w:tcW w:w="1206"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3"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86"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2</w:t>
            </w:r>
          </w:p>
        </w:tc>
        <w:tc>
          <w:tcPr>
            <w:tcW w:w="1275"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w:t>
            </w:r>
          </w:p>
        </w:tc>
      </w:tr>
      <w:tr w:rsidR="00A65ADD" w:rsidRPr="00691049" w:rsidTr="00601813">
        <w:tc>
          <w:tcPr>
            <w:cnfStyle w:val="001000000000" w:firstRow="0" w:lastRow="0" w:firstColumn="1" w:lastColumn="0" w:oddVBand="0" w:evenVBand="0" w:oddHBand="0" w:evenHBand="0" w:firstRowFirstColumn="0" w:firstRowLastColumn="0" w:lastRowFirstColumn="0" w:lastRowLastColumn="0"/>
            <w:tcW w:w="561" w:type="dxa"/>
            <w:vAlign w:val="center"/>
          </w:tcPr>
          <w:p w:rsidR="00A65ADD" w:rsidRPr="00691049" w:rsidRDefault="00A65ADD" w:rsidP="00A65ADD">
            <w:pPr>
              <w:jc w:val="both"/>
              <w:rPr>
                <w:rFonts w:ascii="Times New Roman" w:hAnsi="Times New Roman" w:cs="Times New Roman"/>
                <w:b w:val="0"/>
              </w:rPr>
            </w:pPr>
            <w:r w:rsidRPr="00691049">
              <w:rPr>
                <w:rFonts w:ascii="Times New Roman" w:hAnsi="Times New Roman" w:cs="Times New Roman"/>
                <w:b w:val="0"/>
              </w:rPr>
              <w:t>3.</w:t>
            </w:r>
          </w:p>
        </w:tc>
        <w:tc>
          <w:tcPr>
            <w:tcW w:w="3535" w:type="dxa"/>
            <w:vAlign w:val="center"/>
          </w:tcPr>
          <w:p w:rsidR="00A65ADD" w:rsidRPr="00691049" w:rsidRDefault="00A65ADD" w:rsidP="00A65A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Klinika za infektivne bolesti „Dr. Fran Mihaljević “</w:t>
            </w:r>
          </w:p>
        </w:tc>
        <w:tc>
          <w:tcPr>
            <w:tcW w:w="1206" w:type="dxa"/>
            <w:vAlign w:val="center"/>
          </w:tcPr>
          <w:p w:rsidR="00A65ADD" w:rsidRPr="00691049" w:rsidRDefault="00A65ADD" w:rsidP="00A65A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3" w:type="dxa"/>
            <w:vAlign w:val="center"/>
          </w:tcPr>
          <w:p w:rsidR="00A65ADD" w:rsidRPr="00691049" w:rsidRDefault="00A65ADD" w:rsidP="00A65A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286"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w:t>
            </w:r>
          </w:p>
        </w:tc>
        <w:tc>
          <w:tcPr>
            <w:tcW w:w="1275"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w:t>
            </w:r>
          </w:p>
        </w:tc>
      </w:tr>
      <w:tr w:rsidR="00A65ADD" w:rsidRPr="00691049" w:rsidTr="00601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vAlign w:val="center"/>
          </w:tcPr>
          <w:p w:rsidR="00A65ADD" w:rsidRPr="00691049" w:rsidRDefault="00A65ADD" w:rsidP="00A65ADD">
            <w:pPr>
              <w:jc w:val="both"/>
              <w:rPr>
                <w:rFonts w:ascii="Times New Roman" w:hAnsi="Times New Roman" w:cs="Times New Roman"/>
                <w:b w:val="0"/>
              </w:rPr>
            </w:pPr>
            <w:r w:rsidRPr="00691049">
              <w:rPr>
                <w:rFonts w:ascii="Times New Roman" w:hAnsi="Times New Roman" w:cs="Times New Roman"/>
                <w:b w:val="0"/>
              </w:rPr>
              <w:t>4.</w:t>
            </w:r>
          </w:p>
        </w:tc>
        <w:tc>
          <w:tcPr>
            <w:tcW w:w="3535"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Specijalna bolnica za ortopediju Biograd na moru</w:t>
            </w:r>
          </w:p>
        </w:tc>
        <w:tc>
          <w:tcPr>
            <w:tcW w:w="1206" w:type="dxa"/>
            <w:vAlign w:val="center"/>
          </w:tcPr>
          <w:p w:rsidR="00A65ADD" w:rsidRPr="00691049" w:rsidRDefault="00A65ADD" w:rsidP="00A65A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w:t>
            </w:r>
          </w:p>
        </w:tc>
        <w:tc>
          <w:tcPr>
            <w:tcW w:w="1063"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86"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5" w:type="dxa"/>
            <w:vAlign w:val="center"/>
          </w:tcPr>
          <w:p w:rsidR="00A65ADD" w:rsidRPr="00691049" w:rsidRDefault="00A65ADD" w:rsidP="00A65A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A65ADD" w:rsidRPr="00691049" w:rsidTr="00601813">
        <w:tc>
          <w:tcPr>
            <w:cnfStyle w:val="001000000000" w:firstRow="0" w:lastRow="0" w:firstColumn="1" w:lastColumn="0" w:oddVBand="0" w:evenVBand="0" w:oddHBand="0" w:evenHBand="0" w:firstRowFirstColumn="0" w:firstRowLastColumn="0" w:lastRowFirstColumn="0" w:lastRowLastColumn="0"/>
            <w:tcW w:w="4096" w:type="dxa"/>
            <w:gridSpan w:val="2"/>
            <w:vMerge w:val="restart"/>
            <w:vAlign w:val="center"/>
          </w:tcPr>
          <w:p w:rsidR="00A65ADD" w:rsidRPr="00691049" w:rsidRDefault="00A65ADD" w:rsidP="00B212C0">
            <w:pPr>
              <w:jc w:val="center"/>
              <w:rPr>
                <w:rFonts w:ascii="Times New Roman" w:hAnsi="Times New Roman" w:cs="Times New Roman"/>
              </w:rPr>
            </w:pPr>
            <w:r w:rsidRPr="00691049">
              <w:rPr>
                <w:rFonts w:ascii="Times New Roman" w:hAnsi="Times New Roman" w:cs="Times New Roman"/>
              </w:rPr>
              <w:t>Ukupno raspoređeno zdravstvenih radnika u izvještajnom razdoblju</w:t>
            </w:r>
          </w:p>
        </w:tc>
        <w:tc>
          <w:tcPr>
            <w:tcW w:w="1206"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w:t>
            </w:r>
          </w:p>
        </w:tc>
        <w:tc>
          <w:tcPr>
            <w:tcW w:w="1063"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2</w:t>
            </w:r>
          </w:p>
        </w:tc>
        <w:tc>
          <w:tcPr>
            <w:tcW w:w="1286"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26</w:t>
            </w:r>
          </w:p>
        </w:tc>
        <w:tc>
          <w:tcPr>
            <w:tcW w:w="1275" w:type="dxa"/>
            <w:vAlign w:val="center"/>
          </w:tcPr>
          <w:p w:rsidR="00A65ADD" w:rsidRPr="00691049" w:rsidRDefault="00A65ADD" w:rsidP="00A65A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91049">
              <w:rPr>
                <w:rFonts w:ascii="Times New Roman" w:hAnsi="Times New Roman" w:cs="Times New Roman"/>
              </w:rPr>
              <w:t>11</w:t>
            </w:r>
          </w:p>
        </w:tc>
      </w:tr>
      <w:tr w:rsidR="00A65ADD" w:rsidRPr="00691049" w:rsidTr="00601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gridSpan w:val="2"/>
            <w:vMerge/>
            <w:vAlign w:val="center"/>
          </w:tcPr>
          <w:p w:rsidR="00A65ADD" w:rsidRPr="00691049" w:rsidRDefault="00A65ADD" w:rsidP="00A65ADD">
            <w:pPr>
              <w:jc w:val="both"/>
              <w:rPr>
                <w:rFonts w:ascii="Times New Roman" w:hAnsi="Times New Roman" w:cs="Times New Roman"/>
                <w:b w:val="0"/>
              </w:rPr>
            </w:pPr>
          </w:p>
        </w:tc>
        <w:tc>
          <w:tcPr>
            <w:tcW w:w="4830" w:type="dxa"/>
            <w:gridSpan w:val="4"/>
            <w:vAlign w:val="center"/>
          </w:tcPr>
          <w:p w:rsidR="00A65ADD" w:rsidRPr="00691049" w:rsidRDefault="00B212C0" w:rsidP="00B212C0">
            <w:pPr>
              <w:tabs>
                <w:tab w:val="center" w:pos="2683"/>
                <w:tab w:val="right" w:pos="5366"/>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91049">
              <w:rPr>
                <w:rFonts w:ascii="Times New Roman" w:hAnsi="Times New Roman" w:cs="Times New Roman"/>
              </w:rPr>
              <w:tab/>
            </w:r>
            <w:r w:rsidR="00A65ADD" w:rsidRPr="00691049">
              <w:rPr>
                <w:rFonts w:ascii="Times New Roman" w:hAnsi="Times New Roman" w:cs="Times New Roman"/>
                <w:b/>
              </w:rPr>
              <w:t>40</w:t>
            </w:r>
            <w:r w:rsidRPr="00691049">
              <w:rPr>
                <w:rFonts w:ascii="Times New Roman" w:hAnsi="Times New Roman" w:cs="Times New Roman"/>
                <w:b/>
              </w:rPr>
              <w:tab/>
            </w:r>
          </w:p>
        </w:tc>
      </w:tr>
    </w:tbl>
    <w:p w:rsidR="00A65ADD" w:rsidRPr="00691049" w:rsidRDefault="00A65ADD" w:rsidP="00A65ADD">
      <w:pPr>
        <w:jc w:val="both"/>
        <w:rPr>
          <w:rFonts w:ascii="Times New Roman" w:hAnsi="Times New Roman" w:cs="Times New Roman"/>
          <w:sz w:val="20"/>
          <w:szCs w:val="20"/>
        </w:rPr>
      </w:pPr>
    </w:p>
    <w:p w:rsidR="00A65ADD" w:rsidRPr="00691049" w:rsidRDefault="009A2B15" w:rsidP="00123BF3">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U tablici 3</w:t>
      </w:r>
      <w:r w:rsidR="00A65ADD" w:rsidRPr="00691049">
        <w:rPr>
          <w:rFonts w:ascii="Times New Roman" w:hAnsi="Times New Roman" w:cs="Times New Roman"/>
          <w:sz w:val="24"/>
          <w:szCs w:val="24"/>
        </w:rPr>
        <w:t>. prikazani su podaci o privremeno raspoređenim zdravstvenim radnicima u zdravstvene ustanove u izvještajnom razdoblju. Od ukupnog broja privremeno raspoređenih zdravstvenih radnika najviše je raspoređeno prvostupnika sestrinstva 26 (65</w:t>
      </w:r>
      <w:r w:rsidR="00552F09">
        <w:rPr>
          <w:rFonts w:ascii="Times New Roman" w:hAnsi="Times New Roman" w:cs="Times New Roman"/>
          <w:sz w:val="24"/>
          <w:szCs w:val="24"/>
        </w:rPr>
        <w:t xml:space="preserve"> </w:t>
      </w:r>
      <w:r w:rsidR="00A65ADD" w:rsidRPr="00691049">
        <w:rPr>
          <w:rFonts w:ascii="Times New Roman" w:hAnsi="Times New Roman" w:cs="Times New Roman"/>
          <w:sz w:val="24"/>
          <w:szCs w:val="24"/>
        </w:rPr>
        <w:t>%), potom slijede medicinske sestre/tehničari 11 (27,5 %), magistre sestrinstva 2 (5 %) te doktor medicine na specijalizaciji 1 (2,5 %).</w:t>
      </w:r>
    </w:p>
    <w:p w:rsidR="00A65ADD" w:rsidRPr="00691049" w:rsidRDefault="00A65ADD" w:rsidP="00123BF3">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Najveće potrebe za zdravstvenim radnicima u izvještajnom razdoblju imao je Klinički bolnički centar Split 34 (85 %). Opća bolnica Šibensko-kninske županije imala je potrebe za tri (7,5 %) zdravstvena radnika, a Klinika za infektivne bolesti „Dr. Fran Mihaljević“ za dva (5</w:t>
      </w:r>
      <w:r w:rsidR="00552F09">
        <w:rPr>
          <w:rFonts w:ascii="Times New Roman" w:hAnsi="Times New Roman" w:cs="Times New Roman"/>
          <w:sz w:val="24"/>
          <w:szCs w:val="24"/>
        </w:rPr>
        <w:t xml:space="preserve"> </w:t>
      </w:r>
      <w:r w:rsidRPr="00691049">
        <w:rPr>
          <w:rFonts w:ascii="Times New Roman" w:hAnsi="Times New Roman" w:cs="Times New Roman"/>
          <w:sz w:val="24"/>
          <w:szCs w:val="24"/>
        </w:rPr>
        <w:t xml:space="preserve">%) zdravstvena radnika. Podaci u </w:t>
      </w:r>
      <w:r w:rsidR="009A2B15" w:rsidRPr="00691049">
        <w:rPr>
          <w:rFonts w:ascii="Times New Roman" w:hAnsi="Times New Roman" w:cs="Times New Roman"/>
          <w:sz w:val="24"/>
          <w:szCs w:val="24"/>
        </w:rPr>
        <w:t>tablici 3</w:t>
      </w:r>
      <w:r w:rsidRPr="00691049">
        <w:rPr>
          <w:rFonts w:ascii="Times New Roman" w:hAnsi="Times New Roman" w:cs="Times New Roman"/>
          <w:sz w:val="24"/>
          <w:szCs w:val="24"/>
        </w:rPr>
        <w:t>. prikazuju i da je Specijalna bolnica za ortopediju Biograd na Moru imala potrebu za jednim doktorom specijalistom.</w:t>
      </w:r>
    </w:p>
    <w:p w:rsidR="00A65ADD" w:rsidRPr="00691049" w:rsidRDefault="00A65ADD" w:rsidP="00A65ADD">
      <w:pPr>
        <w:jc w:val="both"/>
        <w:rPr>
          <w:rFonts w:ascii="Times New Roman" w:hAnsi="Times New Roman" w:cs="Times New Roman"/>
          <w:sz w:val="24"/>
          <w:szCs w:val="24"/>
        </w:rPr>
      </w:pPr>
      <w:r w:rsidRPr="00691049">
        <w:rPr>
          <w:rFonts w:ascii="Times New Roman" w:hAnsi="Times New Roman" w:cs="Times New Roman"/>
          <w:sz w:val="24"/>
          <w:szCs w:val="24"/>
        </w:rPr>
        <w:t>Na kraju izvještajnog razdoblja svi zdravstveni radnici vraćeni su na rad u svoje matične ustanove.</w:t>
      </w:r>
    </w:p>
    <w:p w:rsidR="00A65ADD" w:rsidRPr="00691049" w:rsidRDefault="00A65ADD" w:rsidP="009A2B15">
      <w:pPr>
        <w:pStyle w:val="Heading2"/>
        <w:rPr>
          <w:rFonts w:ascii="Times New Roman" w:hAnsi="Times New Roman" w:cs="Times New Roman"/>
        </w:rPr>
      </w:pPr>
      <w:r w:rsidRPr="00691049">
        <w:rPr>
          <w:rFonts w:ascii="Times New Roman" w:hAnsi="Times New Roman" w:cs="Times New Roman"/>
        </w:rPr>
        <w:lastRenderedPageBreak/>
        <w:t>Odluke o privremenom rasporedu medicinsko-tehničke opreme</w:t>
      </w:r>
    </w:p>
    <w:p w:rsidR="009A2B15" w:rsidRPr="00691049" w:rsidRDefault="009A2B15" w:rsidP="00A65ADD">
      <w:pPr>
        <w:spacing w:line="360" w:lineRule="auto"/>
        <w:jc w:val="both"/>
        <w:rPr>
          <w:rFonts w:ascii="Times New Roman" w:hAnsi="Times New Roman" w:cs="Times New Roman"/>
          <w:sz w:val="24"/>
          <w:szCs w:val="24"/>
        </w:rPr>
      </w:pPr>
    </w:p>
    <w:p w:rsidR="00A65ADD" w:rsidRPr="00691049" w:rsidRDefault="00A65ADD" w:rsidP="009A2B15">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Potrebu za medicinsko-tehničkom opremom u izvještajnom razdoblju iskazala je zdravstvena ustanova prikazana u grafičkom </w:t>
      </w:r>
      <w:r w:rsidR="009A2B15" w:rsidRPr="00691049">
        <w:rPr>
          <w:rFonts w:ascii="Times New Roman" w:hAnsi="Times New Roman" w:cs="Times New Roman"/>
          <w:sz w:val="24"/>
          <w:szCs w:val="24"/>
        </w:rPr>
        <w:t>prikazu 3</w:t>
      </w:r>
      <w:r w:rsidRPr="00691049">
        <w:rPr>
          <w:rFonts w:ascii="Times New Roman" w:hAnsi="Times New Roman" w:cs="Times New Roman"/>
          <w:sz w:val="24"/>
          <w:szCs w:val="24"/>
        </w:rPr>
        <w:t xml:space="preserve">., te je u skladu sa zaprimljenim zahtjevima Ministarstvo zdravstva donijelo tri (3) </w:t>
      </w:r>
      <w:r w:rsidR="00552F09">
        <w:rPr>
          <w:rFonts w:ascii="Times New Roman" w:hAnsi="Times New Roman" w:cs="Times New Roman"/>
          <w:sz w:val="24"/>
          <w:szCs w:val="24"/>
        </w:rPr>
        <w:t>o</w:t>
      </w:r>
      <w:r w:rsidR="00552F09" w:rsidRPr="00691049">
        <w:rPr>
          <w:rFonts w:ascii="Times New Roman" w:hAnsi="Times New Roman" w:cs="Times New Roman"/>
          <w:sz w:val="24"/>
          <w:szCs w:val="24"/>
        </w:rPr>
        <w:t xml:space="preserve">dluke </w:t>
      </w:r>
      <w:r w:rsidRPr="00691049">
        <w:rPr>
          <w:rFonts w:ascii="Times New Roman" w:hAnsi="Times New Roman" w:cs="Times New Roman"/>
          <w:sz w:val="24"/>
          <w:szCs w:val="24"/>
        </w:rPr>
        <w:t>o privremenom rasporedu kojima su osigurana tri respiratora.</w:t>
      </w:r>
    </w:p>
    <w:p w:rsidR="00A65ADD" w:rsidRPr="00691049" w:rsidRDefault="00A65ADD" w:rsidP="009A2B15">
      <w:pPr>
        <w:spacing w:line="360" w:lineRule="auto"/>
        <w:jc w:val="both"/>
        <w:rPr>
          <w:rFonts w:ascii="Times New Roman" w:hAnsi="Times New Roman" w:cs="Times New Roman"/>
          <w:b/>
          <w:sz w:val="24"/>
          <w:szCs w:val="24"/>
        </w:rPr>
      </w:pPr>
      <w:r w:rsidRPr="00691049">
        <w:rPr>
          <w:rFonts w:ascii="Times New Roman" w:hAnsi="Times New Roman" w:cs="Times New Roman"/>
          <w:sz w:val="24"/>
          <w:szCs w:val="24"/>
        </w:rPr>
        <w:t>Gra</w:t>
      </w:r>
      <w:r w:rsidR="009A2B15" w:rsidRPr="00691049">
        <w:rPr>
          <w:rFonts w:ascii="Times New Roman" w:hAnsi="Times New Roman" w:cs="Times New Roman"/>
          <w:sz w:val="24"/>
          <w:szCs w:val="24"/>
        </w:rPr>
        <w:t>fički prikaz</w:t>
      </w:r>
      <w:r w:rsidR="00280AA6" w:rsidRPr="00691049">
        <w:rPr>
          <w:rFonts w:ascii="Times New Roman" w:hAnsi="Times New Roman" w:cs="Times New Roman"/>
          <w:sz w:val="24"/>
          <w:szCs w:val="24"/>
        </w:rPr>
        <w:t xml:space="preserve"> broj</w:t>
      </w:r>
      <w:r w:rsidR="009A2B15" w:rsidRPr="00691049">
        <w:rPr>
          <w:rFonts w:ascii="Times New Roman" w:hAnsi="Times New Roman" w:cs="Times New Roman"/>
          <w:sz w:val="24"/>
          <w:szCs w:val="24"/>
        </w:rPr>
        <w:t xml:space="preserve"> 3</w:t>
      </w:r>
      <w:r w:rsidRPr="00691049">
        <w:rPr>
          <w:rFonts w:ascii="Times New Roman" w:hAnsi="Times New Roman" w:cs="Times New Roman"/>
          <w:sz w:val="24"/>
          <w:szCs w:val="24"/>
        </w:rPr>
        <w:t>. Medicinsko-tehnička oprema osigurana za zdravstvenu ustanovu u izvještajnom razdoblju</w:t>
      </w:r>
    </w:p>
    <w:p w:rsidR="00A65ADD" w:rsidRPr="00691049" w:rsidRDefault="00A65ADD" w:rsidP="00A65ADD">
      <w:pPr>
        <w:jc w:val="both"/>
        <w:rPr>
          <w:rFonts w:ascii="Times New Roman" w:hAnsi="Times New Roman" w:cs="Times New Roman"/>
        </w:rPr>
      </w:pPr>
      <w:r w:rsidRPr="00691049">
        <w:rPr>
          <w:rFonts w:ascii="Times New Roman" w:hAnsi="Times New Roman" w:cs="Times New Roman"/>
          <w:noProof/>
          <w:lang w:eastAsia="hr-HR"/>
        </w:rPr>
        <w:drawing>
          <wp:inline distT="0" distB="0" distL="0" distR="0" wp14:anchorId="6376CD02" wp14:editId="004A3E76">
            <wp:extent cx="5656634" cy="2743200"/>
            <wp:effectExtent l="0" t="0" r="1270" b="0"/>
            <wp:docPr id="2"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65ADD" w:rsidRPr="00691049" w:rsidRDefault="009A2B15" w:rsidP="00123BF3">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4</w:t>
      </w:r>
      <w:r w:rsidR="00A65ADD" w:rsidRPr="00691049">
        <w:rPr>
          <w:rFonts w:ascii="Times New Roman" w:hAnsi="Times New Roman" w:cs="Times New Roman"/>
          <w:sz w:val="24"/>
          <w:szCs w:val="24"/>
        </w:rPr>
        <w:t>. Zdravstvene ustanove čija medicinsko-tehnička oprema je na posudbi u drugim zdravstvenim ustanovama od početka četvrtog vala epidemije bolesti COVID-19 uzrokovane virusom SARS-CoV-2</w:t>
      </w:r>
    </w:p>
    <w:p w:rsidR="00A65ADD" w:rsidRPr="00691049" w:rsidRDefault="00A65ADD" w:rsidP="00A65ADD">
      <w:pPr>
        <w:jc w:val="both"/>
        <w:rPr>
          <w:rFonts w:ascii="Times New Roman" w:hAnsi="Times New Roman" w:cs="Times New Roman"/>
        </w:rPr>
      </w:pPr>
      <w:r w:rsidRPr="00691049">
        <w:rPr>
          <w:rFonts w:ascii="Times New Roman" w:hAnsi="Times New Roman" w:cs="Times New Roman"/>
          <w:noProof/>
          <w:lang w:eastAsia="hr-HR"/>
        </w:rPr>
        <w:drawing>
          <wp:inline distT="0" distB="0" distL="0" distR="0" wp14:anchorId="235B4D48" wp14:editId="68DE9212">
            <wp:extent cx="5685817" cy="2714017"/>
            <wp:effectExtent l="0" t="0" r="10160" b="10160"/>
            <wp:docPr id="3"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65ADD" w:rsidRPr="00691049" w:rsidRDefault="009A2B15" w:rsidP="009A2B15">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lastRenderedPageBreak/>
        <w:t>Grafički prikaz 4</w:t>
      </w:r>
      <w:r w:rsidR="00A65ADD" w:rsidRPr="00691049">
        <w:rPr>
          <w:rFonts w:ascii="Times New Roman" w:hAnsi="Times New Roman" w:cs="Times New Roman"/>
          <w:sz w:val="24"/>
          <w:szCs w:val="24"/>
        </w:rPr>
        <w:t>. prikazuje zdravstvene ustanove čija oprema je i dalje na posudbi u zdravstvenim ustanovama koje su iskazale interes za dodatnom medicinskom-tehničkom opremom od početka četvrtog vala epidemije bolesti COVID-19 uzrokovane virusom SARS-CoV-2 do kraja izvještajnog razdoblja.</w:t>
      </w:r>
    </w:p>
    <w:p w:rsidR="00A65ADD" w:rsidRPr="00691049" w:rsidRDefault="009A2B15" w:rsidP="009A2B15">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5</w:t>
      </w:r>
      <w:r w:rsidR="00A65ADD" w:rsidRPr="00691049">
        <w:rPr>
          <w:rFonts w:ascii="Times New Roman" w:hAnsi="Times New Roman" w:cs="Times New Roman"/>
          <w:sz w:val="24"/>
          <w:szCs w:val="24"/>
        </w:rPr>
        <w:t xml:space="preserve">. Broj i vrsta medicinsko-tehničke opreme na posudbi u zdravstvenim ustanovama na dan 31. svibnja 2022. </w:t>
      </w:r>
    </w:p>
    <w:p w:rsidR="00A65ADD" w:rsidRPr="00691049" w:rsidRDefault="00A65ADD" w:rsidP="00A65ADD">
      <w:pPr>
        <w:jc w:val="both"/>
        <w:rPr>
          <w:rFonts w:ascii="Times New Roman" w:hAnsi="Times New Roman" w:cs="Times New Roman"/>
        </w:rPr>
      </w:pPr>
    </w:p>
    <w:p w:rsidR="00A65ADD" w:rsidRPr="00691049" w:rsidRDefault="00A65ADD" w:rsidP="00A65ADD">
      <w:pPr>
        <w:jc w:val="both"/>
        <w:rPr>
          <w:rFonts w:ascii="Times New Roman" w:hAnsi="Times New Roman" w:cs="Times New Roman"/>
        </w:rPr>
      </w:pPr>
      <w:r w:rsidRPr="00691049">
        <w:rPr>
          <w:rFonts w:ascii="Times New Roman" w:hAnsi="Times New Roman" w:cs="Times New Roman"/>
          <w:noProof/>
          <w:lang w:eastAsia="hr-HR"/>
        </w:rPr>
        <w:drawing>
          <wp:inline distT="0" distB="0" distL="0" distR="0" wp14:anchorId="0E50A4AE" wp14:editId="7EDF9C14">
            <wp:extent cx="5646906" cy="2791839"/>
            <wp:effectExtent l="0" t="0" r="11430" b="8890"/>
            <wp:docPr id="4"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65ADD" w:rsidRPr="00691049" w:rsidRDefault="00A65ADD" w:rsidP="00A65ADD">
      <w:pPr>
        <w:jc w:val="both"/>
        <w:rPr>
          <w:rFonts w:ascii="Times New Roman" w:hAnsi="Times New Roman" w:cs="Times New Roman"/>
        </w:rPr>
      </w:pPr>
    </w:p>
    <w:p w:rsidR="00A65ADD" w:rsidRPr="00691049" w:rsidRDefault="009A2B15" w:rsidP="00A924C2">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Grafički prikaz 5</w:t>
      </w:r>
      <w:r w:rsidR="00A65ADD" w:rsidRPr="00691049">
        <w:rPr>
          <w:rFonts w:ascii="Times New Roman" w:hAnsi="Times New Roman" w:cs="Times New Roman"/>
          <w:sz w:val="24"/>
          <w:szCs w:val="24"/>
        </w:rPr>
        <w:t>. prikazuje broj i vrstu medicinsko-tehničke opreme na posudbi u zdravstvenim ustanovama na dan 31. svibnja 2022. od kojih su i nadalje najzastupljeniji respiratori (15), ECMO uređaji (3), RTG mobilni uređaj (1), ECMO konzola (1) i perminentni set (1).</w:t>
      </w:r>
    </w:p>
    <w:p w:rsidR="009A0AF8" w:rsidRPr="00601813" w:rsidRDefault="00A924C2" w:rsidP="00A924C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65ADD" w:rsidRPr="00601813">
        <w:rPr>
          <w:rFonts w:ascii="Times New Roman" w:hAnsi="Times New Roman" w:cs="Times New Roman"/>
          <w:sz w:val="24"/>
          <w:szCs w:val="24"/>
        </w:rPr>
        <w:t>Na kraju izvještajnog razdoblja doktori medicine bez specijalizacije u radnom odnosu pod nadzorom su svi vraćeni n</w:t>
      </w:r>
      <w:r w:rsidR="00123BF3" w:rsidRPr="00601813">
        <w:rPr>
          <w:rFonts w:ascii="Times New Roman" w:hAnsi="Times New Roman" w:cs="Times New Roman"/>
          <w:sz w:val="24"/>
          <w:szCs w:val="24"/>
        </w:rPr>
        <w:t>a rad u svoje matične ustanove.</w:t>
      </w:r>
    </w:p>
    <w:p w:rsidR="00123BF3" w:rsidRPr="00691049" w:rsidRDefault="00123BF3" w:rsidP="00123BF3">
      <w:pPr>
        <w:jc w:val="both"/>
        <w:rPr>
          <w:rFonts w:ascii="Times New Roman" w:hAnsi="Times New Roman" w:cs="Times New Roman"/>
          <w:i/>
          <w:sz w:val="24"/>
          <w:szCs w:val="24"/>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 xml:space="preserve">Osiguranje dijagnostičkih kapaciteta </w:t>
      </w:r>
      <w:bookmarkEnd w:id="7"/>
    </w:p>
    <w:p w:rsidR="009A0AF8" w:rsidRPr="00691049" w:rsidRDefault="009A0AF8" w:rsidP="009A0AF8">
      <w:pPr>
        <w:rPr>
          <w:rFonts w:ascii="Times New Roman" w:hAnsi="Times New Roman" w:cs="Times New Roman"/>
        </w:rPr>
      </w:pPr>
    </w:p>
    <w:p w:rsidR="00E30CBF" w:rsidRPr="00691049" w:rsidRDefault="00E30CBF" w:rsidP="00E30CBF">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Kapaciteti zdravstvenog sustava tijekom epidemije podigli su se do one mjere u kojoj je provedba testiranja intenzitetom po jednom testnom mjestu ostala praktički jednaka kao u razdobljima dok se cijepljenja nisu provodila. Nakon što se broj testnih mjesta zbog provedbe testiranja za vrijeme turističke sezone povećao, taj se broj održao zbog povećanih potreba za </w:t>
      </w:r>
      <w:r w:rsidRPr="00691049">
        <w:rPr>
          <w:rFonts w:ascii="Times New Roman" w:hAnsi="Times New Roman" w:cs="Times New Roman"/>
          <w:sz w:val="24"/>
          <w:szCs w:val="24"/>
        </w:rPr>
        <w:lastRenderedPageBreak/>
        <w:t>testiranjem u svrhu izdavanja COVID potvrda za ulazak u zdravstvene ustanove i državne institucije. Popis mjesta na kojima se provodi testiranje dostupan je na sljedećem linku.</w:t>
      </w:r>
      <w:r w:rsidR="00EE5AB1" w:rsidRPr="00691049">
        <w:rPr>
          <w:rStyle w:val="FootnoteReference"/>
          <w:rFonts w:ascii="Times New Roman" w:hAnsi="Times New Roman" w:cs="Times New Roman"/>
          <w:sz w:val="24"/>
          <w:szCs w:val="24"/>
        </w:rPr>
        <w:footnoteReference w:id="2"/>
      </w:r>
    </w:p>
    <w:p w:rsidR="00E30CBF" w:rsidRPr="00691049" w:rsidRDefault="00E30CBF" w:rsidP="00E30CBF">
      <w:pPr>
        <w:spacing w:before="120" w:after="120" w:line="312"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Testiranja se provode kao i prije, prema medicinskoj indikaciji u svrhu brze identifikacije i izolacije zaraženih osoba ili ostalih potreba u svrhu funkcioniranja društva te su osigurana i dostupna za sve građane. </w:t>
      </w:r>
    </w:p>
    <w:p w:rsidR="009A0AF8" w:rsidRPr="00691049" w:rsidRDefault="009A0AF8" w:rsidP="009A0AF8">
      <w:pPr>
        <w:pStyle w:val="Heading2"/>
        <w:rPr>
          <w:rFonts w:ascii="Times New Roman" w:hAnsi="Times New Roman" w:cs="Times New Roman"/>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Sekvenciranje</w:t>
      </w:r>
    </w:p>
    <w:p w:rsidR="0093783F" w:rsidRDefault="0093783F" w:rsidP="009226A9">
      <w:pPr>
        <w:keepNext/>
        <w:shd w:val="clear" w:color="auto" w:fill="FFFFFF" w:themeFill="background1"/>
        <w:spacing w:before="360" w:after="120" w:line="360" w:lineRule="auto"/>
        <w:ind w:firstLine="708"/>
        <w:jc w:val="both"/>
        <w:rPr>
          <w:rFonts w:ascii="Times New Roman" w:hAnsi="Times New Roman" w:cs="Times New Roman"/>
          <w:bCs/>
          <w:sz w:val="24"/>
          <w:szCs w:val="24"/>
        </w:rPr>
      </w:pPr>
      <w:r w:rsidRPr="009226A9">
        <w:rPr>
          <w:rFonts w:ascii="Times New Roman" w:hAnsi="Times New Roman" w:cs="Times New Roman"/>
          <w:bCs/>
          <w:sz w:val="24"/>
          <w:szCs w:val="24"/>
        </w:rPr>
        <w:t xml:space="preserve">Europska komisija smatra kako je za održavanje pripravnosti u sljedećim fazama epidemije provođenje sekvenciranja u svrhu praćenja i otkrivanja novih varijanti virusa SARS-CoV-2 i dalje ključan alat u odgovarajućem praćenju razvoja epidemiološke situacije te poziva </w:t>
      </w:r>
      <w:r w:rsidR="00601813" w:rsidRPr="009226A9">
        <w:rPr>
          <w:rFonts w:ascii="Times New Roman" w:hAnsi="Times New Roman" w:cs="Times New Roman"/>
          <w:bCs/>
          <w:sz w:val="24"/>
          <w:szCs w:val="24"/>
        </w:rPr>
        <w:t>državama članicama</w:t>
      </w:r>
      <w:r w:rsidRPr="009226A9">
        <w:rPr>
          <w:rFonts w:ascii="Times New Roman" w:hAnsi="Times New Roman" w:cs="Times New Roman"/>
          <w:bCs/>
          <w:sz w:val="24"/>
          <w:szCs w:val="24"/>
        </w:rPr>
        <w:t xml:space="preserve"> na jačanje kapaciteta sekvenciranja. </w:t>
      </w:r>
    </w:p>
    <w:p w:rsidR="004700A9" w:rsidRPr="00691049" w:rsidRDefault="004700A9" w:rsidP="004700A9">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Postupak sekvenciranja predstavlja uvid u genetički materijal određenog organizma i način njegove reprodukcije.</w:t>
      </w:r>
      <w:r w:rsidR="0093783F">
        <w:rPr>
          <w:rStyle w:val="FootnoteReference"/>
          <w:rFonts w:ascii="Times New Roman" w:hAnsi="Times New Roman" w:cs="Times New Roman"/>
          <w:bCs/>
          <w:sz w:val="24"/>
          <w:szCs w:val="24"/>
        </w:rPr>
        <w:footnoteReference w:id="3"/>
      </w:r>
    </w:p>
    <w:p w:rsidR="004700A9" w:rsidRPr="00691049" w:rsidRDefault="004700A9" w:rsidP="004700A9">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Stručnjaci ECDC</w:t>
      </w:r>
      <w:r w:rsidR="00B954B7" w:rsidRPr="00691049">
        <w:rPr>
          <w:rFonts w:ascii="Times New Roman" w:hAnsi="Times New Roman" w:cs="Times New Roman"/>
          <w:bCs/>
          <w:sz w:val="24"/>
          <w:szCs w:val="24"/>
        </w:rPr>
        <w:t>-a</w:t>
      </w:r>
      <w:r w:rsidRPr="00691049">
        <w:rPr>
          <w:rFonts w:ascii="Times New Roman" w:hAnsi="Times New Roman" w:cs="Times New Roman"/>
          <w:bCs/>
          <w:sz w:val="24"/>
          <w:szCs w:val="24"/>
        </w:rPr>
        <w:t xml:space="preserve"> </w:t>
      </w:r>
      <w:r w:rsidR="00B954B7" w:rsidRPr="00691049">
        <w:rPr>
          <w:rFonts w:ascii="Times New Roman" w:hAnsi="Times New Roman" w:cs="Times New Roman"/>
          <w:bCs/>
          <w:sz w:val="24"/>
          <w:szCs w:val="24"/>
        </w:rPr>
        <w:t xml:space="preserve">preporučuju </w:t>
      </w:r>
      <w:r w:rsidRPr="00691049">
        <w:rPr>
          <w:rFonts w:ascii="Times New Roman" w:hAnsi="Times New Roman" w:cs="Times New Roman"/>
          <w:bCs/>
          <w:sz w:val="24"/>
          <w:szCs w:val="24"/>
        </w:rPr>
        <w:t xml:space="preserve">sekvenciranje zadovoljavajućeg broja uzoraka kako bi se nova varijanta </w:t>
      </w:r>
      <w:r w:rsidR="00601813">
        <w:rPr>
          <w:rFonts w:ascii="Times New Roman" w:hAnsi="Times New Roman" w:cs="Times New Roman"/>
          <w:bCs/>
          <w:sz w:val="24"/>
          <w:szCs w:val="24"/>
        </w:rPr>
        <w:t>virusa</w:t>
      </w:r>
      <w:r w:rsidRPr="00691049">
        <w:rPr>
          <w:rFonts w:ascii="Times New Roman" w:hAnsi="Times New Roman" w:cs="Times New Roman"/>
          <w:bCs/>
          <w:sz w:val="24"/>
          <w:szCs w:val="24"/>
        </w:rPr>
        <w:t xml:space="preserve"> populaciji dokazala kada je prisutna u prevalenciji od 2</w:t>
      </w:r>
      <w:r w:rsidR="00C3477C" w:rsidRPr="00691049">
        <w:rPr>
          <w:rFonts w:ascii="Times New Roman" w:hAnsi="Times New Roman" w:cs="Times New Roman"/>
          <w:bCs/>
          <w:sz w:val="24"/>
          <w:szCs w:val="24"/>
        </w:rPr>
        <w:t>,</w:t>
      </w:r>
      <w:r w:rsidRPr="00691049">
        <w:rPr>
          <w:rFonts w:ascii="Times New Roman" w:hAnsi="Times New Roman" w:cs="Times New Roman"/>
          <w:bCs/>
          <w:sz w:val="24"/>
          <w:szCs w:val="24"/>
        </w:rPr>
        <w:t>5</w:t>
      </w:r>
      <w:r w:rsidR="00C3477C"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 (idealno 1</w:t>
      </w:r>
      <w:r w:rsidR="00C3477C"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 xml:space="preserve">%). To podrazumijeva sekvenciranje statistički značajnog broja uzoraka koje je u ovisnosti o ukupnom broju pozitivnih uzoraka. </w:t>
      </w:r>
    </w:p>
    <w:p w:rsidR="004700A9" w:rsidRPr="00691049" w:rsidRDefault="004700A9" w:rsidP="004700A9">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 xml:space="preserve">Varijante koje izazivaju zabrinutost (engl. </w:t>
      </w:r>
      <w:r w:rsidRPr="00691049">
        <w:rPr>
          <w:rFonts w:ascii="Times New Roman" w:hAnsi="Times New Roman" w:cs="Times New Roman"/>
          <w:bCs/>
          <w:i/>
          <w:iCs/>
          <w:sz w:val="24"/>
          <w:szCs w:val="24"/>
        </w:rPr>
        <w:t>variants of concern</w:t>
      </w:r>
      <w:r w:rsidRPr="00691049">
        <w:rPr>
          <w:rFonts w:ascii="Times New Roman" w:hAnsi="Times New Roman" w:cs="Times New Roman"/>
          <w:bCs/>
          <w:sz w:val="24"/>
          <w:szCs w:val="24"/>
        </w:rPr>
        <w:t xml:space="preserve"> </w:t>
      </w:r>
      <w:r w:rsidR="00C3477C" w:rsidRPr="00691049">
        <w:rPr>
          <w:rFonts w:ascii="Times New Roman" w:hAnsi="Times New Roman" w:cs="Times New Roman"/>
          <w:bCs/>
          <w:sz w:val="24"/>
          <w:szCs w:val="24"/>
        </w:rPr>
        <w:t>–</w:t>
      </w:r>
      <w:r w:rsidRPr="00691049">
        <w:rPr>
          <w:rFonts w:ascii="Times New Roman" w:hAnsi="Times New Roman" w:cs="Times New Roman"/>
          <w:bCs/>
          <w:sz w:val="24"/>
          <w:szCs w:val="24"/>
        </w:rPr>
        <w:t xml:space="preserve"> VOC) varijante su virusa za koje postoji jasan dokaz o znatnom utjecaju u smislu lakšeg prijenosa virusa, teže kliničke slike i/ili utjecaja na imunost što se sve može odraziti na epidemiološku situaciju.</w:t>
      </w:r>
    </w:p>
    <w:p w:rsidR="004700A9" w:rsidRPr="00691049" w:rsidRDefault="004700A9" w:rsidP="004700A9">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Od 12. svibnja 2022. tu se ubrajaju delta</w:t>
      </w:r>
      <w:r w:rsidR="00C3477C" w:rsidRPr="00691049">
        <w:rPr>
          <w:rFonts w:ascii="Times New Roman" w:hAnsi="Times New Roman" w:cs="Times New Roman"/>
          <w:bCs/>
          <w:sz w:val="24"/>
          <w:szCs w:val="24"/>
        </w:rPr>
        <w:t>-</w:t>
      </w:r>
      <w:r w:rsidRPr="00691049">
        <w:rPr>
          <w:rFonts w:ascii="Times New Roman" w:hAnsi="Times New Roman" w:cs="Times New Roman"/>
          <w:bCs/>
          <w:sz w:val="24"/>
          <w:szCs w:val="24"/>
        </w:rPr>
        <w:t>varijanta (B.1.617.2) te podvarijante omikrona (BA.1, BA.2, BA.4 i BA.5). U Hrvatskoj u izvještajnom razdoblju dominira BA.2 podvarijanta i prisutna je u svim županijama.</w:t>
      </w:r>
    </w:p>
    <w:p w:rsidR="004700A9" w:rsidRPr="00691049" w:rsidRDefault="00B855D8" w:rsidP="004700A9">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Javnozdravstveni sustav Hrvatske</w:t>
      </w:r>
      <w:r w:rsidR="004700A9" w:rsidRPr="00691049">
        <w:rPr>
          <w:rFonts w:ascii="Times New Roman" w:hAnsi="Times New Roman" w:cs="Times New Roman"/>
          <w:bCs/>
          <w:sz w:val="24"/>
          <w:szCs w:val="24"/>
        </w:rPr>
        <w:t xml:space="preserve"> je </w:t>
      </w:r>
      <w:r w:rsidR="00C3477C" w:rsidRPr="00691049">
        <w:rPr>
          <w:rFonts w:ascii="Times New Roman" w:hAnsi="Times New Roman" w:cs="Times New Roman"/>
          <w:bCs/>
          <w:sz w:val="24"/>
          <w:szCs w:val="24"/>
        </w:rPr>
        <w:t xml:space="preserve">putem infrastrukturnog </w:t>
      </w:r>
      <w:r w:rsidR="004700A9" w:rsidRPr="00691049">
        <w:rPr>
          <w:rFonts w:ascii="Times New Roman" w:hAnsi="Times New Roman" w:cs="Times New Roman"/>
          <w:bCs/>
          <w:sz w:val="24"/>
          <w:szCs w:val="24"/>
        </w:rPr>
        <w:t>projekt</w:t>
      </w:r>
      <w:r w:rsidR="00C3477C" w:rsidRPr="00691049">
        <w:rPr>
          <w:rFonts w:ascii="Times New Roman" w:hAnsi="Times New Roman" w:cs="Times New Roman"/>
          <w:bCs/>
          <w:sz w:val="24"/>
          <w:szCs w:val="24"/>
        </w:rPr>
        <w:t>a</w:t>
      </w:r>
      <w:r w:rsidR="004700A9" w:rsidRPr="00691049">
        <w:rPr>
          <w:rFonts w:ascii="Times New Roman" w:hAnsi="Times New Roman" w:cs="Times New Roman"/>
          <w:bCs/>
          <w:sz w:val="24"/>
          <w:szCs w:val="24"/>
        </w:rPr>
        <w:t xml:space="preserve"> HERA Inkubatora u Hrvatskom zavodu za javno zdravstvo opremljen najmodernijom opremom za sekvenciranje. </w:t>
      </w:r>
      <w:r w:rsidR="004700A9" w:rsidRPr="00691049">
        <w:rPr>
          <w:rFonts w:ascii="Times New Roman" w:hAnsi="Times New Roman" w:cs="Times New Roman"/>
          <w:bCs/>
          <w:sz w:val="24"/>
          <w:szCs w:val="24"/>
        </w:rPr>
        <w:lastRenderedPageBreak/>
        <w:t xml:space="preserve">Do kraja 2022. </w:t>
      </w:r>
      <w:r w:rsidR="00C3477C" w:rsidRPr="00691049">
        <w:rPr>
          <w:rFonts w:ascii="Times New Roman" w:hAnsi="Times New Roman" w:cs="Times New Roman"/>
          <w:bCs/>
          <w:sz w:val="24"/>
          <w:szCs w:val="24"/>
        </w:rPr>
        <w:t>Republi</w:t>
      </w:r>
      <w:r w:rsidR="001408C9" w:rsidRPr="00691049">
        <w:rPr>
          <w:rFonts w:ascii="Times New Roman" w:hAnsi="Times New Roman" w:cs="Times New Roman"/>
          <w:bCs/>
          <w:sz w:val="24"/>
          <w:szCs w:val="24"/>
        </w:rPr>
        <w:t>ka</w:t>
      </w:r>
      <w:r w:rsidR="00C3477C" w:rsidRPr="00691049">
        <w:rPr>
          <w:rFonts w:ascii="Times New Roman" w:hAnsi="Times New Roman" w:cs="Times New Roman"/>
          <w:bCs/>
          <w:sz w:val="24"/>
          <w:szCs w:val="24"/>
        </w:rPr>
        <w:t xml:space="preserve"> </w:t>
      </w:r>
      <w:r w:rsidR="001408C9" w:rsidRPr="00691049">
        <w:rPr>
          <w:rFonts w:ascii="Times New Roman" w:hAnsi="Times New Roman" w:cs="Times New Roman"/>
          <w:bCs/>
          <w:sz w:val="24"/>
          <w:szCs w:val="24"/>
        </w:rPr>
        <w:t>H</w:t>
      </w:r>
      <w:r w:rsidR="00C3477C" w:rsidRPr="00691049">
        <w:rPr>
          <w:rFonts w:ascii="Times New Roman" w:hAnsi="Times New Roman" w:cs="Times New Roman"/>
          <w:bCs/>
          <w:sz w:val="24"/>
          <w:szCs w:val="24"/>
        </w:rPr>
        <w:t>rvatsk</w:t>
      </w:r>
      <w:r w:rsidR="007B1459" w:rsidRPr="00691049">
        <w:rPr>
          <w:rFonts w:ascii="Times New Roman" w:hAnsi="Times New Roman" w:cs="Times New Roman"/>
          <w:bCs/>
          <w:sz w:val="24"/>
          <w:szCs w:val="24"/>
        </w:rPr>
        <w:t>a</w:t>
      </w:r>
      <w:r w:rsidR="00C3477C" w:rsidRPr="00691049">
        <w:rPr>
          <w:rFonts w:ascii="Times New Roman" w:hAnsi="Times New Roman" w:cs="Times New Roman"/>
          <w:bCs/>
          <w:sz w:val="24"/>
          <w:szCs w:val="24"/>
        </w:rPr>
        <w:t xml:space="preserve"> još </w:t>
      </w:r>
      <w:r w:rsidR="001408C9" w:rsidRPr="00691049">
        <w:rPr>
          <w:rFonts w:ascii="Times New Roman" w:hAnsi="Times New Roman" w:cs="Times New Roman"/>
          <w:bCs/>
          <w:sz w:val="24"/>
          <w:szCs w:val="24"/>
        </w:rPr>
        <w:t>se može osloniti na</w:t>
      </w:r>
      <w:r w:rsidR="00C3477C" w:rsidRPr="00691049">
        <w:rPr>
          <w:rFonts w:ascii="Times New Roman" w:hAnsi="Times New Roman" w:cs="Times New Roman"/>
          <w:bCs/>
          <w:sz w:val="24"/>
          <w:szCs w:val="24"/>
        </w:rPr>
        <w:t xml:space="preserve"> potpor</w:t>
      </w:r>
      <w:r w:rsidR="001408C9" w:rsidRPr="00691049">
        <w:rPr>
          <w:rFonts w:ascii="Times New Roman" w:hAnsi="Times New Roman" w:cs="Times New Roman"/>
          <w:bCs/>
          <w:sz w:val="24"/>
          <w:szCs w:val="24"/>
        </w:rPr>
        <w:t>u</w:t>
      </w:r>
      <w:r w:rsidR="004700A9" w:rsidRPr="00691049">
        <w:rPr>
          <w:rFonts w:ascii="Times New Roman" w:hAnsi="Times New Roman" w:cs="Times New Roman"/>
          <w:bCs/>
          <w:sz w:val="24"/>
          <w:szCs w:val="24"/>
        </w:rPr>
        <w:t xml:space="preserve"> ECDC</w:t>
      </w:r>
      <w:r w:rsidR="00C3477C" w:rsidRPr="00691049">
        <w:rPr>
          <w:rFonts w:ascii="Times New Roman" w:hAnsi="Times New Roman" w:cs="Times New Roman"/>
          <w:bCs/>
          <w:sz w:val="24"/>
          <w:szCs w:val="24"/>
        </w:rPr>
        <w:t>-a</w:t>
      </w:r>
      <w:r w:rsidR="004700A9" w:rsidRPr="00691049">
        <w:rPr>
          <w:rFonts w:ascii="Times New Roman" w:hAnsi="Times New Roman" w:cs="Times New Roman"/>
          <w:bCs/>
          <w:sz w:val="24"/>
          <w:szCs w:val="24"/>
        </w:rPr>
        <w:t xml:space="preserve"> slanjem uzoraka u vanjski laboratorij, a </w:t>
      </w:r>
      <w:r w:rsidR="001408C9" w:rsidRPr="00691049">
        <w:rPr>
          <w:rFonts w:ascii="Times New Roman" w:hAnsi="Times New Roman" w:cs="Times New Roman"/>
          <w:bCs/>
          <w:sz w:val="24"/>
          <w:szCs w:val="24"/>
        </w:rPr>
        <w:t>nakon toga</w:t>
      </w:r>
      <w:r w:rsidRPr="00691049">
        <w:rPr>
          <w:rFonts w:ascii="Times New Roman" w:hAnsi="Times New Roman" w:cs="Times New Roman"/>
          <w:bCs/>
          <w:sz w:val="24"/>
          <w:szCs w:val="24"/>
        </w:rPr>
        <w:t xml:space="preserve"> troškove sekvenciranja </w:t>
      </w:r>
      <w:r w:rsidR="002A7CC5" w:rsidRPr="00691049">
        <w:rPr>
          <w:rFonts w:ascii="Times New Roman" w:hAnsi="Times New Roman" w:cs="Times New Roman"/>
          <w:bCs/>
          <w:sz w:val="24"/>
          <w:szCs w:val="24"/>
        </w:rPr>
        <w:t xml:space="preserve">bit će potrebno </w:t>
      </w:r>
      <w:r w:rsidR="004700A9" w:rsidRPr="00691049">
        <w:rPr>
          <w:rFonts w:ascii="Times New Roman" w:hAnsi="Times New Roman" w:cs="Times New Roman"/>
          <w:bCs/>
          <w:sz w:val="24"/>
          <w:szCs w:val="24"/>
        </w:rPr>
        <w:t>financirati iz državnog proračuna.</w:t>
      </w:r>
    </w:p>
    <w:p w:rsidR="009A0AF8" w:rsidRPr="00691049" w:rsidRDefault="004700A9" w:rsidP="009A0AF8">
      <w:pPr>
        <w:keepNext/>
        <w:spacing w:before="360" w:after="12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Do kraja izvještajnog razdoblja na sekvenciranje je ukupno poslano 37.398 uzoraka, a rezultati su pristigli za njih 35.626 (uspješno sekvenciran 33.171 uzorak).</w:t>
      </w:r>
    </w:p>
    <w:p w:rsidR="00123BF3" w:rsidRPr="00691049" w:rsidRDefault="00123BF3" w:rsidP="009A0AF8">
      <w:pPr>
        <w:pStyle w:val="Heading2"/>
        <w:rPr>
          <w:rFonts w:ascii="Times New Roman" w:hAnsi="Times New Roman" w:cs="Times New Roman"/>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 xml:space="preserve">Izolacija i praćenje kontakata </w:t>
      </w:r>
    </w:p>
    <w:p w:rsidR="009A0AF8" w:rsidRPr="00691049" w:rsidRDefault="009A0AF8" w:rsidP="009A0AF8">
      <w:pPr>
        <w:rPr>
          <w:rFonts w:ascii="Times New Roman" w:hAnsi="Times New Roman" w:cs="Times New Roman"/>
        </w:rPr>
      </w:pPr>
    </w:p>
    <w:p w:rsidR="004700A9" w:rsidRPr="00691049" w:rsidRDefault="004700A9" w:rsidP="001868A9">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Od 13. travnja 2022. mjera karantene više nije obvezujuća. Postupanje </w:t>
      </w:r>
      <w:r w:rsidR="00831130" w:rsidRPr="00691049">
        <w:rPr>
          <w:rFonts w:ascii="Times New Roman" w:hAnsi="Times New Roman" w:cs="Times New Roman"/>
          <w:sz w:val="24"/>
          <w:szCs w:val="24"/>
        </w:rPr>
        <w:t>po</w:t>
      </w:r>
      <w:r w:rsidRPr="00691049">
        <w:rPr>
          <w:rFonts w:ascii="Times New Roman" w:hAnsi="Times New Roman" w:cs="Times New Roman"/>
          <w:sz w:val="24"/>
          <w:szCs w:val="24"/>
        </w:rPr>
        <w:t>vezano s</w:t>
      </w:r>
      <w:r w:rsidR="008C6F2B">
        <w:rPr>
          <w:rFonts w:ascii="Times New Roman" w:hAnsi="Times New Roman" w:cs="Times New Roman"/>
          <w:sz w:val="24"/>
          <w:szCs w:val="24"/>
        </w:rPr>
        <w:t xml:space="preserve"> </w:t>
      </w:r>
      <w:r w:rsidRPr="00691049">
        <w:rPr>
          <w:rFonts w:ascii="Times New Roman" w:hAnsi="Times New Roman" w:cs="Times New Roman"/>
          <w:sz w:val="24"/>
          <w:szCs w:val="24"/>
        </w:rPr>
        <w:t xml:space="preserve">karantenom na razini </w:t>
      </w:r>
      <w:r w:rsidR="00831130" w:rsidRPr="00691049">
        <w:rPr>
          <w:rFonts w:ascii="Times New Roman" w:hAnsi="Times New Roman" w:cs="Times New Roman"/>
          <w:sz w:val="24"/>
          <w:szCs w:val="24"/>
        </w:rPr>
        <w:t xml:space="preserve">je </w:t>
      </w:r>
      <w:r w:rsidRPr="00691049">
        <w:rPr>
          <w:rFonts w:ascii="Times New Roman" w:hAnsi="Times New Roman" w:cs="Times New Roman"/>
          <w:sz w:val="24"/>
          <w:szCs w:val="24"/>
        </w:rPr>
        <w:t>preporuke. Bliske kontakte treba o njihovoj izloženosti obavijestiti oboljela osoba, odnosno skrbnik oboljele osobe u slučaju djece. Bliskim kontaktima liječnik u pravilu više ne izriče mjeru zdravstvenog nadzora u karanteni/samoizolaciji.</w:t>
      </w:r>
    </w:p>
    <w:p w:rsidR="00123BF3" w:rsidRPr="00691049" w:rsidRDefault="00123BF3" w:rsidP="004700A9">
      <w:pPr>
        <w:spacing w:after="0" w:line="360" w:lineRule="auto"/>
        <w:jc w:val="both"/>
        <w:rPr>
          <w:rFonts w:ascii="Times New Roman" w:hAnsi="Times New Roman" w:cs="Times New Roman"/>
          <w:sz w:val="24"/>
          <w:szCs w:val="24"/>
        </w:rPr>
      </w:pPr>
    </w:p>
    <w:p w:rsidR="004700A9" w:rsidRPr="00691049" w:rsidRDefault="004700A9" w:rsidP="001868A9">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Bliski kontakt neovisno o cijepnom statusu i preboljenju ne ostaje u samoizolaciji/karanteni</w:t>
      </w:r>
      <w:r w:rsidR="00831130" w:rsidRPr="00691049">
        <w:rPr>
          <w:rFonts w:ascii="Times New Roman" w:hAnsi="Times New Roman" w:cs="Times New Roman"/>
          <w:sz w:val="24"/>
          <w:szCs w:val="24"/>
        </w:rPr>
        <w:t>,</w:t>
      </w:r>
      <w:r w:rsidRPr="00691049">
        <w:rPr>
          <w:rFonts w:ascii="Times New Roman" w:hAnsi="Times New Roman" w:cs="Times New Roman"/>
          <w:sz w:val="24"/>
          <w:szCs w:val="24"/>
        </w:rPr>
        <w:t xml:space="preserve"> već se pridržava sljedećih uputa:</w:t>
      </w:r>
    </w:p>
    <w:p w:rsidR="00123BF3" w:rsidRPr="00691049" w:rsidRDefault="00123BF3" w:rsidP="00B855D8">
      <w:pPr>
        <w:spacing w:after="0" w:line="360" w:lineRule="auto"/>
        <w:ind w:firstLine="360"/>
        <w:jc w:val="both"/>
        <w:rPr>
          <w:rFonts w:ascii="Times New Roman" w:hAnsi="Times New Roman" w:cs="Times New Roman"/>
          <w:sz w:val="24"/>
          <w:szCs w:val="24"/>
        </w:rPr>
      </w:pPr>
    </w:p>
    <w:p w:rsidR="00E30CBF" w:rsidRPr="00691049" w:rsidRDefault="004700A9" w:rsidP="004700A9">
      <w:pPr>
        <w:pStyle w:val="ListParagraph"/>
        <w:numPr>
          <w:ilvl w:val="0"/>
          <w:numId w:val="28"/>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Bliski kontakt nosi masku 10 dana od zadnjeg kontakta, prati svoje zdravstveno stanje u smislu pojave simptoma koji mogu upućivati na COVID-19 te se preporučuje samotestiranje </w:t>
      </w:r>
      <w:r w:rsidR="00831130" w:rsidRPr="00691049">
        <w:rPr>
          <w:rFonts w:ascii="Times New Roman" w:hAnsi="Times New Roman" w:cs="Times New Roman"/>
          <w:sz w:val="24"/>
          <w:szCs w:val="24"/>
        </w:rPr>
        <w:t>peti</w:t>
      </w:r>
      <w:r w:rsidRPr="00691049">
        <w:rPr>
          <w:rFonts w:ascii="Times New Roman" w:hAnsi="Times New Roman" w:cs="Times New Roman"/>
          <w:sz w:val="24"/>
          <w:szCs w:val="24"/>
        </w:rPr>
        <w:t xml:space="preserve"> dan od zadnjeg bliskog kontakta. Preporučuje se također da izbjegavaju veća okupljanja te posebice kontakt s osobama s povećanim rizikom za razvoj težih oblika bolesti COVID-19. </w:t>
      </w:r>
    </w:p>
    <w:p w:rsidR="004700A9" w:rsidRPr="00691049" w:rsidRDefault="004700A9" w:rsidP="004700A9">
      <w:pPr>
        <w:pStyle w:val="ListParagraph"/>
        <w:numPr>
          <w:ilvl w:val="0"/>
          <w:numId w:val="27"/>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Zdravstveni djelatnici i djelatnici u domovima za starije i teško bolesne odrasle osobe i odrasle osobe s </w:t>
      </w:r>
      <w:r w:rsidR="00831130" w:rsidRPr="00691049">
        <w:rPr>
          <w:rFonts w:ascii="Times New Roman" w:hAnsi="Times New Roman" w:cs="Times New Roman"/>
          <w:sz w:val="24"/>
          <w:szCs w:val="24"/>
        </w:rPr>
        <w:t xml:space="preserve">invalidnošću </w:t>
      </w:r>
      <w:r w:rsidRPr="00691049">
        <w:rPr>
          <w:rFonts w:ascii="Times New Roman" w:hAnsi="Times New Roman" w:cs="Times New Roman"/>
          <w:sz w:val="24"/>
          <w:szCs w:val="24"/>
        </w:rPr>
        <w:t xml:space="preserve">nose FFP2 masku 10 dana od zadnjeg kontakta i izbjegavaju bliske kontakte koliko je moguće s obzirom na radne zadatke. Testiraju se odmah </w:t>
      </w:r>
      <w:r w:rsidR="00831130" w:rsidRPr="00691049">
        <w:rPr>
          <w:rFonts w:ascii="Times New Roman" w:hAnsi="Times New Roman" w:cs="Times New Roman"/>
          <w:sz w:val="24"/>
          <w:szCs w:val="24"/>
        </w:rPr>
        <w:t xml:space="preserve">nakon </w:t>
      </w:r>
      <w:r w:rsidRPr="00691049">
        <w:rPr>
          <w:rFonts w:ascii="Times New Roman" w:hAnsi="Times New Roman" w:cs="Times New Roman"/>
          <w:sz w:val="24"/>
          <w:szCs w:val="24"/>
        </w:rPr>
        <w:t>izloženosti, potom svaka tri dana i završno deseti dan nakon zadnjeg izlaganja, pri čemu mogu koristiti samotest. Preporučuje se također da izbjegavaju veća okupljanja te posebice kontakt s osobama s povećanim rizikom za razvoj težih oblika bolesti COVID-19 izvan radnog okruženja.</w:t>
      </w:r>
    </w:p>
    <w:p w:rsidR="004700A9" w:rsidRPr="00691049" w:rsidRDefault="004700A9" w:rsidP="004700A9">
      <w:pPr>
        <w:pStyle w:val="ListParagraph"/>
        <w:numPr>
          <w:ilvl w:val="0"/>
          <w:numId w:val="27"/>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Za djecu predškolske dobi i učenike preporučuje se samotestiranje </w:t>
      </w:r>
      <w:r w:rsidR="00065DF1" w:rsidRPr="00691049">
        <w:rPr>
          <w:rFonts w:ascii="Times New Roman" w:hAnsi="Times New Roman" w:cs="Times New Roman"/>
          <w:sz w:val="24"/>
          <w:szCs w:val="24"/>
        </w:rPr>
        <w:t>peti</w:t>
      </w:r>
      <w:r w:rsidRPr="00691049">
        <w:rPr>
          <w:rFonts w:ascii="Times New Roman" w:hAnsi="Times New Roman" w:cs="Times New Roman"/>
          <w:sz w:val="24"/>
          <w:szCs w:val="24"/>
        </w:rPr>
        <w:t xml:space="preserve"> dan nakon bliskog kontakta.</w:t>
      </w:r>
    </w:p>
    <w:p w:rsidR="004700A9" w:rsidRPr="00691049" w:rsidRDefault="004700A9" w:rsidP="004700A9">
      <w:pPr>
        <w:pStyle w:val="ListParagraph"/>
        <w:numPr>
          <w:ilvl w:val="0"/>
          <w:numId w:val="27"/>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U slučaju pojave simptoma testiranje treba provesti odmah. Moguće je provesti samotestiranje, ali se preporučuje potvrda pozitivnog rezultata samotesta u ovlaštenim laboratorijima.</w:t>
      </w:r>
    </w:p>
    <w:p w:rsidR="00123BF3" w:rsidRPr="00691049" w:rsidRDefault="00123BF3" w:rsidP="00123BF3">
      <w:pPr>
        <w:pStyle w:val="ListParagraph"/>
        <w:spacing w:after="0" w:line="360" w:lineRule="auto"/>
        <w:jc w:val="both"/>
        <w:rPr>
          <w:rFonts w:ascii="Times New Roman" w:hAnsi="Times New Roman" w:cs="Times New Roman"/>
          <w:sz w:val="24"/>
          <w:szCs w:val="24"/>
        </w:rPr>
      </w:pPr>
    </w:p>
    <w:p w:rsidR="00531D1C" w:rsidRPr="00691049" w:rsidRDefault="0001744A" w:rsidP="001868A9">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I</w:t>
      </w:r>
      <w:r w:rsidR="004700A9" w:rsidRPr="00691049">
        <w:rPr>
          <w:rFonts w:ascii="Times New Roman" w:hAnsi="Times New Roman" w:cs="Times New Roman"/>
          <w:sz w:val="24"/>
          <w:szCs w:val="24"/>
        </w:rPr>
        <w:t xml:space="preserve">ako izricanje mjere zdravstvenog nadzora i provođenje karantene nije obvezujuće, postoje situacije u kojima bliskim kontaktima liječnik može izreći mjeru zdravstvenog nadzora u karanteni/samoizolaciji u trajanju do </w:t>
      </w:r>
      <w:r w:rsidR="00065DF1" w:rsidRPr="00691049">
        <w:rPr>
          <w:rFonts w:ascii="Times New Roman" w:hAnsi="Times New Roman" w:cs="Times New Roman"/>
          <w:sz w:val="24"/>
          <w:szCs w:val="24"/>
        </w:rPr>
        <w:t xml:space="preserve">sedam </w:t>
      </w:r>
      <w:r w:rsidR="004700A9" w:rsidRPr="00691049">
        <w:rPr>
          <w:rFonts w:ascii="Times New Roman" w:hAnsi="Times New Roman" w:cs="Times New Roman"/>
          <w:sz w:val="24"/>
          <w:szCs w:val="24"/>
        </w:rPr>
        <w:t>dana od posljednjeg kontakta s pozitivnom osobom. Osoba koja je ostvarila bliski kontakt</w:t>
      </w:r>
      <w:r w:rsidR="00065DF1" w:rsidRPr="00691049">
        <w:rPr>
          <w:rFonts w:ascii="Times New Roman" w:hAnsi="Times New Roman" w:cs="Times New Roman"/>
          <w:sz w:val="24"/>
          <w:szCs w:val="24"/>
        </w:rPr>
        <w:t>,</w:t>
      </w:r>
      <w:r w:rsidR="004700A9" w:rsidRPr="00691049">
        <w:rPr>
          <w:rFonts w:ascii="Times New Roman" w:hAnsi="Times New Roman" w:cs="Times New Roman"/>
          <w:sz w:val="24"/>
          <w:szCs w:val="24"/>
        </w:rPr>
        <w:t xml:space="preserve"> ako smatra da joj je potrebna karantena radi sigurnosti i zaštite zdravlja, može se obratiti svo</w:t>
      </w:r>
      <w:r w:rsidR="00065DF1" w:rsidRPr="00691049">
        <w:rPr>
          <w:rFonts w:ascii="Times New Roman" w:hAnsi="Times New Roman" w:cs="Times New Roman"/>
          <w:sz w:val="24"/>
          <w:szCs w:val="24"/>
        </w:rPr>
        <w:t>je</w:t>
      </w:r>
      <w:r w:rsidR="004700A9" w:rsidRPr="00691049">
        <w:rPr>
          <w:rFonts w:ascii="Times New Roman" w:hAnsi="Times New Roman" w:cs="Times New Roman"/>
          <w:sz w:val="24"/>
          <w:szCs w:val="24"/>
        </w:rPr>
        <w:t xml:space="preserve">m izabranom liječniku. Liječnik procjenjuje potrebu za izricanjem karantene ovisno o zdravstvenom stanju izložene osobe, vrsti kontakta te prethodnom preboljenju/cijepljenju. Izricanje samoizolacije nakon bliskog kontakta može biti posebice opravdano osobama s povećanim rizikom za teže oblike bolesti COVID-19, kada se izricanjem samoizolacije omogućuje da ne borave u blizini pozitivnih ukućana ili u kolektivu u kojem se pojavilo grupiranje pozitivnih slučajeva. Navedeno se posebno odnosi na osobe s povećanim rizikom za teže oblike bolesti COVID-19 kojima je prošlo više od </w:t>
      </w:r>
      <w:r w:rsidR="00065DF1" w:rsidRPr="00691049">
        <w:rPr>
          <w:rFonts w:ascii="Times New Roman" w:hAnsi="Times New Roman" w:cs="Times New Roman"/>
          <w:sz w:val="24"/>
          <w:szCs w:val="24"/>
        </w:rPr>
        <w:t xml:space="preserve">četiri mjeseca </w:t>
      </w:r>
      <w:r w:rsidR="004700A9" w:rsidRPr="00691049">
        <w:rPr>
          <w:rFonts w:ascii="Times New Roman" w:hAnsi="Times New Roman" w:cs="Times New Roman"/>
          <w:sz w:val="24"/>
          <w:szCs w:val="24"/>
        </w:rPr>
        <w:t>od preboljenja ili primarnog cijepljenja.</w:t>
      </w:r>
    </w:p>
    <w:p w:rsidR="009A0AF8" w:rsidRPr="00691049" w:rsidRDefault="009A0AF8" w:rsidP="009A0AF8">
      <w:pPr>
        <w:spacing w:after="0" w:line="360" w:lineRule="auto"/>
        <w:ind w:firstLine="360"/>
        <w:jc w:val="both"/>
        <w:rPr>
          <w:rFonts w:ascii="Times New Roman" w:hAnsi="Times New Roman" w:cs="Times New Roman"/>
          <w:sz w:val="24"/>
          <w:szCs w:val="24"/>
        </w:rPr>
      </w:pPr>
    </w:p>
    <w:p w:rsidR="00531D1C" w:rsidRPr="00691049" w:rsidRDefault="00531D1C" w:rsidP="009A0AF8">
      <w:pPr>
        <w:pStyle w:val="Heading2"/>
        <w:rPr>
          <w:rFonts w:ascii="Times New Roman" w:hAnsi="Times New Roman" w:cs="Times New Roman"/>
        </w:rPr>
      </w:pPr>
      <w:r w:rsidRPr="00691049">
        <w:rPr>
          <w:rFonts w:ascii="Times New Roman" w:hAnsi="Times New Roman" w:cs="Times New Roman"/>
        </w:rPr>
        <w:t>Ukidanje epidemioloških mjera</w:t>
      </w:r>
    </w:p>
    <w:p w:rsidR="003C5295" w:rsidRPr="00691049" w:rsidRDefault="003C5295" w:rsidP="004700A9">
      <w:pPr>
        <w:spacing w:after="0" w:line="360" w:lineRule="auto"/>
        <w:jc w:val="both"/>
        <w:rPr>
          <w:rFonts w:ascii="Times New Roman" w:hAnsi="Times New Roman" w:cs="Times New Roman"/>
          <w:sz w:val="24"/>
          <w:szCs w:val="24"/>
        </w:rPr>
      </w:pPr>
    </w:p>
    <w:p w:rsidR="00531D1C" w:rsidRPr="00691049" w:rsidRDefault="00531D1C" w:rsidP="001868A9">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Dana 7.</w:t>
      </w:r>
      <w:r w:rsidR="00F97B41" w:rsidRPr="00691049">
        <w:rPr>
          <w:rFonts w:ascii="Times New Roman" w:hAnsi="Times New Roman" w:cs="Times New Roman"/>
          <w:sz w:val="24"/>
          <w:szCs w:val="24"/>
        </w:rPr>
        <w:t xml:space="preserve"> </w:t>
      </w:r>
      <w:r w:rsidRPr="00691049">
        <w:rPr>
          <w:rFonts w:ascii="Times New Roman" w:hAnsi="Times New Roman" w:cs="Times New Roman"/>
          <w:sz w:val="24"/>
          <w:szCs w:val="24"/>
        </w:rPr>
        <w:t>travnja 2022. Nacionalni stožer civilne zaštite ukinuo je većinu epidemioloških mjera koje su do tada, uz različite izmjene, bile na snazi:</w:t>
      </w:r>
    </w:p>
    <w:p w:rsidR="00123BF3" w:rsidRPr="00691049" w:rsidRDefault="00123BF3" w:rsidP="003C5295">
      <w:pPr>
        <w:spacing w:after="0" w:line="360" w:lineRule="auto"/>
        <w:ind w:firstLine="360"/>
        <w:jc w:val="both"/>
        <w:rPr>
          <w:rFonts w:ascii="Times New Roman" w:hAnsi="Times New Roman" w:cs="Times New Roman"/>
          <w:sz w:val="24"/>
          <w:szCs w:val="24"/>
        </w:rPr>
      </w:pP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kontroli pridržavanja Preporuke za </w:t>
      </w:r>
      <w:r w:rsidR="00473D96" w:rsidRPr="00691049">
        <w:rPr>
          <w:rFonts w:ascii="Times New Roman" w:hAnsi="Times New Roman" w:cs="Times New Roman"/>
          <w:sz w:val="24"/>
          <w:szCs w:val="24"/>
        </w:rPr>
        <w:t xml:space="preserve">sprječavanje </w:t>
      </w:r>
      <w:r w:rsidRPr="00691049">
        <w:rPr>
          <w:rFonts w:ascii="Times New Roman" w:hAnsi="Times New Roman" w:cs="Times New Roman"/>
          <w:sz w:val="24"/>
          <w:szCs w:val="24"/>
        </w:rPr>
        <w:t xml:space="preserve">zaraze bolešću COVID-19 u ugostiteljskoj djelatnosti noćnih klubova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nužnim epidemiološkim mjerama kojima se ograničavaju okupljanja i uvode druge nužne epidemiološke mjere i preporuke radi sprječavanja prijenosa bolesti COVID-19 putem </w:t>
      </w:r>
      <w:r w:rsidR="00473D96" w:rsidRPr="00691049">
        <w:rPr>
          <w:rFonts w:ascii="Times New Roman" w:hAnsi="Times New Roman" w:cs="Times New Roman"/>
          <w:sz w:val="24"/>
          <w:szCs w:val="24"/>
        </w:rPr>
        <w:t>okupljanja</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radnom vremenu i načinu rada u djelatnosti trgovine za vrijeme proglašene epidemije bolesti COVID-19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nužne epidemiološke mjere posebne organizacije ustanova socijalne skrbi i drugih pružatelja socijalnih usluga za vrijeme proglašene epidemije bolesti COVID-19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nužne mjere posebne organizacije hitne medicinske službe i sanitetskog prijevoza za vrijeme proglašene epidemije bolesti COVID-19 </w:t>
      </w:r>
    </w:p>
    <w:p w:rsidR="00531D1C" w:rsidRPr="00691049" w:rsidRDefault="00531D1C" w:rsidP="004A6EC7">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lastRenderedPageBreak/>
        <w:t xml:space="preserve">Odluka o prestanku važenja Odluke o uvođenju nužne mjere posebne organizacije rada epidemiološke službe i posebnih epidemioloških mjera </w:t>
      </w:r>
      <w:r w:rsidR="00473D96" w:rsidRPr="00691049">
        <w:rPr>
          <w:rFonts w:ascii="Times New Roman" w:hAnsi="Times New Roman" w:cs="Times New Roman"/>
          <w:sz w:val="24"/>
          <w:szCs w:val="24"/>
        </w:rPr>
        <w:t>po</w:t>
      </w:r>
      <w:r w:rsidRPr="00691049">
        <w:rPr>
          <w:rFonts w:ascii="Times New Roman" w:hAnsi="Times New Roman" w:cs="Times New Roman"/>
          <w:sz w:val="24"/>
          <w:szCs w:val="24"/>
        </w:rPr>
        <w:t xml:space="preserve">vezanih </w:t>
      </w:r>
      <w:r w:rsidR="00473D96" w:rsidRPr="00691049">
        <w:rPr>
          <w:rFonts w:ascii="Times New Roman" w:hAnsi="Times New Roman" w:cs="Times New Roman"/>
          <w:sz w:val="24"/>
          <w:szCs w:val="24"/>
        </w:rPr>
        <w:t xml:space="preserve">s </w:t>
      </w:r>
      <w:r w:rsidRPr="00691049">
        <w:rPr>
          <w:rFonts w:ascii="Times New Roman" w:hAnsi="Times New Roman" w:cs="Times New Roman"/>
          <w:sz w:val="24"/>
          <w:szCs w:val="24"/>
        </w:rPr>
        <w:t>virus</w:t>
      </w:r>
      <w:r w:rsidR="00473D96" w:rsidRPr="00691049">
        <w:rPr>
          <w:rFonts w:ascii="Times New Roman" w:hAnsi="Times New Roman" w:cs="Times New Roman"/>
          <w:sz w:val="24"/>
          <w:szCs w:val="24"/>
        </w:rPr>
        <w:t>om</w:t>
      </w:r>
      <w:r w:rsidRPr="00691049">
        <w:rPr>
          <w:rFonts w:ascii="Times New Roman" w:hAnsi="Times New Roman" w:cs="Times New Roman"/>
          <w:sz w:val="24"/>
          <w:szCs w:val="24"/>
        </w:rPr>
        <w:t xml:space="preserve"> SARS-CoV-2 za vrijeme proglašene epidemije bolesti COVID-19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načinu organizacije javnog prijevoza putnika radi sprječavanja širenja bolesti COVID-19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nužnoj mjeri pojačane kontrole provođenja Upute za sprječavanje i suzbijanje epidemije COVID-19 za pružatelje socijalnih usluga u sustavu socijalne skrbi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posebne organizacije rada za djelatnosti trgovine koja se obavlja u prodavaonicama i trgovačkim centrima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posebnih sigurnosnih mjera obveznog testiranja na virus SARS-CoV-2 i obveznog predočenja dokaza o testiranju, cijepljenju ili preboljenju zaraze bolesti COVID-19 u djelatnosti zdravstva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posebne sigurnosne mjere obveznog predočenja dokaza o testiranju, cijepljenju ili preboljenju zarazne bolesti COVID-19 prilikom prijema pacijenata u prostorima zdravstvenih ustanova, trgovačkih društava koja obavljaju zdravstvenu djelatnost i privatnih zdravstvenih djelatnika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uvođenju posebnih sigurnosnih mjera obveznog testiranja na virus SARS-CoV-2 i obveznog predočenju dokaza o testiranju, cijepljenju ili preboljenju zarazne bolesti COVID-19 u djelatnosti socijalne skrbi </w:t>
      </w:r>
    </w:p>
    <w:p w:rsidR="00531D1C" w:rsidRPr="00691049" w:rsidRDefault="00531D1C" w:rsidP="00531D1C">
      <w:pPr>
        <w:pStyle w:val="ListParagraph"/>
        <w:numPr>
          <w:ilvl w:val="0"/>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Odluka o prestanku važenja Odluke o općim i specifičnim mjerama zaštite koje obvezno provode pružatelji usluge </w:t>
      </w:r>
      <w:r w:rsidR="00473D96" w:rsidRPr="00691049">
        <w:rPr>
          <w:rFonts w:ascii="Times New Roman" w:hAnsi="Times New Roman" w:cs="Times New Roman"/>
          <w:sz w:val="24"/>
          <w:szCs w:val="24"/>
        </w:rPr>
        <w:t>taksi-</w:t>
      </w:r>
      <w:r w:rsidRPr="00691049">
        <w:rPr>
          <w:rFonts w:ascii="Times New Roman" w:hAnsi="Times New Roman" w:cs="Times New Roman"/>
          <w:sz w:val="24"/>
          <w:szCs w:val="24"/>
        </w:rPr>
        <w:t>prijevoza</w:t>
      </w:r>
      <w:r w:rsidR="00473D96" w:rsidRPr="00691049">
        <w:rPr>
          <w:rFonts w:ascii="Times New Roman" w:hAnsi="Times New Roman" w:cs="Times New Roman"/>
          <w:sz w:val="24"/>
          <w:szCs w:val="24"/>
        </w:rPr>
        <w:t>.</w:t>
      </w:r>
      <w:r w:rsidRPr="00691049">
        <w:rPr>
          <w:rFonts w:ascii="Times New Roman" w:hAnsi="Times New Roman" w:cs="Times New Roman"/>
          <w:sz w:val="24"/>
          <w:szCs w:val="24"/>
        </w:rPr>
        <w:t xml:space="preserve"> </w:t>
      </w:r>
    </w:p>
    <w:p w:rsidR="00502277" w:rsidRPr="00691049" w:rsidRDefault="00502277" w:rsidP="004A6EC7">
      <w:pPr>
        <w:spacing w:after="0" w:line="360" w:lineRule="auto"/>
        <w:jc w:val="both"/>
        <w:rPr>
          <w:rFonts w:ascii="Times New Roman" w:hAnsi="Times New Roman" w:cs="Times New Roman"/>
          <w:sz w:val="24"/>
          <w:szCs w:val="24"/>
        </w:rPr>
      </w:pPr>
    </w:p>
    <w:p w:rsidR="0038392B" w:rsidRPr="00691049" w:rsidRDefault="004A6EC7" w:rsidP="000F3307">
      <w:pPr>
        <w:spacing w:after="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Na snazi je ostala mjera nošenja medicinskih maski u zdravstvenim ustanovama</w:t>
      </w:r>
      <w:r w:rsidR="002B3EED" w:rsidRPr="00691049">
        <w:rPr>
          <w:rFonts w:ascii="Times New Roman" w:hAnsi="Times New Roman" w:cs="Times New Roman"/>
          <w:sz w:val="24"/>
          <w:szCs w:val="24"/>
        </w:rPr>
        <w:t>,</w:t>
      </w:r>
      <w:r w:rsidRPr="00691049">
        <w:rPr>
          <w:rFonts w:ascii="Times New Roman" w:hAnsi="Times New Roman" w:cs="Times New Roman"/>
          <w:sz w:val="24"/>
          <w:szCs w:val="24"/>
        </w:rPr>
        <w:t xml:space="preserve"> dok se u ostalim djelatnostima u kojima je do tada bilo obvezno nošenje maski ta mjera </w:t>
      </w:r>
      <w:r w:rsidR="00F97B41" w:rsidRPr="00691049">
        <w:rPr>
          <w:rFonts w:ascii="Times New Roman" w:hAnsi="Times New Roman" w:cs="Times New Roman"/>
          <w:sz w:val="24"/>
          <w:szCs w:val="24"/>
        </w:rPr>
        <w:t>ublažila</w:t>
      </w:r>
      <w:r w:rsidRPr="00691049">
        <w:rPr>
          <w:rFonts w:ascii="Times New Roman" w:hAnsi="Times New Roman" w:cs="Times New Roman"/>
          <w:sz w:val="24"/>
          <w:szCs w:val="24"/>
        </w:rPr>
        <w:t xml:space="preserve"> na razinu preporuke.</w:t>
      </w:r>
      <w:r w:rsidR="00242BC5" w:rsidRPr="00691049">
        <w:rPr>
          <w:rFonts w:ascii="Times New Roman" w:hAnsi="Times New Roman" w:cs="Times New Roman"/>
          <w:sz w:val="24"/>
          <w:szCs w:val="24"/>
        </w:rPr>
        <w:t xml:space="preserve"> </w:t>
      </w:r>
    </w:p>
    <w:p w:rsidR="00242BC5" w:rsidRPr="00691049" w:rsidRDefault="000F3307" w:rsidP="004A6E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8392B" w:rsidRPr="00691049">
        <w:rPr>
          <w:rFonts w:ascii="Times New Roman" w:hAnsi="Times New Roman" w:cs="Times New Roman"/>
          <w:sz w:val="24"/>
          <w:szCs w:val="24"/>
        </w:rPr>
        <w:t>M</w:t>
      </w:r>
      <w:r w:rsidR="00242BC5" w:rsidRPr="00691049">
        <w:rPr>
          <w:rFonts w:ascii="Times New Roman" w:hAnsi="Times New Roman" w:cs="Times New Roman"/>
          <w:sz w:val="24"/>
          <w:szCs w:val="24"/>
        </w:rPr>
        <w:t>inistar zdravstva 8. travnja 2022</w:t>
      </w:r>
      <w:r w:rsidR="00A34E78" w:rsidRPr="00691049">
        <w:rPr>
          <w:rFonts w:ascii="Times New Roman" w:hAnsi="Times New Roman" w:cs="Times New Roman"/>
          <w:sz w:val="24"/>
          <w:szCs w:val="24"/>
        </w:rPr>
        <w:t>.</w:t>
      </w:r>
      <w:r w:rsidR="00242BC5" w:rsidRPr="00691049">
        <w:rPr>
          <w:rFonts w:ascii="Times New Roman" w:hAnsi="Times New Roman" w:cs="Times New Roman"/>
          <w:sz w:val="24"/>
          <w:szCs w:val="24"/>
        </w:rPr>
        <w:t xml:space="preserve"> donio je Odluku o posebnim sigurnosnim mjerama u zdravstvenom sustavu i sustavu socijalne skrbi radi zaštite pučanstva od zaraze i prijenosa te suzbijanja bolesti COVID-19 kojom naređuje:</w:t>
      </w:r>
    </w:p>
    <w:p w:rsidR="00123BF3" w:rsidRPr="00691049" w:rsidRDefault="00123BF3" w:rsidP="004A6EC7">
      <w:pPr>
        <w:spacing w:after="0" w:line="360" w:lineRule="auto"/>
        <w:jc w:val="both"/>
        <w:rPr>
          <w:rFonts w:ascii="Times New Roman" w:hAnsi="Times New Roman" w:cs="Times New Roman"/>
          <w:sz w:val="24"/>
          <w:szCs w:val="24"/>
        </w:rPr>
      </w:pPr>
    </w:p>
    <w:p w:rsidR="00242BC5" w:rsidRPr="00691049" w:rsidRDefault="00242BC5" w:rsidP="00242BC5">
      <w:pPr>
        <w:pStyle w:val="ListParagraph"/>
        <w:numPr>
          <w:ilvl w:val="1"/>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lastRenderedPageBreak/>
        <w:t>obvezno testiranje svih zaposlenika na virus SARS-CoV-2 u zdravstvenom sustavu, odnosno u zdravstvenim ustanovama, trgovačkim društvima koja obavljaju zdravstvenu djelatnost i kod privatnih zdravstvenih radnika, a koji dolaze na posao, najmanje jednom u sedam dana</w:t>
      </w:r>
    </w:p>
    <w:p w:rsidR="00242BC5" w:rsidRPr="00691049" w:rsidRDefault="00242BC5" w:rsidP="00242BC5">
      <w:pPr>
        <w:pStyle w:val="ListParagraph"/>
        <w:numPr>
          <w:ilvl w:val="1"/>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obvezno testiranje svih zaposlenika na virus SARS-CoV-2 u djelatnosti socijalne skrbi</w:t>
      </w:r>
      <w:r w:rsidR="002B3EED" w:rsidRPr="00691049">
        <w:rPr>
          <w:rFonts w:ascii="Times New Roman" w:hAnsi="Times New Roman" w:cs="Times New Roman"/>
          <w:sz w:val="24"/>
          <w:szCs w:val="24"/>
        </w:rPr>
        <w:t>,</w:t>
      </w:r>
      <w:r w:rsidRPr="00691049">
        <w:rPr>
          <w:rFonts w:ascii="Times New Roman" w:hAnsi="Times New Roman" w:cs="Times New Roman"/>
          <w:sz w:val="24"/>
          <w:szCs w:val="24"/>
        </w:rPr>
        <w:t xml:space="preserve"> odnosno u ustanovama socijalne skrbi, udrugama, vjerskim zajednicama, drugim pravnim osobama, kod obrtnika i fizičkih osoba koje socijalnu skrb obavljaju kao profesionalnu djelatnost, pružajući socijalnu uslugu smještaja, a koji dolaze na posao, najmanje jednom u sedam dana</w:t>
      </w:r>
    </w:p>
    <w:p w:rsidR="00242BC5" w:rsidRPr="00691049" w:rsidRDefault="00242BC5" w:rsidP="00242BC5">
      <w:pPr>
        <w:pStyle w:val="ListParagraph"/>
        <w:numPr>
          <w:ilvl w:val="1"/>
          <w:numId w:val="29"/>
        </w:numPr>
        <w:spacing w:after="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zdravstvenim ustanovama, trgovačkim društvima koja obavljaju zdravstvenu djelatnost i privatnim zdravstvenim radnicima da prilikom prijma pacijenata kod kojih se planira hospitalizacija, </w:t>
      </w:r>
      <w:r w:rsidR="002B3EED" w:rsidRPr="00691049">
        <w:rPr>
          <w:rFonts w:ascii="Times New Roman" w:hAnsi="Times New Roman" w:cs="Times New Roman"/>
          <w:sz w:val="24"/>
          <w:szCs w:val="24"/>
        </w:rPr>
        <w:t xml:space="preserve">odnosno </w:t>
      </w:r>
      <w:r w:rsidRPr="00691049">
        <w:rPr>
          <w:rFonts w:ascii="Times New Roman" w:hAnsi="Times New Roman" w:cs="Times New Roman"/>
          <w:sz w:val="24"/>
          <w:szCs w:val="24"/>
        </w:rPr>
        <w:t>provođenje dijagnostičko-terapijskih zahvata koji generiraju aerosol u specijalističko-konzilijarnoj ili bolničkoj zdravstvenoj zaštiti, provedu testiranje.</w:t>
      </w:r>
    </w:p>
    <w:p w:rsidR="0001744A" w:rsidRPr="00691049" w:rsidRDefault="0001744A" w:rsidP="00242BC5">
      <w:pPr>
        <w:spacing w:after="0" w:line="360" w:lineRule="auto"/>
        <w:jc w:val="both"/>
        <w:rPr>
          <w:rFonts w:ascii="Times New Roman" w:hAnsi="Times New Roman" w:cs="Times New Roman"/>
          <w:sz w:val="24"/>
          <w:szCs w:val="24"/>
        </w:rPr>
      </w:pPr>
    </w:p>
    <w:p w:rsidR="004A6EC7" w:rsidRPr="00691049" w:rsidRDefault="0038392B" w:rsidP="0001744A">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Zbog bitno izmijenjenih epidemioloških okolnosti </w:t>
      </w:r>
      <w:r w:rsidR="00242BC5" w:rsidRPr="00691049">
        <w:rPr>
          <w:rFonts w:ascii="Times New Roman" w:hAnsi="Times New Roman" w:cs="Times New Roman"/>
          <w:sz w:val="24"/>
          <w:szCs w:val="24"/>
        </w:rPr>
        <w:t xml:space="preserve">25. svibnja 2022. </w:t>
      </w:r>
      <w:r w:rsidRPr="00691049">
        <w:rPr>
          <w:rFonts w:ascii="Times New Roman" w:hAnsi="Times New Roman" w:cs="Times New Roman"/>
          <w:sz w:val="24"/>
          <w:szCs w:val="24"/>
        </w:rPr>
        <w:t xml:space="preserve">donesena je </w:t>
      </w:r>
      <w:r w:rsidR="00242BC5" w:rsidRPr="00691049">
        <w:rPr>
          <w:rFonts w:ascii="Times New Roman" w:hAnsi="Times New Roman" w:cs="Times New Roman"/>
          <w:sz w:val="24"/>
          <w:szCs w:val="24"/>
        </w:rPr>
        <w:t xml:space="preserve">Odluka o prestanku važenja Odluke o posebnim sigurnosnim mjerama u zdravstvenom sustavu i sustavu socijalne skrbi radi zaštite pučanstva od zaraze i prijenosa te suzbijanja bolesti COVID-19. </w:t>
      </w:r>
      <w:r w:rsidR="004A6EC7" w:rsidRPr="00691049">
        <w:rPr>
          <w:rFonts w:ascii="Times New Roman" w:hAnsi="Times New Roman" w:cs="Times New Roman"/>
          <w:sz w:val="24"/>
          <w:szCs w:val="24"/>
        </w:rPr>
        <w:t xml:space="preserve">Do ukidanja većine epidemioloških mjera došlo je zbog stabilne epidemiološke situacije s povremenim blagim oscilacijama koja se prati od kraja siječnja 2022. Tijekom tog razdoblja nije zabilježeno znatnije opterećenje pacijentima s teškom kliničkom slikom </w:t>
      </w:r>
      <w:r w:rsidR="002B3EED" w:rsidRPr="00691049">
        <w:rPr>
          <w:rFonts w:ascii="Times New Roman" w:hAnsi="Times New Roman" w:cs="Times New Roman"/>
          <w:sz w:val="24"/>
          <w:szCs w:val="24"/>
        </w:rPr>
        <w:t xml:space="preserve">bolesti </w:t>
      </w:r>
      <w:r w:rsidR="004A6EC7" w:rsidRPr="00691049">
        <w:rPr>
          <w:rFonts w:ascii="Times New Roman" w:hAnsi="Times New Roman" w:cs="Times New Roman"/>
          <w:sz w:val="24"/>
          <w:szCs w:val="24"/>
        </w:rPr>
        <w:t>COVID-19 kojima je potrebna hospitalizacija, stoga funkcioniranje zdravstvenog sustava nije ugroženo. Ipak, s obzirom</w:t>
      </w:r>
      <w:r w:rsidR="002B3EED" w:rsidRPr="00691049">
        <w:rPr>
          <w:rFonts w:ascii="Times New Roman" w:hAnsi="Times New Roman" w:cs="Times New Roman"/>
          <w:sz w:val="24"/>
          <w:szCs w:val="24"/>
        </w:rPr>
        <w:t xml:space="preserve"> na to</w:t>
      </w:r>
      <w:r w:rsidR="004A6EC7" w:rsidRPr="00691049">
        <w:rPr>
          <w:rFonts w:ascii="Times New Roman" w:hAnsi="Times New Roman" w:cs="Times New Roman"/>
          <w:sz w:val="24"/>
          <w:szCs w:val="24"/>
        </w:rPr>
        <w:t xml:space="preserve"> da se u dosadašnjem tijeku pandemije pokazalo </w:t>
      </w:r>
      <w:r w:rsidR="002B3EED" w:rsidRPr="00691049">
        <w:rPr>
          <w:rFonts w:ascii="Times New Roman" w:hAnsi="Times New Roman" w:cs="Times New Roman"/>
          <w:sz w:val="24"/>
          <w:szCs w:val="24"/>
        </w:rPr>
        <w:t xml:space="preserve">da </w:t>
      </w:r>
      <w:r w:rsidR="004A6EC7" w:rsidRPr="00691049">
        <w:rPr>
          <w:rFonts w:ascii="Times New Roman" w:hAnsi="Times New Roman" w:cs="Times New Roman"/>
          <w:sz w:val="24"/>
          <w:szCs w:val="24"/>
        </w:rPr>
        <w:t>se povećanje broja slučajeva, a time i opterećenje za zdravstveni sustav</w:t>
      </w:r>
      <w:r w:rsidR="002B3EED" w:rsidRPr="00691049">
        <w:rPr>
          <w:rFonts w:ascii="Times New Roman" w:hAnsi="Times New Roman" w:cs="Times New Roman"/>
          <w:sz w:val="24"/>
          <w:szCs w:val="24"/>
        </w:rPr>
        <w:t>,</w:t>
      </w:r>
      <w:r w:rsidR="004A6EC7" w:rsidRPr="00691049">
        <w:rPr>
          <w:rFonts w:ascii="Times New Roman" w:hAnsi="Times New Roman" w:cs="Times New Roman"/>
          <w:sz w:val="24"/>
          <w:szCs w:val="24"/>
        </w:rPr>
        <w:t xml:space="preserve"> pojavljuje u valovima s vrhuncem u jesenskim i zimskim mjesecima</w:t>
      </w:r>
      <w:r w:rsidR="002B3EED" w:rsidRPr="00691049">
        <w:rPr>
          <w:rFonts w:ascii="Times New Roman" w:hAnsi="Times New Roman" w:cs="Times New Roman"/>
          <w:sz w:val="24"/>
          <w:szCs w:val="24"/>
        </w:rPr>
        <w:t>,</w:t>
      </w:r>
      <w:r w:rsidR="004A6EC7" w:rsidRPr="00691049">
        <w:rPr>
          <w:rFonts w:ascii="Times New Roman" w:hAnsi="Times New Roman" w:cs="Times New Roman"/>
          <w:sz w:val="24"/>
          <w:szCs w:val="24"/>
        </w:rPr>
        <w:t xml:space="preserve"> potreban je daljnji oprez te praćenje epidemiološke situacije.</w:t>
      </w:r>
    </w:p>
    <w:p w:rsidR="00123BF3" w:rsidRDefault="00123BF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Default="00D14853" w:rsidP="0001744A">
      <w:pPr>
        <w:spacing w:after="0" w:line="360" w:lineRule="auto"/>
        <w:ind w:firstLine="708"/>
        <w:jc w:val="both"/>
        <w:rPr>
          <w:rFonts w:ascii="Times New Roman" w:hAnsi="Times New Roman" w:cs="Times New Roman"/>
          <w:sz w:val="24"/>
          <w:szCs w:val="24"/>
        </w:rPr>
      </w:pPr>
    </w:p>
    <w:p w:rsidR="00D14853" w:rsidRPr="00691049" w:rsidRDefault="00D14853" w:rsidP="0001744A">
      <w:pPr>
        <w:spacing w:after="0" w:line="360" w:lineRule="auto"/>
        <w:ind w:firstLine="708"/>
        <w:jc w:val="both"/>
        <w:rPr>
          <w:rFonts w:ascii="Times New Roman" w:hAnsi="Times New Roman" w:cs="Times New Roman"/>
          <w:sz w:val="24"/>
          <w:szCs w:val="24"/>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lastRenderedPageBreak/>
        <w:t xml:space="preserve">Cijepljenje protiv bolesti COVID-19 </w:t>
      </w:r>
      <w:r w:rsidR="002B3EED" w:rsidRPr="00691049">
        <w:rPr>
          <w:rFonts w:ascii="Times New Roman" w:hAnsi="Times New Roman" w:cs="Times New Roman"/>
        </w:rPr>
        <w:t xml:space="preserve">i </w:t>
      </w:r>
      <w:r w:rsidRPr="00691049">
        <w:rPr>
          <w:rFonts w:ascii="Times New Roman" w:hAnsi="Times New Roman" w:cs="Times New Roman"/>
        </w:rPr>
        <w:t xml:space="preserve">analiza nuspojava </w:t>
      </w:r>
    </w:p>
    <w:p w:rsidR="009A0AF8" w:rsidRPr="00691049" w:rsidRDefault="009A0AF8" w:rsidP="009A0AF8">
      <w:pPr>
        <w:rPr>
          <w:rFonts w:ascii="Times New Roman" w:hAnsi="Times New Roman" w:cs="Times New Roman"/>
        </w:rPr>
      </w:pPr>
    </w:p>
    <w:p w:rsidR="00C913C9" w:rsidRPr="00691049" w:rsidRDefault="00C913C9" w:rsidP="00C913C9">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Sigurnost svih lijekova, uključujući i cjepiva, kontinuirano se intenzivno prati, </w:t>
      </w:r>
      <w:r w:rsidR="00EC3969" w:rsidRPr="00691049">
        <w:rPr>
          <w:rFonts w:ascii="Times New Roman" w:hAnsi="Times New Roman" w:cs="Times New Roman"/>
          <w:sz w:val="24"/>
          <w:szCs w:val="24"/>
        </w:rPr>
        <w:t xml:space="preserve">i </w:t>
      </w:r>
      <w:r w:rsidRPr="00691049">
        <w:rPr>
          <w:rFonts w:ascii="Times New Roman" w:hAnsi="Times New Roman" w:cs="Times New Roman"/>
          <w:sz w:val="24"/>
          <w:szCs w:val="24"/>
        </w:rPr>
        <w:t xml:space="preserve">u ispitivanjima prije davanja odobrenja za stavljanje u promet, i </w:t>
      </w:r>
      <w:r w:rsidR="00EC3969" w:rsidRPr="00691049">
        <w:rPr>
          <w:rFonts w:ascii="Times New Roman" w:hAnsi="Times New Roman" w:cs="Times New Roman"/>
          <w:sz w:val="24"/>
          <w:szCs w:val="24"/>
        </w:rPr>
        <w:t xml:space="preserve">uz </w:t>
      </w:r>
      <w:r w:rsidRPr="00691049">
        <w:rPr>
          <w:rFonts w:ascii="Times New Roman" w:hAnsi="Times New Roman" w:cs="Times New Roman"/>
          <w:sz w:val="24"/>
          <w:szCs w:val="24"/>
        </w:rPr>
        <w:t>različita ispitivanja te sustav spontanog prijavljivanja sumnji na nuspojave</w:t>
      </w:r>
      <w:r w:rsidR="00EC3969" w:rsidRPr="00691049">
        <w:rPr>
          <w:rFonts w:ascii="Times New Roman" w:hAnsi="Times New Roman" w:cs="Times New Roman"/>
          <w:sz w:val="24"/>
          <w:szCs w:val="24"/>
        </w:rPr>
        <w:t>,</w:t>
      </w:r>
      <w:r w:rsidRPr="00691049">
        <w:rPr>
          <w:rFonts w:ascii="Times New Roman" w:hAnsi="Times New Roman" w:cs="Times New Roman"/>
          <w:sz w:val="24"/>
          <w:szCs w:val="24"/>
        </w:rPr>
        <w:t xml:space="preserve"> </w:t>
      </w:r>
      <w:r w:rsidR="00EC3969" w:rsidRPr="00691049">
        <w:rPr>
          <w:rFonts w:ascii="Times New Roman" w:hAnsi="Times New Roman" w:cs="Times New Roman"/>
          <w:sz w:val="24"/>
          <w:szCs w:val="24"/>
        </w:rPr>
        <w:t>što se sve provodi</w:t>
      </w:r>
      <w:r w:rsidRPr="00691049">
        <w:rPr>
          <w:rFonts w:ascii="Times New Roman" w:hAnsi="Times New Roman" w:cs="Times New Roman"/>
          <w:sz w:val="24"/>
          <w:szCs w:val="24"/>
        </w:rPr>
        <w:t xml:space="preserve"> nakon stavljanja lijeka u promet. Lijekovi i cjepiva protiv bolesti COVID-19 nakon odobrenja prate </w:t>
      </w:r>
      <w:r w:rsidR="00EC3969" w:rsidRPr="00691049">
        <w:rPr>
          <w:rFonts w:ascii="Times New Roman" w:hAnsi="Times New Roman" w:cs="Times New Roman"/>
          <w:sz w:val="24"/>
          <w:szCs w:val="24"/>
        </w:rPr>
        <w:t xml:space="preserve">se </w:t>
      </w:r>
      <w:r w:rsidRPr="00691049">
        <w:rPr>
          <w:rFonts w:ascii="Times New Roman" w:hAnsi="Times New Roman" w:cs="Times New Roman"/>
          <w:sz w:val="24"/>
          <w:szCs w:val="24"/>
        </w:rPr>
        <w:t xml:space="preserve">posebno intenzivno i s tim </w:t>
      </w:r>
      <w:r w:rsidR="00EC3969" w:rsidRPr="00691049">
        <w:rPr>
          <w:rFonts w:ascii="Times New Roman" w:hAnsi="Times New Roman" w:cs="Times New Roman"/>
          <w:sz w:val="24"/>
          <w:szCs w:val="24"/>
        </w:rPr>
        <w:t xml:space="preserve">su </w:t>
      </w:r>
      <w:r w:rsidRPr="00691049">
        <w:rPr>
          <w:rFonts w:ascii="Times New Roman" w:hAnsi="Times New Roman" w:cs="Times New Roman"/>
          <w:sz w:val="24"/>
          <w:szCs w:val="24"/>
        </w:rPr>
        <w:t xml:space="preserve">ciljem na europskoj razini uvedeni mehanizmi pomoću kojih se prikuplja još više podataka o sigurnosti njihove primjene. Određene nuspojave, osobito one rijetke ili vrlo rijetke, moguće je otkriti tek kada se lijek nađe u širokoj primjeni u </w:t>
      </w:r>
      <w:r w:rsidR="00EC3969" w:rsidRPr="00691049">
        <w:rPr>
          <w:rFonts w:ascii="Times New Roman" w:hAnsi="Times New Roman" w:cs="Times New Roman"/>
          <w:sz w:val="24"/>
          <w:szCs w:val="24"/>
        </w:rPr>
        <w:t xml:space="preserve">cjelokupnoj </w:t>
      </w:r>
      <w:r w:rsidRPr="00691049">
        <w:rPr>
          <w:rFonts w:ascii="Times New Roman" w:hAnsi="Times New Roman" w:cs="Times New Roman"/>
          <w:sz w:val="24"/>
          <w:szCs w:val="24"/>
        </w:rPr>
        <w:t>populaciji. Stoga europsko i nacionalno zakonodavstvo zahtijeva praćenje sigurnosti primjene svih lijekova, uključujući cjepiva, tijekom cijelog razdoblja u prometu.</w:t>
      </w:r>
    </w:p>
    <w:p w:rsidR="00C913C9" w:rsidRPr="00691049" w:rsidRDefault="00C913C9" w:rsidP="00C913C9">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Na nacionalnoj razini u Hrvatskoj prijave sumnji na nuspojave cjepiva zaprimaju i prate Agencija za lijekove i medicinske proizvode (</w:t>
      </w:r>
      <w:r w:rsidR="00E56BFE" w:rsidRPr="00691049">
        <w:rPr>
          <w:rFonts w:ascii="Times New Roman" w:hAnsi="Times New Roman" w:cs="Times New Roman"/>
          <w:sz w:val="24"/>
          <w:szCs w:val="24"/>
        </w:rPr>
        <w:t xml:space="preserve">u daljnjem tekstu: </w:t>
      </w:r>
      <w:r w:rsidRPr="00691049">
        <w:rPr>
          <w:rFonts w:ascii="Times New Roman" w:hAnsi="Times New Roman" w:cs="Times New Roman"/>
          <w:sz w:val="24"/>
          <w:szCs w:val="24"/>
        </w:rPr>
        <w:t xml:space="preserve">HALMED) i Hrvatski zavod za javno zdravstvo (HZJZ) sukladno </w:t>
      </w:r>
      <w:r w:rsidR="00587F19">
        <w:rPr>
          <w:rFonts w:ascii="Times New Roman" w:hAnsi="Times New Roman" w:cs="Times New Roman"/>
          <w:sz w:val="24"/>
          <w:szCs w:val="24"/>
        </w:rPr>
        <w:t>članku</w:t>
      </w:r>
      <w:r w:rsidRPr="00691049">
        <w:rPr>
          <w:rFonts w:ascii="Times New Roman" w:hAnsi="Times New Roman" w:cs="Times New Roman"/>
          <w:sz w:val="24"/>
          <w:szCs w:val="24"/>
        </w:rPr>
        <w:t xml:space="preserve"> 145</w:t>
      </w:r>
      <w:r w:rsidR="00587F19">
        <w:rPr>
          <w:rFonts w:ascii="Times New Roman" w:hAnsi="Times New Roman" w:cs="Times New Roman"/>
          <w:sz w:val="24"/>
          <w:szCs w:val="24"/>
        </w:rPr>
        <w:t>.</w:t>
      </w:r>
      <w:r w:rsidRPr="00691049">
        <w:rPr>
          <w:rFonts w:ascii="Times New Roman" w:hAnsi="Times New Roman" w:cs="Times New Roman"/>
          <w:sz w:val="24"/>
          <w:szCs w:val="24"/>
        </w:rPr>
        <w:t xml:space="preserve"> Zakona o lijekovima (</w:t>
      </w:r>
      <w:r w:rsidR="000947D6">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947D6">
        <w:rPr>
          <w:rFonts w:ascii="Times New Roman" w:hAnsi="Times New Roman" w:cs="Times New Roman"/>
          <w:sz w:val="24"/>
          <w:szCs w:val="24"/>
        </w:rPr>
        <w:t>“</w:t>
      </w:r>
      <w:r w:rsidRPr="00691049">
        <w:rPr>
          <w:rFonts w:ascii="Times New Roman" w:hAnsi="Times New Roman" w:cs="Times New Roman"/>
          <w:sz w:val="24"/>
          <w:szCs w:val="24"/>
        </w:rPr>
        <w:t xml:space="preserve">, </w:t>
      </w:r>
      <w:r w:rsidR="00587F19" w:rsidRPr="00691049">
        <w:rPr>
          <w:rFonts w:ascii="Times New Roman" w:hAnsi="Times New Roman" w:cs="Times New Roman"/>
          <w:sz w:val="24"/>
          <w:szCs w:val="24"/>
        </w:rPr>
        <w:t>br</w:t>
      </w:r>
      <w:r w:rsidR="00587F19">
        <w:rPr>
          <w:rFonts w:ascii="Times New Roman" w:hAnsi="Times New Roman" w:cs="Times New Roman"/>
          <w:sz w:val="24"/>
          <w:szCs w:val="24"/>
        </w:rPr>
        <w:t>.</w:t>
      </w:r>
      <w:r w:rsidR="00587F19" w:rsidRPr="00691049">
        <w:rPr>
          <w:rFonts w:ascii="Times New Roman" w:hAnsi="Times New Roman" w:cs="Times New Roman"/>
          <w:sz w:val="24"/>
          <w:szCs w:val="24"/>
        </w:rPr>
        <w:t xml:space="preserve"> </w:t>
      </w:r>
      <w:r w:rsidRPr="00691049">
        <w:rPr>
          <w:rFonts w:ascii="Times New Roman" w:hAnsi="Times New Roman" w:cs="Times New Roman"/>
          <w:sz w:val="24"/>
          <w:szCs w:val="24"/>
        </w:rPr>
        <w:t>76/13</w:t>
      </w:r>
      <w:r w:rsidR="00587F19">
        <w:rPr>
          <w:rFonts w:ascii="Times New Roman" w:hAnsi="Times New Roman" w:cs="Times New Roman"/>
          <w:sz w:val="24"/>
          <w:szCs w:val="24"/>
        </w:rPr>
        <w:t>.</w:t>
      </w:r>
      <w:r w:rsidRPr="00691049">
        <w:rPr>
          <w:rFonts w:ascii="Times New Roman" w:hAnsi="Times New Roman" w:cs="Times New Roman"/>
          <w:sz w:val="24"/>
          <w:szCs w:val="24"/>
        </w:rPr>
        <w:t xml:space="preserve">, 90/14. i 100/18.). Zaprimljene prijave obrađuju se i ocjenjuju kao dio standardnog farmakovigilancijskog postupka te se dodatno evaluiraju na sastancima Stručne grupe za nuspojave i sigurnu primjenu cjepiva sastavljene od zaposlenika HALMED-a i HZJZ-a. </w:t>
      </w:r>
    </w:p>
    <w:p w:rsidR="00C913C9" w:rsidRPr="00691049" w:rsidRDefault="00C913C9" w:rsidP="00365D7C">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HALMED je u </w:t>
      </w:r>
      <w:r w:rsidR="00365D7C" w:rsidRPr="00691049">
        <w:rPr>
          <w:rFonts w:ascii="Times New Roman" w:hAnsi="Times New Roman" w:cs="Times New Roman"/>
          <w:sz w:val="24"/>
          <w:szCs w:val="24"/>
        </w:rPr>
        <w:t>izvještajnom razdoblju</w:t>
      </w:r>
      <w:r w:rsidRPr="00691049">
        <w:rPr>
          <w:rFonts w:ascii="Times New Roman" w:hAnsi="Times New Roman" w:cs="Times New Roman"/>
          <w:sz w:val="24"/>
          <w:szCs w:val="24"/>
        </w:rPr>
        <w:t xml:space="preserve"> zaprimio 376 prijava sumnji na nuspojave na cjepiva protiv bolesti COVID-19. U istom razdoblju održana su 23 sastanka Stručne grupe na kojima su obrađene zaprimljene prijave sumnji na nuspojave cjepiva </w:t>
      </w:r>
      <w:r w:rsidR="0051077D" w:rsidRPr="00691049">
        <w:rPr>
          <w:rFonts w:ascii="Times New Roman" w:hAnsi="Times New Roman" w:cs="Times New Roman"/>
          <w:sz w:val="24"/>
          <w:szCs w:val="24"/>
        </w:rPr>
        <w:t xml:space="preserve">protiv </w:t>
      </w:r>
      <w:r w:rsidRPr="00691049">
        <w:rPr>
          <w:rFonts w:ascii="Times New Roman" w:hAnsi="Times New Roman" w:cs="Times New Roman"/>
          <w:sz w:val="24"/>
          <w:szCs w:val="24"/>
        </w:rPr>
        <w:t>bolesti COVID-19. Od 376 prijava njih 167 ocjenje</w:t>
      </w:r>
      <w:r w:rsidR="0051077D" w:rsidRPr="00691049">
        <w:rPr>
          <w:rFonts w:ascii="Times New Roman" w:hAnsi="Times New Roman" w:cs="Times New Roman"/>
          <w:sz w:val="24"/>
          <w:szCs w:val="24"/>
        </w:rPr>
        <w:t>no je</w:t>
      </w:r>
      <w:r w:rsidRPr="00691049">
        <w:rPr>
          <w:rFonts w:ascii="Times New Roman" w:hAnsi="Times New Roman" w:cs="Times New Roman"/>
          <w:sz w:val="24"/>
          <w:szCs w:val="24"/>
        </w:rPr>
        <w:t xml:space="preserve"> </w:t>
      </w:r>
      <w:r w:rsidR="0051077D" w:rsidRPr="00691049">
        <w:rPr>
          <w:rFonts w:ascii="Times New Roman" w:hAnsi="Times New Roman" w:cs="Times New Roman"/>
          <w:sz w:val="24"/>
          <w:szCs w:val="24"/>
        </w:rPr>
        <w:t>ozbiljnima</w:t>
      </w:r>
      <w:r w:rsidRPr="00691049">
        <w:rPr>
          <w:rFonts w:ascii="Times New Roman" w:hAnsi="Times New Roman" w:cs="Times New Roman"/>
          <w:sz w:val="24"/>
          <w:szCs w:val="24"/>
        </w:rPr>
        <w:t xml:space="preserve">, 203 se ne smatraju ozbiljnima, </w:t>
      </w:r>
      <w:r w:rsidR="0051077D" w:rsidRPr="00691049">
        <w:rPr>
          <w:rFonts w:ascii="Times New Roman" w:hAnsi="Times New Roman" w:cs="Times New Roman"/>
          <w:sz w:val="24"/>
          <w:szCs w:val="24"/>
        </w:rPr>
        <w:t xml:space="preserve">pet </w:t>
      </w:r>
      <w:r w:rsidRPr="00691049">
        <w:rPr>
          <w:rFonts w:ascii="Times New Roman" w:hAnsi="Times New Roman" w:cs="Times New Roman"/>
          <w:sz w:val="24"/>
          <w:szCs w:val="24"/>
        </w:rPr>
        <w:t>prijava nije moguće obraditi jer ne zadovoljavaju kriterije valjane prijave prema čl</w:t>
      </w:r>
      <w:r w:rsidR="00587F19">
        <w:rPr>
          <w:rFonts w:ascii="Times New Roman" w:hAnsi="Times New Roman" w:cs="Times New Roman"/>
          <w:sz w:val="24"/>
          <w:szCs w:val="24"/>
        </w:rPr>
        <w:t>anku</w:t>
      </w:r>
      <w:r w:rsidR="00587F19" w:rsidRPr="00691049">
        <w:rPr>
          <w:rFonts w:ascii="Times New Roman" w:hAnsi="Times New Roman" w:cs="Times New Roman"/>
          <w:sz w:val="24"/>
          <w:szCs w:val="24"/>
        </w:rPr>
        <w:t xml:space="preserve"> </w:t>
      </w:r>
      <w:r w:rsidRPr="00691049">
        <w:rPr>
          <w:rFonts w:ascii="Times New Roman" w:hAnsi="Times New Roman" w:cs="Times New Roman"/>
          <w:sz w:val="24"/>
          <w:szCs w:val="24"/>
        </w:rPr>
        <w:t>13</w:t>
      </w:r>
      <w:r w:rsidR="0051077D" w:rsidRPr="00691049">
        <w:rPr>
          <w:rFonts w:ascii="Times New Roman" w:hAnsi="Times New Roman" w:cs="Times New Roman"/>
          <w:sz w:val="24"/>
          <w:szCs w:val="24"/>
        </w:rPr>
        <w:t>.</w:t>
      </w:r>
      <w:r w:rsidRPr="00691049">
        <w:rPr>
          <w:rFonts w:ascii="Times New Roman" w:hAnsi="Times New Roman" w:cs="Times New Roman"/>
          <w:sz w:val="24"/>
          <w:szCs w:val="24"/>
        </w:rPr>
        <w:t xml:space="preserve"> Pravilnika o farmakovigilanciji (</w:t>
      </w:r>
      <w:r w:rsidR="000947D6">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947D6">
        <w:rPr>
          <w:rFonts w:ascii="Times New Roman" w:hAnsi="Times New Roman" w:cs="Times New Roman"/>
          <w:sz w:val="24"/>
          <w:szCs w:val="24"/>
        </w:rPr>
        <w:t>“</w:t>
      </w:r>
      <w:r w:rsidRPr="00691049">
        <w:rPr>
          <w:rFonts w:ascii="Times New Roman" w:hAnsi="Times New Roman" w:cs="Times New Roman"/>
          <w:sz w:val="24"/>
          <w:szCs w:val="24"/>
        </w:rPr>
        <w:t>, broj 83/13</w:t>
      </w:r>
      <w:r w:rsidR="00587F19">
        <w:rPr>
          <w:rFonts w:ascii="Times New Roman" w:hAnsi="Times New Roman" w:cs="Times New Roman"/>
          <w:sz w:val="24"/>
          <w:szCs w:val="24"/>
        </w:rPr>
        <w:t>.</w:t>
      </w:r>
      <w:r w:rsidRPr="00691049">
        <w:rPr>
          <w:rFonts w:ascii="Times New Roman" w:hAnsi="Times New Roman" w:cs="Times New Roman"/>
          <w:sz w:val="24"/>
          <w:szCs w:val="24"/>
        </w:rPr>
        <w:t xml:space="preserve">), </w:t>
      </w:r>
      <w:r w:rsidR="0051077D" w:rsidRPr="00691049">
        <w:rPr>
          <w:rFonts w:ascii="Times New Roman" w:hAnsi="Times New Roman" w:cs="Times New Roman"/>
          <w:sz w:val="24"/>
          <w:szCs w:val="24"/>
        </w:rPr>
        <w:t xml:space="preserve">a jedna </w:t>
      </w:r>
      <w:r w:rsidRPr="00691049">
        <w:rPr>
          <w:rFonts w:ascii="Times New Roman" w:hAnsi="Times New Roman" w:cs="Times New Roman"/>
          <w:sz w:val="24"/>
          <w:szCs w:val="24"/>
        </w:rPr>
        <w:t xml:space="preserve">prijava čeka procjenu ozbiljnosti i daljnju obradu. </w:t>
      </w:r>
      <w:r w:rsidR="0051077D" w:rsidRPr="00691049">
        <w:rPr>
          <w:rFonts w:ascii="Times New Roman" w:hAnsi="Times New Roman" w:cs="Times New Roman"/>
          <w:sz w:val="24"/>
          <w:szCs w:val="24"/>
        </w:rPr>
        <w:t xml:space="preserve">Od korisnika lijeka, odnosno pacijenata zaprimljeno je </w:t>
      </w:r>
      <w:r w:rsidRPr="00691049">
        <w:rPr>
          <w:rFonts w:ascii="Times New Roman" w:hAnsi="Times New Roman" w:cs="Times New Roman"/>
          <w:sz w:val="24"/>
          <w:szCs w:val="24"/>
        </w:rPr>
        <w:t xml:space="preserve">236 prijava sumnji na nuspojave, od zdravstvenih radnika </w:t>
      </w:r>
      <w:r w:rsidR="001D256B" w:rsidRPr="00691049">
        <w:rPr>
          <w:rFonts w:ascii="Times New Roman" w:hAnsi="Times New Roman" w:cs="Times New Roman"/>
          <w:sz w:val="24"/>
          <w:szCs w:val="24"/>
        </w:rPr>
        <w:t xml:space="preserve">zaprimljene su 122 prijave </w:t>
      </w:r>
      <w:r w:rsidRPr="00691049">
        <w:rPr>
          <w:rFonts w:ascii="Times New Roman" w:hAnsi="Times New Roman" w:cs="Times New Roman"/>
          <w:sz w:val="24"/>
          <w:szCs w:val="24"/>
        </w:rPr>
        <w:t xml:space="preserve">i </w:t>
      </w:r>
      <w:r w:rsidR="001D256B" w:rsidRPr="00691049">
        <w:rPr>
          <w:rFonts w:ascii="Times New Roman" w:hAnsi="Times New Roman" w:cs="Times New Roman"/>
          <w:sz w:val="24"/>
          <w:szCs w:val="24"/>
        </w:rPr>
        <w:t xml:space="preserve">od HZJZ-a </w:t>
      </w:r>
      <w:r w:rsidRPr="00691049">
        <w:rPr>
          <w:rFonts w:ascii="Times New Roman" w:hAnsi="Times New Roman" w:cs="Times New Roman"/>
          <w:sz w:val="24"/>
          <w:szCs w:val="24"/>
        </w:rPr>
        <w:t xml:space="preserve">18 </w:t>
      </w:r>
      <w:r w:rsidR="001D256B" w:rsidRPr="00691049">
        <w:rPr>
          <w:rFonts w:ascii="Times New Roman" w:hAnsi="Times New Roman" w:cs="Times New Roman"/>
          <w:sz w:val="24"/>
          <w:szCs w:val="24"/>
        </w:rPr>
        <w:t>prijava</w:t>
      </w:r>
      <w:r w:rsidRPr="00691049">
        <w:rPr>
          <w:rFonts w:ascii="Times New Roman" w:hAnsi="Times New Roman" w:cs="Times New Roman"/>
          <w:sz w:val="24"/>
          <w:szCs w:val="24"/>
        </w:rPr>
        <w:t xml:space="preserve">. </w:t>
      </w:r>
    </w:p>
    <w:p w:rsidR="00C913C9" w:rsidRPr="00691049" w:rsidRDefault="00C913C9" w:rsidP="00365D7C">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 predmetnome razdoblju zaprimljeno je osam prijava sumnji na nuspojave cjepiva bolesti COVID-19 sa smrtnim ishodom, od kojih je sedam prijava za cjepivo Comirnaty (Pfizer) i jedna prijava za cjepivo Vaxzevria (AstraZeneca). Kako bi se ocijenila uzročno-posljedična povezanost nuspojave i smrtnog ishoda s cijepljenjem, za svaku prijavu provodi se temeljita znanstveno-stručna ocjena svih dostupnih podataka i medicinske dokumentacije, koja u slučaju smrtnih ishoda uključuje i potvrdu o smrti i nalaz obdukcije ako je provedena. U slučajevima u kojima prijava ne </w:t>
      </w:r>
      <w:r w:rsidR="00906D0F" w:rsidRPr="00691049">
        <w:rPr>
          <w:rFonts w:ascii="Times New Roman" w:hAnsi="Times New Roman" w:cs="Times New Roman"/>
          <w:sz w:val="24"/>
          <w:szCs w:val="24"/>
        </w:rPr>
        <w:t xml:space="preserve">sadržava </w:t>
      </w:r>
      <w:r w:rsidRPr="00691049">
        <w:rPr>
          <w:rFonts w:ascii="Times New Roman" w:hAnsi="Times New Roman" w:cs="Times New Roman"/>
          <w:sz w:val="24"/>
          <w:szCs w:val="24"/>
        </w:rPr>
        <w:t xml:space="preserve">potrebne podatke i dokumentaciju HALMED upućuje zahtjev prijavitelju za dostavu potrebnih podataka. Za ocjenu pojedinih prijava potrebno je dodatno </w:t>
      </w:r>
      <w:r w:rsidRPr="00691049">
        <w:rPr>
          <w:rFonts w:ascii="Times New Roman" w:hAnsi="Times New Roman" w:cs="Times New Roman"/>
          <w:sz w:val="24"/>
          <w:szCs w:val="24"/>
        </w:rPr>
        <w:lastRenderedPageBreak/>
        <w:t xml:space="preserve">zatražiti specijalistička mišljenja vanjskih stručnjaka. U pojedinim slučajevima kada dokumentacija nije dostupna ili prijavitelj nije u mogućnosti pružiti potrebne podatke, prijava se ocjenjuje stupnjem </w:t>
      </w:r>
      <w:r w:rsidRPr="00691049">
        <w:rPr>
          <w:rFonts w:ascii="Times New Roman" w:hAnsi="Times New Roman" w:cs="Times New Roman"/>
          <w:i/>
          <w:iCs/>
          <w:sz w:val="24"/>
          <w:szCs w:val="24"/>
        </w:rPr>
        <w:t>nije moguće ocijeniti</w:t>
      </w:r>
      <w:r w:rsidRPr="00691049">
        <w:rPr>
          <w:rFonts w:ascii="Times New Roman" w:hAnsi="Times New Roman" w:cs="Times New Roman"/>
          <w:sz w:val="24"/>
          <w:szCs w:val="24"/>
        </w:rPr>
        <w:t xml:space="preserve"> do zaprimanja novih saznanja</w:t>
      </w:r>
      <w:r w:rsidR="00906D0F" w:rsidRPr="00691049">
        <w:rPr>
          <w:rFonts w:ascii="Times New Roman" w:hAnsi="Times New Roman" w:cs="Times New Roman"/>
          <w:sz w:val="24"/>
          <w:szCs w:val="24"/>
        </w:rPr>
        <w:t>,</w:t>
      </w:r>
      <w:r w:rsidRPr="00691049">
        <w:rPr>
          <w:rFonts w:ascii="Times New Roman" w:hAnsi="Times New Roman" w:cs="Times New Roman"/>
          <w:sz w:val="24"/>
          <w:szCs w:val="24"/>
        </w:rPr>
        <w:t xml:space="preserve"> odnosno podataka potrebnih za ocjenu. Za četiri od osam zaprimljenih prijava sa smrtnih ishodom uzročno-posljedična povezanost ocijenjena je kao </w:t>
      </w:r>
      <w:r w:rsidR="00906D0F" w:rsidRPr="00691049">
        <w:rPr>
          <w:rFonts w:ascii="Times New Roman" w:hAnsi="Times New Roman" w:cs="Times New Roman"/>
          <w:i/>
          <w:iCs/>
          <w:sz w:val="24"/>
          <w:szCs w:val="24"/>
        </w:rPr>
        <w:t xml:space="preserve">nije </w:t>
      </w:r>
      <w:r w:rsidRPr="00691049">
        <w:rPr>
          <w:rFonts w:ascii="Times New Roman" w:hAnsi="Times New Roman" w:cs="Times New Roman"/>
          <w:i/>
          <w:iCs/>
          <w:sz w:val="24"/>
          <w:szCs w:val="24"/>
        </w:rPr>
        <w:t>vjerojatna</w:t>
      </w:r>
      <w:r w:rsidRPr="00691049">
        <w:rPr>
          <w:rFonts w:ascii="Times New Roman" w:hAnsi="Times New Roman" w:cs="Times New Roman"/>
          <w:sz w:val="24"/>
          <w:szCs w:val="24"/>
        </w:rPr>
        <w:t xml:space="preserve">, za jednu prijava uzročno-posljedičnu povezanost nije moguće ocijeniti iz trenutačno dostupnih podataka te je zatražena dodatna medicinska dokumentacija, dok je za tri prijave </w:t>
      </w:r>
      <w:r w:rsidR="009368BF" w:rsidRPr="00691049">
        <w:rPr>
          <w:rFonts w:ascii="Times New Roman" w:hAnsi="Times New Roman" w:cs="Times New Roman"/>
          <w:sz w:val="24"/>
          <w:szCs w:val="24"/>
        </w:rPr>
        <w:t>na temelju</w:t>
      </w:r>
      <w:r w:rsidRPr="00691049">
        <w:rPr>
          <w:rFonts w:ascii="Times New Roman" w:hAnsi="Times New Roman" w:cs="Times New Roman"/>
          <w:sz w:val="24"/>
          <w:szCs w:val="24"/>
        </w:rPr>
        <w:t xml:space="preserve"> dostupnih podataka uzročno-posljedična povezanost ocijenjena kao </w:t>
      </w:r>
      <w:r w:rsidR="00906D0F" w:rsidRPr="00691049">
        <w:rPr>
          <w:rFonts w:ascii="Times New Roman" w:hAnsi="Times New Roman" w:cs="Times New Roman"/>
          <w:i/>
          <w:iCs/>
          <w:sz w:val="24"/>
          <w:szCs w:val="24"/>
        </w:rPr>
        <w:t xml:space="preserve">nije </w:t>
      </w:r>
      <w:r w:rsidRPr="00691049">
        <w:rPr>
          <w:rFonts w:ascii="Times New Roman" w:hAnsi="Times New Roman" w:cs="Times New Roman"/>
          <w:i/>
          <w:iCs/>
          <w:sz w:val="24"/>
          <w:szCs w:val="24"/>
        </w:rPr>
        <w:t>moguće ocijeniti</w:t>
      </w:r>
      <w:r w:rsidRPr="00691049">
        <w:rPr>
          <w:rFonts w:ascii="Times New Roman" w:hAnsi="Times New Roman" w:cs="Times New Roman"/>
          <w:sz w:val="24"/>
          <w:szCs w:val="24"/>
        </w:rPr>
        <w:t>. U slučaju zaprimanja novih podataka ponovo će se provesti ocjena uzročno-posljedične povezanosti.</w:t>
      </w:r>
    </w:p>
    <w:p w:rsidR="00BD6A0E" w:rsidRPr="00691049" w:rsidRDefault="00D14853" w:rsidP="000851B7">
      <w:pPr>
        <w:autoSpaceDE w:val="0"/>
        <w:autoSpaceDN w:val="0"/>
        <w:adjustRightInd w:val="0"/>
        <w:spacing w:line="360" w:lineRule="auto"/>
        <w:jc w:val="both"/>
        <w:rPr>
          <w:rFonts w:ascii="Times New Roman" w:hAnsi="Times New Roman" w:cs="Times New Roman"/>
          <w:b/>
          <w:bCs/>
          <w:sz w:val="24"/>
          <w:szCs w:val="24"/>
          <w:highlight w:val="cyan"/>
        </w:rPr>
      </w:pPr>
      <w:r>
        <w:rPr>
          <w:rFonts w:ascii="Times New Roman" w:hAnsi="Times New Roman" w:cs="Times New Roman"/>
          <w:sz w:val="24"/>
          <w:szCs w:val="24"/>
        </w:rPr>
        <w:tab/>
      </w:r>
      <w:r w:rsidR="00C913C9" w:rsidRPr="00691049">
        <w:rPr>
          <w:rFonts w:ascii="Times New Roman" w:hAnsi="Times New Roman" w:cs="Times New Roman"/>
          <w:sz w:val="24"/>
          <w:szCs w:val="24"/>
        </w:rPr>
        <w:t>Podaci o prijavama sumnji na nuspojave cjepiva, uključujući prijave sa smrtnim ishodom</w:t>
      </w:r>
      <w:r w:rsidR="00906D0F" w:rsidRPr="00691049">
        <w:rPr>
          <w:rFonts w:ascii="Times New Roman" w:hAnsi="Times New Roman" w:cs="Times New Roman"/>
          <w:sz w:val="24"/>
          <w:szCs w:val="24"/>
        </w:rPr>
        <w:t>,</w:t>
      </w:r>
      <w:r w:rsidR="00C913C9" w:rsidRPr="00691049">
        <w:rPr>
          <w:rFonts w:ascii="Times New Roman" w:hAnsi="Times New Roman" w:cs="Times New Roman"/>
          <w:sz w:val="24"/>
          <w:szCs w:val="24"/>
        </w:rPr>
        <w:t xml:space="preserve"> redovito se ažuriraju na internetskim stranicama HALMED-a</w:t>
      </w:r>
      <w:r w:rsidR="0001744A" w:rsidRPr="00691049">
        <w:rPr>
          <w:rFonts w:ascii="Times New Roman" w:hAnsi="Times New Roman" w:cs="Times New Roman"/>
          <w:sz w:val="24"/>
          <w:szCs w:val="24"/>
        </w:rPr>
        <w:t>.</w:t>
      </w:r>
      <w:r w:rsidR="0001744A" w:rsidRPr="00691049">
        <w:rPr>
          <w:rStyle w:val="FootnoteReference"/>
          <w:rFonts w:ascii="Times New Roman" w:hAnsi="Times New Roman" w:cs="Times New Roman"/>
          <w:sz w:val="24"/>
          <w:szCs w:val="24"/>
        </w:rPr>
        <w:footnoteReference w:id="4"/>
      </w: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Novooboljeli u odnosu na cijepljenje</w:t>
      </w:r>
    </w:p>
    <w:p w:rsidR="009A0AF8" w:rsidRPr="00691049" w:rsidRDefault="009A0AF8" w:rsidP="009A0AF8">
      <w:pPr>
        <w:rPr>
          <w:rFonts w:ascii="Times New Roman" w:hAnsi="Times New Roman" w:cs="Times New Roman"/>
        </w:rPr>
      </w:pPr>
    </w:p>
    <w:p w:rsidR="00E34BAC" w:rsidRPr="00691049" w:rsidRDefault="00E30CBF" w:rsidP="00E34BAC">
      <w:pPr>
        <w:spacing w:after="200" w:line="360" w:lineRule="auto"/>
        <w:ind w:firstLine="708"/>
        <w:jc w:val="both"/>
        <w:rPr>
          <w:rFonts w:ascii="Times New Roman" w:eastAsia="Calibri" w:hAnsi="Times New Roman" w:cs="Times New Roman"/>
          <w:sz w:val="24"/>
        </w:rPr>
      </w:pPr>
      <w:r w:rsidRPr="00691049">
        <w:rPr>
          <w:rFonts w:ascii="Times New Roman" w:hAnsi="Times New Roman" w:cs="Times New Roman"/>
          <w:bCs/>
          <w:sz w:val="24"/>
        </w:rPr>
        <w:t>U tablici</w:t>
      </w:r>
      <w:r w:rsidR="007F1D6E">
        <w:rPr>
          <w:rFonts w:ascii="Times New Roman" w:hAnsi="Times New Roman" w:cs="Times New Roman"/>
          <w:bCs/>
          <w:sz w:val="24"/>
        </w:rPr>
        <w:t xml:space="preserve"> 4.</w:t>
      </w:r>
      <w:r w:rsidRPr="00691049">
        <w:rPr>
          <w:rFonts w:ascii="Times New Roman" w:hAnsi="Times New Roman" w:cs="Times New Roman"/>
          <w:bCs/>
          <w:sz w:val="24"/>
        </w:rPr>
        <w:t xml:space="preserve"> su prikazani podaci o cijepnom statusu novopotvrđenih slučajeva tijekom prikazanog razdoblja. Podaci pokazuju da znatan dio novooboljelih nije bio cijepljen (</w:t>
      </w:r>
      <w:r w:rsidR="00BD3BBB" w:rsidRPr="00691049">
        <w:rPr>
          <w:rFonts w:ascii="Times New Roman" w:hAnsi="Times New Roman" w:cs="Times New Roman"/>
          <w:bCs/>
          <w:sz w:val="24"/>
        </w:rPr>
        <w:t>55,15</w:t>
      </w:r>
      <w:r w:rsidR="00906D0F" w:rsidRPr="00691049">
        <w:rPr>
          <w:rFonts w:ascii="Times New Roman" w:hAnsi="Times New Roman" w:cs="Times New Roman"/>
          <w:bCs/>
          <w:sz w:val="24"/>
        </w:rPr>
        <w:t xml:space="preserve"> </w:t>
      </w:r>
      <w:r w:rsidRPr="00691049">
        <w:rPr>
          <w:rFonts w:ascii="Times New Roman" w:hAnsi="Times New Roman" w:cs="Times New Roman"/>
          <w:bCs/>
          <w:sz w:val="24"/>
        </w:rPr>
        <w:t>%).</w:t>
      </w:r>
      <w:r w:rsidR="00E34BAC" w:rsidRPr="00691049">
        <w:rPr>
          <w:rFonts w:ascii="Times New Roman" w:eastAsia="Calibri" w:hAnsi="Times New Roman" w:cs="Times New Roman"/>
          <w:sz w:val="24"/>
        </w:rPr>
        <w:t xml:space="preserve"> </w:t>
      </w:r>
    </w:p>
    <w:p w:rsidR="00BD3BBB" w:rsidRPr="00691049" w:rsidRDefault="00BD3BBB" w:rsidP="00E34BAC">
      <w:pPr>
        <w:spacing w:after="200" w:line="360" w:lineRule="auto"/>
        <w:ind w:firstLine="708"/>
        <w:jc w:val="both"/>
        <w:rPr>
          <w:rFonts w:ascii="Times New Roman" w:eastAsia="Calibri" w:hAnsi="Times New Roman" w:cs="Times New Roman"/>
          <w:sz w:val="24"/>
        </w:rPr>
      </w:pPr>
      <w:r w:rsidRPr="00691049">
        <w:rPr>
          <w:rFonts w:ascii="Times New Roman" w:eastAsia="Calibri" w:hAnsi="Times New Roman" w:cs="Times New Roman"/>
          <w:sz w:val="24"/>
        </w:rPr>
        <w:t>Razdoblje: 1.</w:t>
      </w:r>
      <w:r w:rsidR="00906D0F" w:rsidRPr="00691049">
        <w:rPr>
          <w:rFonts w:ascii="Times New Roman" w:eastAsia="Calibri" w:hAnsi="Times New Roman" w:cs="Times New Roman"/>
          <w:sz w:val="24"/>
        </w:rPr>
        <w:t xml:space="preserve"> – </w:t>
      </w:r>
      <w:r w:rsidRPr="00691049">
        <w:rPr>
          <w:rFonts w:ascii="Times New Roman" w:eastAsia="Calibri" w:hAnsi="Times New Roman" w:cs="Times New Roman"/>
          <w:sz w:val="24"/>
        </w:rPr>
        <w:t xml:space="preserve">21. </w:t>
      </w:r>
      <w:r w:rsidR="00906D0F" w:rsidRPr="00691049">
        <w:rPr>
          <w:rFonts w:ascii="Times New Roman" w:eastAsia="Calibri" w:hAnsi="Times New Roman" w:cs="Times New Roman"/>
          <w:sz w:val="24"/>
        </w:rPr>
        <w:t xml:space="preserve">tjedna </w:t>
      </w:r>
      <w:r w:rsidRPr="00691049">
        <w:rPr>
          <w:rFonts w:ascii="Times New Roman" w:eastAsia="Calibri" w:hAnsi="Times New Roman" w:cs="Times New Roman"/>
          <w:sz w:val="24"/>
        </w:rPr>
        <w:t>2022</w:t>
      </w:r>
      <w:r w:rsidR="00BD6A0E" w:rsidRPr="00691049">
        <w:rPr>
          <w:rFonts w:ascii="Times New Roman" w:eastAsia="Calibri" w:hAnsi="Times New Roman" w:cs="Times New Roman"/>
          <w:sz w:val="24"/>
        </w:rPr>
        <w:t>.</w:t>
      </w:r>
    </w:p>
    <w:p w:rsidR="00ED3719" w:rsidRPr="00691049" w:rsidRDefault="00E30CBF" w:rsidP="00123BF3">
      <w:pPr>
        <w:spacing w:after="200" w:line="360" w:lineRule="auto"/>
        <w:ind w:firstLine="708"/>
        <w:jc w:val="both"/>
        <w:rPr>
          <w:rFonts w:ascii="Times New Roman" w:hAnsi="Times New Roman" w:cs="Times New Roman"/>
          <w:bCs/>
          <w:sz w:val="24"/>
        </w:rPr>
      </w:pPr>
      <w:r w:rsidRPr="00691049">
        <w:rPr>
          <w:rFonts w:ascii="Times New Roman" w:eastAsia="Times New Roman" w:hAnsi="Times New Roman" w:cs="Times New Roman"/>
          <w:sz w:val="24"/>
          <w:szCs w:val="24"/>
        </w:rPr>
        <w:t xml:space="preserve">Tablica </w:t>
      </w:r>
      <w:r w:rsidR="00123BF3" w:rsidRPr="00691049">
        <w:rPr>
          <w:rFonts w:ascii="Times New Roman" w:eastAsia="Times New Roman" w:hAnsi="Times New Roman" w:cs="Times New Roman"/>
          <w:sz w:val="24"/>
          <w:szCs w:val="24"/>
        </w:rPr>
        <w:t>broj 4</w:t>
      </w:r>
      <w:r w:rsidRPr="00691049">
        <w:rPr>
          <w:rFonts w:ascii="Times New Roman" w:eastAsia="Times New Roman" w:hAnsi="Times New Roman" w:cs="Times New Roman"/>
          <w:sz w:val="24"/>
          <w:szCs w:val="24"/>
        </w:rPr>
        <w:t>. P</w:t>
      </w:r>
      <w:r w:rsidRPr="00691049">
        <w:rPr>
          <w:rFonts w:ascii="Times New Roman" w:hAnsi="Times New Roman" w:cs="Times New Roman"/>
          <w:bCs/>
          <w:sz w:val="24"/>
        </w:rPr>
        <w:t>odaci o cijepnom statusu novopotvrđenih slučajeva tijekom izvještajnog razdoblja</w:t>
      </w:r>
    </w:p>
    <w:p w:rsidR="00E30CBF" w:rsidRPr="00691049" w:rsidRDefault="00E30CBF" w:rsidP="00E30CBF">
      <w:pPr>
        <w:tabs>
          <w:tab w:val="center" w:pos="4536"/>
          <w:tab w:val="right" w:pos="9072"/>
        </w:tabs>
        <w:spacing w:after="0" w:line="240" w:lineRule="auto"/>
        <w:jc w:val="both"/>
        <w:rPr>
          <w:rFonts w:ascii="Times New Roman" w:eastAsia="Calibri" w:hAnsi="Times New Roman" w:cs="Times New Roman"/>
          <w:sz w:val="24"/>
        </w:rPr>
      </w:pPr>
    </w:p>
    <w:tbl>
      <w:tblPr>
        <w:tblStyle w:val="GridTable4-Accent5"/>
        <w:tblW w:w="0" w:type="auto"/>
        <w:jc w:val="center"/>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insideH w:val="single" w:sz="18" w:space="0" w:color="2E74B5" w:themeColor="accent1" w:themeShade="BF"/>
          <w:insideV w:val="single" w:sz="18" w:space="0" w:color="2E74B5" w:themeColor="accent1" w:themeShade="BF"/>
        </w:tblBorders>
        <w:tblLayout w:type="fixed"/>
        <w:tblLook w:val="04A0" w:firstRow="1" w:lastRow="0" w:firstColumn="1" w:lastColumn="0" w:noHBand="0" w:noVBand="1"/>
      </w:tblPr>
      <w:tblGrid>
        <w:gridCol w:w="6821"/>
        <w:gridCol w:w="1102"/>
        <w:gridCol w:w="1103"/>
      </w:tblGrid>
      <w:tr w:rsidR="00F2348C" w:rsidRPr="00691049" w:rsidTr="006018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21" w:type="dxa"/>
          </w:tcPr>
          <w:p w:rsidR="00F2348C" w:rsidRPr="00691049" w:rsidRDefault="00F2348C" w:rsidP="00E30CBF">
            <w:pPr>
              <w:autoSpaceDE w:val="0"/>
              <w:autoSpaceDN w:val="0"/>
              <w:adjustRightInd w:val="0"/>
              <w:jc w:val="center"/>
              <w:rPr>
                <w:rFonts w:ascii="Times New Roman" w:hAnsi="Times New Roman" w:cs="Times New Roman"/>
                <w:sz w:val="24"/>
                <w:szCs w:val="24"/>
              </w:rPr>
            </w:pPr>
            <w:r w:rsidRPr="00691049">
              <w:rPr>
                <w:rFonts w:ascii="Times New Roman" w:hAnsi="Times New Roman" w:cs="Times New Roman"/>
                <w:color w:val="5B9BD5" w:themeColor="accent1"/>
                <w:sz w:val="24"/>
                <w:szCs w:val="24"/>
              </w:rPr>
              <w:t>Potvrđeni  slučajevi</w:t>
            </w:r>
          </w:p>
        </w:tc>
        <w:tc>
          <w:tcPr>
            <w:tcW w:w="1102" w:type="dxa"/>
            <w:noWrap/>
            <w:hideMark/>
          </w:tcPr>
          <w:p w:rsidR="00F2348C" w:rsidRPr="00691049" w:rsidRDefault="00F2348C" w:rsidP="0060181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Ukupno</w:t>
            </w:r>
          </w:p>
        </w:tc>
        <w:tc>
          <w:tcPr>
            <w:tcW w:w="1103" w:type="dxa"/>
            <w:noWrap/>
            <w:hideMark/>
          </w:tcPr>
          <w:p w:rsidR="00F2348C" w:rsidRPr="00691049" w:rsidRDefault="00F2348C" w:rsidP="0060181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Udio</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Broj potvrđenih slučajeva koji nisu cijepljeni</w:t>
            </w:r>
          </w:p>
        </w:tc>
        <w:tc>
          <w:tcPr>
            <w:tcW w:w="1102"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2.291.67</w:t>
            </w:r>
          </w:p>
        </w:tc>
        <w:tc>
          <w:tcPr>
            <w:tcW w:w="1103"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55,15 %</w:t>
            </w:r>
          </w:p>
        </w:tc>
      </w:tr>
      <w:tr w:rsidR="00F2348C" w:rsidRPr="00691049" w:rsidTr="00601813">
        <w:trPr>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Broj potvrđenih slučajeva cijepljenih dvjema dozama</w:t>
            </w:r>
          </w:p>
        </w:tc>
        <w:tc>
          <w:tcPr>
            <w:tcW w:w="1102"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139.969</w:t>
            </w:r>
          </w:p>
        </w:tc>
        <w:tc>
          <w:tcPr>
            <w:tcW w:w="1103"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33,69 %</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 xml:space="preserve">Broj potvrđenih slučajeva cijepljenih dvjema dozama + </w:t>
            </w:r>
            <w:r w:rsidRPr="00691049">
              <w:rPr>
                <w:rFonts w:ascii="Times New Roman" w:hAnsi="Times New Roman" w:cs="Times New Roman"/>
                <w:i/>
                <w:iCs/>
                <w:sz w:val="24"/>
                <w:szCs w:val="24"/>
              </w:rPr>
              <w:t>booster</w:t>
            </w:r>
          </w:p>
        </w:tc>
        <w:tc>
          <w:tcPr>
            <w:tcW w:w="1102"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37.527</w:t>
            </w:r>
          </w:p>
        </w:tc>
        <w:tc>
          <w:tcPr>
            <w:tcW w:w="1103"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9,03 %</w:t>
            </w:r>
          </w:p>
        </w:tc>
      </w:tr>
      <w:tr w:rsidR="00F2348C" w:rsidRPr="00691049" w:rsidTr="00601813">
        <w:trPr>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Broj potvrđenih slučajeva cijepljenih jednom dozom</w:t>
            </w:r>
          </w:p>
        </w:tc>
        <w:tc>
          <w:tcPr>
            <w:tcW w:w="1102"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8</w:t>
            </w:r>
            <w:r w:rsidR="0050093D">
              <w:rPr>
                <w:rFonts w:ascii="Times New Roman" w:hAnsi="Times New Roman" w:cs="Times New Roman"/>
                <w:sz w:val="24"/>
              </w:rPr>
              <w:t>.</w:t>
            </w:r>
            <w:r w:rsidRPr="00691049">
              <w:rPr>
                <w:rFonts w:ascii="Times New Roman" w:hAnsi="Times New Roman" w:cs="Times New Roman"/>
                <w:sz w:val="24"/>
              </w:rPr>
              <w:t>039</w:t>
            </w:r>
          </w:p>
        </w:tc>
        <w:tc>
          <w:tcPr>
            <w:tcW w:w="1103"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1,93 %</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Neispravan unos</w:t>
            </w:r>
          </w:p>
        </w:tc>
        <w:tc>
          <w:tcPr>
            <w:tcW w:w="1102"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797</w:t>
            </w:r>
          </w:p>
        </w:tc>
        <w:tc>
          <w:tcPr>
            <w:tcW w:w="1103" w:type="dxa"/>
            <w:noWrap/>
            <w:hideMark/>
          </w:tcPr>
          <w:p w:rsidR="00F2348C" w:rsidRPr="00691049" w:rsidRDefault="00F2348C" w:rsidP="00F2348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0,19 %</w:t>
            </w:r>
          </w:p>
        </w:tc>
      </w:tr>
      <w:tr w:rsidR="00F2348C" w:rsidRPr="00691049" w:rsidTr="00601813">
        <w:trPr>
          <w:trHeight w:val="300"/>
          <w:jc w:val="center"/>
        </w:trPr>
        <w:tc>
          <w:tcPr>
            <w:cnfStyle w:val="001000000000" w:firstRow="0" w:lastRow="0" w:firstColumn="1" w:lastColumn="0" w:oddVBand="0" w:evenVBand="0" w:oddHBand="0" w:evenHBand="0" w:firstRowFirstColumn="0" w:firstRowLastColumn="0" w:lastRowFirstColumn="0" w:lastRowLastColumn="0"/>
            <w:tcW w:w="6821" w:type="dxa"/>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Nema MBO</w:t>
            </w:r>
          </w:p>
        </w:tc>
        <w:tc>
          <w:tcPr>
            <w:tcW w:w="1102"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3</w:t>
            </w:r>
          </w:p>
        </w:tc>
        <w:tc>
          <w:tcPr>
            <w:tcW w:w="1103" w:type="dxa"/>
            <w:noWrap/>
            <w:hideMark/>
          </w:tcPr>
          <w:p w:rsidR="00F2348C" w:rsidRPr="00691049" w:rsidRDefault="00F2348C" w:rsidP="00F2348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rPr>
              <w:t>0,00 %</w:t>
            </w:r>
          </w:p>
        </w:tc>
      </w:tr>
    </w:tbl>
    <w:p w:rsidR="00F2348C" w:rsidRDefault="00F2348C" w:rsidP="00E30CBF">
      <w:pPr>
        <w:autoSpaceDE w:val="0"/>
        <w:autoSpaceDN w:val="0"/>
        <w:adjustRightInd w:val="0"/>
        <w:rPr>
          <w:rFonts w:ascii="Times New Roman" w:hAnsi="Times New Roman" w:cs="Times New Roman"/>
          <w:sz w:val="24"/>
          <w:szCs w:val="24"/>
        </w:rPr>
      </w:pPr>
    </w:p>
    <w:p w:rsidR="009E0B78" w:rsidRDefault="009E0B78" w:rsidP="00E30CBF">
      <w:pPr>
        <w:autoSpaceDE w:val="0"/>
        <w:autoSpaceDN w:val="0"/>
        <w:adjustRightInd w:val="0"/>
        <w:rPr>
          <w:rFonts w:ascii="Times New Roman" w:hAnsi="Times New Roman" w:cs="Times New Roman"/>
          <w:sz w:val="24"/>
          <w:szCs w:val="24"/>
        </w:rPr>
      </w:pPr>
    </w:p>
    <w:p w:rsidR="00E30CBF" w:rsidRPr="00691049" w:rsidRDefault="00123BF3" w:rsidP="00E30CBF">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lastRenderedPageBreak/>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6</w:t>
      </w:r>
      <w:r w:rsidR="00E30CBF" w:rsidRPr="00691049">
        <w:rPr>
          <w:rFonts w:ascii="Times New Roman" w:hAnsi="Times New Roman" w:cs="Times New Roman"/>
          <w:sz w:val="24"/>
          <w:szCs w:val="24"/>
        </w:rPr>
        <w:t>. COVID pozitivni prema cijepnom statusu</w:t>
      </w:r>
    </w:p>
    <w:p w:rsidR="00E30CBF" w:rsidRPr="00691049" w:rsidRDefault="00BD3BBB" w:rsidP="00123BF3">
      <w:pPr>
        <w:autoSpaceDE w:val="0"/>
        <w:autoSpaceDN w:val="0"/>
        <w:adjustRightInd w:val="0"/>
        <w:jc w:val="center"/>
        <w:rPr>
          <w:rFonts w:ascii="Times New Roman" w:hAnsi="Times New Roman" w:cs="Times New Roman"/>
        </w:rPr>
      </w:pPr>
      <w:r w:rsidRPr="00691049">
        <w:rPr>
          <w:rFonts w:ascii="Times New Roman" w:hAnsi="Times New Roman" w:cs="Times New Roman"/>
          <w:noProof/>
          <w:lang w:eastAsia="hr-HR"/>
        </w:rPr>
        <w:drawing>
          <wp:inline distT="0" distB="0" distL="0" distR="0" wp14:anchorId="19D4A008" wp14:editId="5D8B5A9C">
            <wp:extent cx="5724525" cy="3119438"/>
            <wp:effectExtent l="0" t="0" r="9525" b="508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30CBF" w:rsidRPr="00691049" w:rsidRDefault="00E30CBF" w:rsidP="00E30CBF">
      <w:pPr>
        <w:rPr>
          <w:rFonts w:ascii="Times New Roman" w:hAnsi="Times New Roman" w:cs="Times New Roman"/>
          <w:b/>
          <w:bCs/>
          <w:sz w:val="24"/>
          <w:szCs w:val="24"/>
        </w:rPr>
      </w:pPr>
    </w:p>
    <w:p w:rsidR="00E30CBF" w:rsidRPr="00691049" w:rsidRDefault="00E30CBF" w:rsidP="009A0AF8">
      <w:pPr>
        <w:pStyle w:val="Heading2"/>
        <w:rPr>
          <w:rFonts w:ascii="Times New Roman" w:hAnsi="Times New Roman" w:cs="Times New Roman"/>
        </w:rPr>
      </w:pPr>
      <w:r w:rsidRPr="00691049">
        <w:rPr>
          <w:rFonts w:ascii="Times New Roman" w:hAnsi="Times New Roman" w:cs="Times New Roman"/>
        </w:rPr>
        <w:t>Hospitalizacije u odnosu na cijepni status</w:t>
      </w:r>
    </w:p>
    <w:p w:rsidR="009A0AF8" w:rsidRPr="00691049" w:rsidRDefault="009A0AF8" w:rsidP="009A0AF8">
      <w:pPr>
        <w:rPr>
          <w:rFonts w:ascii="Times New Roman" w:hAnsi="Times New Roman" w:cs="Times New Roman"/>
        </w:rPr>
      </w:pPr>
    </w:p>
    <w:p w:rsidR="00E30CBF" w:rsidRPr="00691049" w:rsidRDefault="00E30CBF" w:rsidP="002A2BBD">
      <w:pPr>
        <w:spacing w:after="200" w:line="360" w:lineRule="auto"/>
        <w:ind w:firstLine="709"/>
        <w:jc w:val="both"/>
        <w:rPr>
          <w:rFonts w:ascii="Times New Roman" w:hAnsi="Times New Roman" w:cs="Times New Roman"/>
          <w:bCs/>
          <w:sz w:val="24"/>
          <w:szCs w:val="24"/>
        </w:rPr>
      </w:pPr>
      <w:r w:rsidRPr="00691049">
        <w:rPr>
          <w:rFonts w:ascii="Times New Roman" w:hAnsi="Times New Roman" w:cs="Times New Roman"/>
          <w:bCs/>
          <w:sz w:val="24"/>
          <w:szCs w:val="24"/>
        </w:rPr>
        <w:t xml:space="preserve">U tablici </w:t>
      </w:r>
      <w:r w:rsidR="007F1D6E">
        <w:rPr>
          <w:rFonts w:ascii="Times New Roman" w:hAnsi="Times New Roman" w:cs="Times New Roman"/>
          <w:bCs/>
          <w:sz w:val="24"/>
          <w:szCs w:val="24"/>
        </w:rPr>
        <w:t>5</w:t>
      </w:r>
      <w:r w:rsidRPr="00691049">
        <w:rPr>
          <w:rFonts w:ascii="Times New Roman" w:hAnsi="Times New Roman" w:cs="Times New Roman"/>
          <w:bCs/>
          <w:sz w:val="24"/>
          <w:szCs w:val="24"/>
        </w:rPr>
        <w:t>. prikazani su podaci o cijepnom statusu hospitaliziranih slučajeva tijekom izvještajnog razdoblja. Podaci pokazuju da znatan dio hospitaliziranih nije bio cijepljen (</w:t>
      </w:r>
      <w:r w:rsidR="00BD6A0E" w:rsidRPr="00691049">
        <w:rPr>
          <w:rFonts w:ascii="Times New Roman" w:hAnsi="Times New Roman" w:cs="Times New Roman"/>
          <w:bCs/>
          <w:sz w:val="24"/>
          <w:szCs w:val="24"/>
        </w:rPr>
        <w:t>55</w:t>
      </w:r>
      <w:r w:rsidRPr="00691049">
        <w:rPr>
          <w:rFonts w:ascii="Times New Roman" w:hAnsi="Times New Roman" w:cs="Times New Roman"/>
          <w:bCs/>
          <w:sz w:val="24"/>
          <w:szCs w:val="24"/>
        </w:rPr>
        <w:t>,36</w:t>
      </w:r>
      <w:r w:rsidR="00906D0F"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w:t>
      </w:r>
    </w:p>
    <w:p w:rsidR="00BD3BBB" w:rsidRPr="00691049" w:rsidRDefault="00BD3BBB" w:rsidP="002A2BBD">
      <w:pPr>
        <w:spacing w:after="200" w:line="360" w:lineRule="auto"/>
        <w:ind w:firstLine="709"/>
        <w:jc w:val="both"/>
        <w:rPr>
          <w:rFonts w:ascii="Times New Roman" w:hAnsi="Times New Roman" w:cs="Times New Roman"/>
          <w:bCs/>
          <w:sz w:val="24"/>
          <w:szCs w:val="24"/>
        </w:rPr>
      </w:pPr>
      <w:r w:rsidRPr="00691049">
        <w:rPr>
          <w:rFonts w:ascii="Times New Roman" w:hAnsi="Times New Roman" w:cs="Times New Roman"/>
          <w:bCs/>
          <w:sz w:val="24"/>
          <w:szCs w:val="24"/>
        </w:rPr>
        <w:t>Razdoblje: 1.</w:t>
      </w:r>
      <w:r w:rsidR="00906D0F" w:rsidRPr="00691049">
        <w:rPr>
          <w:rFonts w:ascii="Times New Roman" w:hAnsi="Times New Roman" w:cs="Times New Roman"/>
          <w:bCs/>
          <w:sz w:val="24"/>
          <w:szCs w:val="24"/>
        </w:rPr>
        <w:t xml:space="preserve"> – </w:t>
      </w:r>
      <w:r w:rsidRPr="00691049">
        <w:rPr>
          <w:rFonts w:ascii="Times New Roman" w:hAnsi="Times New Roman" w:cs="Times New Roman"/>
          <w:bCs/>
          <w:sz w:val="24"/>
          <w:szCs w:val="24"/>
        </w:rPr>
        <w:t xml:space="preserve">21. </w:t>
      </w:r>
      <w:r w:rsidR="00906D0F" w:rsidRPr="00691049">
        <w:rPr>
          <w:rFonts w:ascii="Times New Roman" w:hAnsi="Times New Roman" w:cs="Times New Roman"/>
          <w:bCs/>
          <w:sz w:val="24"/>
          <w:szCs w:val="24"/>
        </w:rPr>
        <w:t xml:space="preserve">tjedna </w:t>
      </w:r>
      <w:r w:rsidRPr="00691049">
        <w:rPr>
          <w:rFonts w:ascii="Times New Roman" w:hAnsi="Times New Roman" w:cs="Times New Roman"/>
          <w:bCs/>
          <w:sz w:val="24"/>
          <w:szCs w:val="24"/>
        </w:rPr>
        <w:t>2022</w:t>
      </w:r>
      <w:r w:rsidR="00600176" w:rsidRPr="00691049">
        <w:rPr>
          <w:rFonts w:ascii="Times New Roman" w:hAnsi="Times New Roman" w:cs="Times New Roman"/>
          <w:bCs/>
          <w:sz w:val="24"/>
          <w:szCs w:val="24"/>
        </w:rPr>
        <w:t>.</w:t>
      </w:r>
    </w:p>
    <w:p w:rsidR="00E30CBF" w:rsidRPr="00691049" w:rsidRDefault="00123BF3" w:rsidP="00123BF3">
      <w:pPr>
        <w:tabs>
          <w:tab w:val="center" w:pos="4536"/>
          <w:tab w:val="right" w:pos="9072"/>
        </w:tabs>
        <w:spacing w:after="0" w:line="240" w:lineRule="auto"/>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t>Tablica broj 5</w:t>
      </w:r>
      <w:r w:rsidR="00E30CBF" w:rsidRPr="00691049">
        <w:rPr>
          <w:rFonts w:ascii="Times New Roman" w:eastAsia="Times New Roman" w:hAnsi="Times New Roman" w:cs="Times New Roman"/>
          <w:sz w:val="24"/>
          <w:szCs w:val="24"/>
        </w:rPr>
        <w:t>. P</w:t>
      </w:r>
      <w:r w:rsidR="00E30CBF" w:rsidRPr="00691049">
        <w:rPr>
          <w:rFonts w:ascii="Times New Roman" w:hAnsi="Times New Roman" w:cs="Times New Roman"/>
          <w:bCs/>
          <w:sz w:val="24"/>
          <w:szCs w:val="24"/>
        </w:rPr>
        <w:t>odaci o cijepnom statusu hospitaliziranih slučajeva tijekom izvještajnog razdoblja</w:t>
      </w:r>
    </w:p>
    <w:p w:rsidR="00E30CBF" w:rsidRPr="00691049" w:rsidRDefault="00E30CBF" w:rsidP="00E30CBF">
      <w:pPr>
        <w:spacing w:after="200" w:line="276" w:lineRule="auto"/>
        <w:rPr>
          <w:rFonts w:ascii="Times New Roman" w:eastAsia="Calibri" w:hAnsi="Times New Roman" w:cs="Times New Roman"/>
          <w:sz w:val="24"/>
          <w:szCs w:val="24"/>
        </w:rPr>
      </w:pPr>
    </w:p>
    <w:tbl>
      <w:tblPr>
        <w:tblStyle w:val="GridTable4-Accent5"/>
        <w:tblW w:w="0" w:type="auto"/>
        <w:jc w:val="center"/>
        <w:tblLayout w:type="fixed"/>
        <w:tblLook w:val="04A0" w:firstRow="1" w:lastRow="0" w:firstColumn="1" w:lastColumn="0" w:noHBand="0" w:noVBand="1"/>
      </w:tblPr>
      <w:tblGrid>
        <w:gridCol w:w="3554"/>
        <w:gridCol w:w="21"/>
        <w:gridCol w:w="1051"/>
        <w:gridCol w:w="21"/>
        <w:gridCol w:w="1051"/>
        <w:gridCol w:w="21"/>
      </w:tblGrid>
      <w:tr w:rsidR="00F2348C" w:rsidRPr="00691049" w:rsidTr="006018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75"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tcPr>
          <w:p w:rsidR="00F2348C" w:rsidRPr="00691049" w:rsidRDefault="00F2348C" w:rsidP="00601813">
            <w:pPr>
              <w:autoSpaceDE w:val="0"/>
              <w:autoSpaceDN w:val="0"/>
              <w:adjustRightInd w:val="0"/>
              <w:jc w:val="center"/>
              <w:rPr>
                <w:rFonts w:ascii="Times New Roman" w:hAnsi="Times New Roman" w:cs="Times New Roman"/>
                <w:sz w:val="24"/>
                <w:szCs w:val="24"/>
              </w:rPr>
            </w:pPr>
            <w:r w:rsidRPr="00691049">
              <w:rPr>
                <w:rFonts w:ascii="Times New Roman" w:hAnsi="Times New Roman" w:cs="Times New Roman"/>
                <w:sz w:val="24"/>
                <w:szCs w:val="24"/>
              </w:rPr>
              <w:t>Hospitalizirani</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Ukupno</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Udio</w:t>
            </w:r>
          </w:p>
        </w:tc>
      </w:tr>
      <w:tr w:rsidR="00F2348C" w:rsidRPr="00691049" w:rsidTr="00601813">
        <w:trPr>
          <w:gridAfter w:val="1"/>
          <w:cnfStyle w:val="000000100000" w:firstRow="0" w:lastRow="0" w:firstColumn="0" w:lastColumn="0" w:oddVBand="0" w:evenVBand="0" w:oddHBand="1" w:evenHBand="0" w:firstRowFirstColumn="0" w:firstRowLastColumn="0" w:lastRowFirstColumn="0" w:lastRowLastColumn="0"/>
          <w:wAfter w:w="21" w:type="dxa"/>
          <w:trHeight w:val="300"/>
          <w:jc w:val="center"/>
        </w:trPr>
        <w:tc>
          <w:tcPr>
            <w:cnfStyle w:val="001000000000" w:firstRow="0" w:lastRow="0" w:firstColumn="1" w:lastColumn="0" w:oddVBand="0" w:evenVBand="0" w:oddHBand="0" w:evenHBand="0" w:firstRowFirstColumn="0" w:firstRowLastColumn="0" w:lastRowFirstColumn="0" w:lastRowLastColumn="0"/>
            <w:tcW w:w="3554" w:type="dxa"/>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E30CBF">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Broj hospitaliziranih</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15.496</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r2bl w:val="single" w:sz="18" w:space="0" w:color="2E74B5" w:themeColor="accent1" w:themeShade="BF"/>
            </w:tcBorders>
            <w:noWrap/>
            <w:hideMark/>
          </w:tcPr>
          <w:p w:rsidR="00F2348C" w:rsidRPr="00691049" w:rsidRDefault="00F2348C" w:rsidP="0060181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F2348C" w:rsidRPr="00691049" w:rsidTr="00601813">
        <w:trPr>
          <w:gridAfter w:val="1"/>
          <w:wAfter w:w="21" w:type="dxa"/>
          <w:trHeight w:val="300"/>
          <w:jc w:val="center"/>
        </w:trPr>
        <w:tc>
          <w:tcPr>
            <w:cnfStyle w:val="001000000000" w:firstRow="0" w:lastRow="0" w:firstColumn="1" w:lastColumn="0" w:oddVBand="0" w:evenVBand="0" w:oddHBand="0" w:evenHBand="0" w:firstRowFirstColumn="0" w:firstRowLastColumn="0" w:lastRowFirstColumn="0" w:lastRowLastColumn="0"/>
            <w:tcW w:w="3554" w:type="dxa"/>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Nisu cijepljeni</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8</w:t>
            </w:r>
            <w:r w:rsidR="0050093D">
              <w:rPr>
                <w:rFonts w:ascii="Times New Roman" w:hAnsi="Times New Roman" w:cs="Times New Roman"/>
                <w:sz w:val="24"/>
                <w:szCs w:val="24"/>
              </w:rPr>
              <w:t>.</w:t>
            </w:r>
            <w:r w:rsidRPr="00691049">
              <w:rPr>
                <w:rFonts w:ascii="Times New Roman" w:hAnsi="Times New Roman" w:cs="Times New Roman"/>
                <w:sz w:val="24"/>
                <w:szCs w:val="24"/>
              </w:rPr>
              <w:t>578</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55,36 %</w:t>
            </w:r>
          </w:p>
        </w:tc>
      </w:tr>
      <w:tr w:rsidR="00F2348C" w:rsidRPr="00691049" w:rsidTr="00601813">
        <w:trPr>
          <w:gridAfter w:val="1"/>
          <w:cnfStyle w:val="000000100000" w:firstRow="0" w:lastRow="0" w:firstColumn="0" w:lastColumn="0" w:oddVBand="0" w:evenVBand="0" w:oddHBand="1" w:evenHBand="0" w:firstRowFirstColumn="0" w:firstRowLastColumn="0" w:lastRowFirstColumn="0" w:lastRowLastColumn="0"/>
          <w:wAfter w:w="21" w:type="dxa"/>
          <w:trHeight w:val="300"/>
          <w:jc w:val="center"/>
        </w:trPr>
        <w:tc>
          <w:tcPr>
            <w:cnfStyle w:val="001000000000" w:firstRow="0" w:lastRow="0" w:firstColumn="1" w:lastColumn="0" w:oddVBand="0" w:evenVBand="0" w:oddHBand="0" w:evenHBand="0" w:firstRowFirstColumn="0" w:firstRowLastColumn="0" w:lastRowFirstColumn="0" w:lastRowLastColumn="0"/>
            <w:tcW w:w="3554" w:type="dxa"/>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BD3BBB">
            <w:pPr>
              <w:autoSpaceDE w:val="0"/>
              <w:autoSpaceDN w:val="0"/>
              <w:adjustRightInd w:val="0"/>
              <w:rPr>
                <w:rFonts w:ascii="Times New Roman" w:hAnsi="Times New Roman" w:cs="Times New Roman"/>
                <w:sz w:val="24"/>
                <w:szCs w:val="24"/>
              </w:rPr>
            </w:pPr>
            <w:r w:rsidRPr="00691049">
              <w:rPr>
                <w:rFonts w:ascii="Times New Roman" w:hAnsi="Times New Roman" w:cs="Times New Roman"/>
                <w:sz w:val="24"/>
                <w:szCs w:val="24"/>
              </w:rPr>
              <w:t>Cijepljeni barem jednom dozom</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6</w:t>
            </w:r>
            <w:r w:rsidR="0050093D">
              <w:rPr>
                <w:rFonts w:ascii="Times New Roman" w:hAnsi="Times New Roman" w:cs="Times New Roman"/>
                <w:sz w:val="24"/>
                <w:szCs w:val="24"/>
              </w:rPr>
              <w:t>.</w:t>
            </w:r>
            <w:r w:rsidRPr="00691049">
              <w:rPr>
                <w:rFonts w:ascii="Times New Roman" w:hAnsi="Times New Roman" w:cs="Times New Roman"/>
                <w:sz w:val="24"/>
                <w:szCs w:val="24"/>
              </w:rPr>
              <w:t>918</w:t>
            </w:r>
          </w:p>
        </w:tc>
        <w:tc>
          <w:tcPr>
            <w:tcW w:w="1072" w:type="dxa"/>
            <w:gridSpan w:val="2"/>
            <w:tc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cBorders>
            <w:noWrap/>
            <w:hideMark/>
          </w:tcPr>
          <w:p w:rsidR="00F2348C" w:rsidRPr="00691049" w:rsidRDefault="00F2348C" w:rsidP="0060181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44,64 %</w:t>
            </w:r>
          </w:p>
        </w:tc>
      </w:tr>
    </w:tbl>
    <w:p w:rsidR="00B855D8" w:rsidRPr="00691049" w:rsidRDefault="00B855D8" w:rsidP="00E34BAC">
      <w:pPr>
        <w:autoSpaceDE w:val="0"/>
        <w:autoSpaceDN w:val="0"/>
        <w:adjustRightInd w:val="0"/>
        <w:spacing w:line="360" w:lineRule="auto"/>
        <w:rPr>
          <w:rFonts w:ascii="Times New Roman" w:hAnsi="Times New Roman" w:cs="Times New Roman"/>
          <w:sz w:val="24"/>
          <w:szCs w:val="24"/>
        </w:rPr>
      </w:pPr>
    </w:p>
    <w:p w:rsidR="00123BF3" w:rsidRPr="00691049" w:rsidRDefault="00123BF3" w:rsidP="00E34BAC">
      <w:pPr>
        <w:autoSpaceDE w:val="0"/>
        <w:autoSpaceDN w:val="0"/>
        <w:adjustRightInd w:val="0"/>
        <w:spacing w:line="360" w:lineRule="auto"/>
        <w:rPr>
          <w:rFonts w:ascii="Times New Roman" w:hAnsi="Times New Roman" w:cs="Times New Roman"/>
          <w:sz w:val="24"/>
          <w:szCs w:val="24"/>
        </w:rPr>
      </w:pPr>
    </w:p>
    <w:p w:rsidR="00123BF3" w:rsidRDefault="00123BF3" w:rsidP="00E34BAC">
      <w:pPr>
        <w:autoSpaceDE w:val="0"/>
        <w:autoSpaceDN w:val="0"/>
        <w:adjustRightInd w:val="0"/>
        <w:spacing w:line="360" w:lineRule="auto"/>
        <w:rPr>
          <w:rFonts w:ascii="Times New Roman" w:hAnsi="Times New Roman" w:cs="Times New Roman"/>
          <w:sz w:val="24"/>
          <w:szCs w:val="24"/>
        </w:rPr>
      </w:pPr>
    </w:p>
    <w:p w:rsidR="009226A9" w:rsidRDefault="009226A9" w:rsidP="00E34BAC">
      <w:pPr>
        <w:autoSpaceDE w:val="0"/>
        <w:autoSpaceDN w:val="0"/>
        <w:adjustRightInd w:val="0"/>
        <w:spacing w:line="360" w:lineRule="auto"/>
        <w:rPr>
          <w:rFonts w:ascii="Times New Roman" w:hAnsi="Times New Roman" w:cs="Times New Roman"/>
          <w:sz w:val="24"/>
          <w:szCs w:val="24"/>
        </w:rPr>
      </w:pPr>
    </w:p>
    <w:p w:rsidR="009226A9" w:rsidRPr="00691049" w:rsidRDefault="009226A9" w:rsidP="00E34BAC">
      <w:pPr>
        <w:autoSpaceDE w:val="0"/>
        <w:autoSpaceDN w:val="0"/>
        <w:adjustRightInd w:val="0"/>
        <w:spacing w:line="360" w:lineRule="auto"/>
        <w:rPr>
          <w:rFonts w:ascii="Times New Roman" w:hAnsi="Times New Roman" w:cs="Times New Roman"/>
          <w:sz w:val="24"/>
          <w:szCs w:val="24"/>
        </w:rPr>
      </w:pPr>
    </w:p>
    <w:p w:rsidR="00E30CBF" w:rsidRPr="00691049" w:rsidRDefault="00123BF3" w:rsidP="00E34BAC">
      <w:pPr>
        <w:autoSpaceDE w:val="0"/>
        <w:autoSpaceDN w:val="0"/>
        <w:adjustRightInd w:val="0"/>
        <w:spacing w:line="360" w:lineRule="auto"/>
        <w:rPr>
          <w:rFonts w:ascii="Times New Roman" w:hAnsi="Times New Roman" w:cs="Times New Roman"/>
          <w:sz w:val="24"/>
          <w:szCs w:val="24"/>
        </w:rPr>
      </w:pPr>
      <w:r w:rsidRPr="00691049">
        <w:rPr>
          <w:rFonts w:ascii="Times New Roman" w:hAnsi="Times New Roman" w:cs="Times New Roman"/>
          <w:sz w:val="24"/>
          <w:szCs w:val="24"/>
        </w:rPr>
        <w:lastRenderedPageBreak/>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7</w:t>
      </w:r>
      <w:r w:rsidR="00E34BAC" w:rsidRPr="00691049">
        <w:rPr>
          <w:rFonts w:ascii="Times New Roman" w:hAnsi="Times New Roman" w:cs="Times New Roman"/>
          <w:sz w:val="24"/>
          <w:szCs w:val="24"/>
        </w:rPr>
        <w:t xml:space="preserve">. </w:t>
      </w:r>
      <w:r w:rsidR="00E30CBF" w:rsidRPr="00691049">
        <w:rPr>
          <w:rFonts w:ascii="Times New Roman" w:hAnsi="Times New Roman" w:cs="Times New Roman"/>
          <w:sz w:val="24"/>
          <w:szCs w:val="24"/>
        </w:rPr>
        <w:t>Hospitalizirani zbog COVID-a / s COVID-om prema cijepnom statusu</w:t>
      </w:r>
    </w:p>
    <w:p w:rsidR="00E30CBF" w:rsidRPr="00691049" w:rsidRDefault="00BD3BBB" w:rsidP="00E30CBF">
      <w:pPr>
        <w:autoSpaceDE w:val="0"/>
        <w:autoSpaceDN w:val="0"/>
        <w:adjustRightInd w:val="0"/>
        <w:jc w:val="center"/>
        <w:rPr>
          <w:rFonts w:ascii="Times New Roman" w:hAnsi="Times New Roman" w:cs="Times New Roman"/>
        </w:rPr>
      </w:pPr>
      <w:r w:rsidRPr="00691049">
        <w:rPr>
          <w:rFonts w:ascii="Times New Roman" w:hAnsi="Times New Roman" w:cs="Times New Roman"/>
          <w:noProof/>
          <w:lang w:eastAsia="hr-HR"/>
        </w:rPr>
        <w:drawing>
          <wp:inline distT="0" distB="0" distL="0" distR="0" wp14:anchorId="23CA9357" wp14:editId="6105B505">
            <wp:extent cx="4557658" cy="2808890"/>
            <wp:effectExtent l="0" t="0" r="14605" b="1079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30CBF" w:rsidRPr="00691049" w:rsidRDefault="00E30CBF" w:rsidP="00E30CBF">
      <w:pPr>
        <w:autoSpaceDE w:val="0"/>
        <w:autoSpaceDN w:val="0"/>
        <w:adjustRightInd w:val="0"/>
        <w:rPr>
          <w:rFonts w:ascii="Times New Roman" w:eastAsia="Calibri" w:hAnsi="Times New Roman" w:cs="Times New Roman"/>
          <w:b/>
          <w:sz w:val="24"/>
        </w:rPr>
      </w:pPr>
    </w:p>
    <w:p w:rsidR="00E30CBF" w:rsidRPr="00691049" w:rsidRDefault="00E30CBF" w:rsidP="009A0AF8">
      <w:pPr>
        <w:pStyle w:val="Heading2"/>
        <w:jc w:val="both"/>
        <w:rPr>
          <w:rFonts w:ascii="Times New Roman" w:eastAsia="Calibri" w:hAnsi="Times New Roman" w:cs="Times New Roman"/>
        </w:rPr>
      </w:pPr>
      <w:r w:rsidRPr="00691049">
        <w:rPr>
          <w:rFonts w:ascii="Times New Roman" w:eastAsia="Calibri" w:hAnsi="Times New Roman" w:cs="Times New Roman"/>
        </w:rPr>
        <w:t>Preminule osobe hospitalizirane zbog bolesti COVID-19 u odnosu na cijepni status</w:t>
      </w:r>
    </w:p>
    <w:p w:rsidR="00E30CBF" w:rsidRPr="00691049" w:rsidRDefault="00E30CBF" w:rsidP="00E30CBF">
      <w:pPr>
        <w:autoSpaceDE w:val="0"/>
        <w:autoSpaceDN w:val="0"/>
        <w:adjustRightInd w:val="0"/>
        <w:rPr>
          <w:rFonts w:ascii="Times New Roman" w:eastAsia="Calibri" w:hAnsi="Times New Roman" w:cs="Times New Roman"/>
          <w:b/>
          <w:sz w:val="24"/>
        </w:rPr>
      </w:pPr>
    </w:p>
    <w:p w:rsidR="00BD6A0E" w:rsidRPr="00691049" w:rsidRDefault="00E30CBF" w:rsidP="0001744A">
      <w:pPr>
        <w:spacing w:after="200" w:line="360" w:lineRule="auto"/>
        <w:ind w:firstLine="709"/>
        <w:jc w:val="both"/>
        <w:rPr>
          <w:rFonts w:ascii="Times New Roman" w:hAnsi="Times New Roman" w:cs="Times New Roman"/>
          <w:bCs/>
          <w:sz w:val="24"/>
        </w:rPr>
      </w:pPr>
      <w:r w:rsidRPr="00691049">
        <w:rPr>
          <w:rFonts w:ascii="Times New Roman" w:hAnsi="Times New Roman" w:cs="Times New Roman"/>
          <w:bCs/>
          <w:sz w:val="24"/>
        </w:rPr>
        <w:t xml:space="preserve">U tablici </w:t>
      </w:r>
      <w:r w:rsidR="007F1D6E">
        <w:rPr>
          <w:rFonts w:ascii="Times New Roman" w:hAnsi="Times New Roman" w:cs="Times New Roman"/>
          <w:bCs/>
          <w:sz w:val="24"/>
        </w:rPr>
        <w:t>6</w:t>
      </w:r>
      <w:r w:rsidRPr="00691049">
        <w:rPr>
          <w:rFonts w:ascii="Times New Roman" w:hAnsi="Times New Roman" w:cs="Times New Roman"/>
          <w:bCs/>
          <w:sz w:val="24"/>
        </w:rPr>
        <w:t>. prikazani su podaci o cijepnom statusu preminulih osoba hospitaliziranih zbog bolesti COVID-19 tijekom izvještajnog razdoblja. Podaci pokazuju da znatan udio preminulih osoba hospitaliziranih zbog bolesti COVID-19 nije bio cijepljen (</w:t>
      </w:r>
      <w:r w:rsidR="00BD6A0E" w:rsidRPr="00691049">
        <w:rPr>
          <w:rFonts w:ascii="Times New Roman" w:hAnsi="Times New Roman" w:cs="Times New Roman"/>
          <w:bCs/>
          <w:sz w:val="24"/>
        </w:rPr>
        <w:t>61,93</w:t>
      </w:r>
      <w:r w:rsidR="00600176" w:rsidRPr="00691049">
        <w:rPr>
          <w:rFonts w:ascii="Times New Roman" w:hAnsi="Times New Roman" w:cs="Times New Roman"/>
          <w:bCs/>
          <w:sz w:val="24"/>
        </w:rPr>
        <w:t xml:space="preserve"> </w:t>
      </w:r>
      <w:r w:rsidRPr="00691049">
        <w:rPr>
          <w:rFonts w:ascii="Times New Roman" w:hAnsi="Times New Roman" w:cs="Times New Roman"/>
          <w:bCs/>
          <w:sz w:val="24"/>
        </w:rPr>
        <w:t>%).</w:t>
      </w:r>
    </w:p>
    <w:p w:rsidR="00E34BAC" w:rsidRPr="00691049" w:rsidRDefault="00BD3BBB" w:rsidP="00BD3BBB">
      <w:pPr>
        <w:spacing w:after="200" w:line="360" w:lineRule="auto"/>
        <w:ind w:firstLine="709"/>
        <w:jc w:val="both"/>
        <w:rPr>
          <w:rFonts w:ascii="Times New Roman" w:hAnsi="Times New Roman" w:cs="Times New Roman"/>
          <w:bCs/>
          <w:sz w:val="24"/>
        </w:rPr>
      </w:pPr>
      <w:r w:rsidRPr="00691049">
        <w:rPr>
          <w:rFonts w:ascii="Times New Roman" w:hAnsi="Times New Roman" w:cs="Times New Roman"/>
          <w:bCs/>
          <w:sz w:val="24"/>
        </w:rPr>
        <w:t>Razdoblje: 1.</w:t>
      </w:r>
      <w:r w:rsidR="00600176" w:rsidRPr="00691049">
        <w:rPr>
          <w:rFonts w:ascii="Times New Roman" w:hAnsi="Times New Roman" w:cs="Times New Roman"/>
          <w:bCs/>
          <w:sz w:val="24"/>
        </w:rPr>
        <w:t xml:space="preserve"> – </w:t>
      </w:r>
      <w:r w:rsidRPr="00691049">
        <w:rPr>
          <w:rFonts w:ascii="Times New Roman" w:hAnsi="Times New Roman" w:cs="Times New Roman"/>
          <w:bCs/>
          <w:sz w:val="24"/>
        </w:rPr>
        <w:t xml:space="preserve">21. </w:t>
      </w:r>
      <w:r w:rsidR="00600176" w:rsidRPr="00691049">
        <w:rPr>
          <w:rFonts w:ascii="Times New Roman" w:hAnsi="Times New Roman" w:cs="Times New Roman"/>
          <w:bCs/>
          <w:sz w:val="24"/>
        </w:rPr>
        <w:t xml:space="preserve">tjedna </w:t>
      </w:r>
      <w:r w:rsidRPr="00691049">
        <w:rPr>
          <w:rFonts w:ascii="Times New Roman" w:hAnsi="Times New Roman" w:cs="Times New Roman"/>
          <w:bCs/>
          <w:sz w:val="24"/>
        </w:rPr>
        <w:t>2022</w:t>
      </w:r>
      <w:r w:rsidR="00600176" w:rsidRPr="00691049">
        <w:rPr>
          <w:rFonts w:ascii="Times New Roman" w:hAnsi="Times New Roman" w:cs="Times New Roman"/>
          <w:bCs/>
          <w:sz w:val="24"/>
        </w:rPr>
        <w:t>.</w:t>
      </w:r>
    </w:p>
    <w:p w:rsidR="00E30CBF" w:rsidRPr="00691049" w:rsidRDefault="00123BF3" w:rsidP="002A2BBD">
      <w:pPr>
        <w:tabs>
          <w:tab w:val="center" w:pos="4536"/>
          <w:tab w:val="right" w:pos="9072"/>
        </w:tabs>
        <w:spacing w:after="0" w:line="360" w:lineRule="auto"/>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tab/>
      </w:r>
      <w:r w:rsidR="00E30CBF" w:rsidRPr="00691049">
        <w:rPr>
          <w:rFonts w:ascii="Times New Roman" w:eastAsia="Times New Roman" w:hAnsi="Times New Roman" w:cs="Times New Roman"/>
          <w:sz w:val="24"/>
          <w:szCs w:val="24"/>
        </w:rPr>
        <w:t>Ta</w:t>
      </w:r>
      <w:r w:rsidR="00E56BFE" w:rsidRPr="00691049">
        <w:rPr>
          <w:rFonts w:ascii="Times New Roman" w:eastAsia="Times New Roman" w:hAnsi="Times New Roman" w:cs="Times New Roman"/>
          <w:sz w:val="24"/>
          <w:szCs w:val="24"/>
        </w:rPr>
        <w:t>blica broj 6</w:t>
      </w:r>
      <w:r w:rsidR="00E30CBF" w:rsidRPr="00691049">
        <w:rPr>
          <w:rFonts w:ascii="Times New Roman" w:eastAsia="Times New Roman" w:hAnsi="Times New Roman" w:cs="Times New Roman"/>
          <w:sz w:val="24"/>
          <w:szCs w:val="24"/>
        </w:rPr>
        <w:t>. P</w:t>
      </w:r>
      <w:r w:rsidR="00E30CBF" w:rsidRPr="00691049">
        <w:rPr>
          <w:rFonts w:ascii="Times New Roman" w:hAnsi="Times New Roman" w:cs="Times New Roman"/>
          <w:bCs/>
          <w:sz w:val="24"/>
        </w:rPr>
        <w:t>odaci o cijepnom statusu preminulih osoba hospitaliziranih zbog bolesti COVID-19 tijekom izvještajnog razdoblja</w:t>
      </w:r>
    </w:p>
    <w:tbl>
      <w:tblPr>
        <w:tblStyle w:val="GridTable4-Accent5"/>
        <w:tblW w:w="9457" w:type="dxa"/>
        <w:jc w:val="center"/>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insideH w:val="single" w:sz="18" w:space="0" w:color="2E74B5" w:themeColor="accent1" w:themeShade="BF"/>
          <w:insideV w:val="single" w:sz="18" w:space="0" w:color="2E74B5" w:themeColor="accent1" w:themeShade="BF"/>
        </w:tblBorders>
        <w:tblLayout w:type="fixed"/>
        <w:tblLook w:val="04A0" w:firstRow="1" w:lastRow="0" w:firstColumn="1" w:lastColumn="0" w:noHBand="0" w:noVBand="1"/>
      </w:tblPr>
      <w:tblGrid>
        <w:gridCol w:w="6923"/>
        <w:gridCol w:w="1267"/>
        <w:gridCol w:w="1267"/>
      </w:tblGrid>
      <w:tr w:rsidR="00F2348C" w:rsidRPr="00691049" w:rsidTr="00601813">
        <w:trPr>
          <w:cnfStyle w:val="100000000000" w:firstRow="1" w:lastRow="0" w:firstColumn="0" w:lastColumn="0" w:oddVBand="0" w:evenVBand="0" w:oddHBand="0"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6923" w:type="dxa"/>
          </w:tcPr>
          <w:p w:rsidR="00F2348C" w:rsidRPr="00691049" w:rsidRDefault="00F2348C" w:rsidP="00601813">
            <w:pPr>
              <w:autoSpaceDE w:val="0"/>
              <w:autoSpaceDN w:val="0"/>
              <w:adjustRightInd w:val="0"/>
              <w:jc w:val="center"/>
              <w:rPr>
                <w:rFonts w:ascii="Times New Roman" w:hAnsi="Times New Roman" w:cs="Times New Roman"/>
                <w:sz w:val="24"/>
                <w:szCs w:val="24"/>
              </w:rPr>
            </w:pPr>
            <w:r w:rsidRPr="009E0B78">
              <w:rPr>
                <w:rFonts w:ascii="Times New Roman" w:eastAsia="Calibri" w:hAnsi="Times New Roman" w:cs="Times New Roman"/>
                <w:sz w:val="24"/>
                <w:szCs w:val="24"/>
              </w:rPr>
              <w:t>Preminuli</w:t>
            </w:r>
          </w:p>
        </w:tc>
        <w:tc>
          <w:tcPr>
            <w:tcW w:w="1267" w:type="dxa"/>
            <w:noWrap/>
            <w:hideMark/>
          </w:tcPr>
          <w:p w:rsidR="00F2348C" w:rsidRPr="00691049" w:rsidRDefault="00F2348C" w:rsidP="00E30CB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Ukupno</w:t>
            </w:r>
          </w:p>
        </w:tc>
        <w:tc>
          <w:tcPr>
            <w:tcW w:w="1267" w:type="dxa"/>
            <w:noWrap/>
            <w:hideMark/>
          </w:tcPr>
          <w:p w:rsidR="00F2348C" w:rsidRPr="00691049" w:rsidRDefault="00F2348C" w:rsidP="00E30CB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Udio</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6923" w:type="dxa"/>
            <w:noWrap/>
            <w:hideMark/>
          </w:tcPr>
          <w:p w:rsidR="00F2348C" w:rsidRPr="009E0B78" w:rsidRDefault="00F2348C" w:rsidP="00BD3BBB">
            <w:pPr>
              <w:autoSpaceDE w:val="0"/>
              <w:autoSpaceDN w:val="0"/>
              <w:adjustRightInd w:val="0"/>
              <w:rPr>
                <w:rFonts w:ascii="Times New Roman" w:eastAsia="Calibri" w:hAnsi="Times New Roman" w:cs="Times New Roman"/>
                <w:b w:val="0"/>
                <w:color w:val="000000" w:themeColor="text1"/>
                <w:sz w:val="24"/>
                <w:szCs w:val="24"/>
              </w:rPr>
            </w:pPr>
            <w:r w:rsidRPr="009E0B78">
              <w:rPr>
                <w:rFonts w:ascii="Times New Roman" w:eastAsia="Calibri" w:hAnsi="Times New Roman" w:cs="Times New Roman"/>
                <w:b w:val="0"/>
                <w:color w:val="000000" w:themeColor="text1"/>
                <w:sz w:val="24"/>
                <w:szCs w:val="24"/>
              </w:rPr>
              <w:t>Broj preminulih slučajeva koji nisu cijepljeni</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2</w:t>
            </w:r>
            <w:r w:rsidR="00E76DFB">
              <w:rPr>
                <w:rFonts w:ascii="Times New Roman" w:hAnsi="Times New Roman" w:cs="Times New Roman"/>
              </w:rPr>
              <w:t>.</w:t>
            </w:r>
            <w:r w:rsidRPr="00691049">
              <w:rPr>
                <w:rFonts w:ascii="Times New Roman" w:hAnsi="Times New Roman" w:cs="Times New Roman"/>
              </w:rPr>
              <w:t>090</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61,93 %</w:t>
            </w:r>
          </w:p>
        </w:tc>
      </w:tr>
      <w:tr w:rsidR="00F2348C" w:rsidRPr="00691049" w:rsidTr="00601813">
        <w:trPr>
          <w:trHeight w:val="244"/>
          <w:jc w:val="center"/>
        </w:trPr>
        <w:tc>
          <w:tcPr>
            <w:cnfStyle w:val="001000000000" w:firstRow="0" w:lastRow="0" w:firstColumn="1" w:lastColumn="0" w:oddVBand="0" w:evenVBand="0" w:oddHBand="0" w:evenHBand="0" w:firstRowFirstColumn="0" w:firstRowLastColumn="0" w:lastRowFirstColumn="0" w:lastRowLastColumn="0"/>
            <w:tcW w:w="6923" w:type="dxa"/>
            <w:noWrap/>
            <w:hideMark/>
          </w:tcPr>
          <w:p w:rsidR="00F2348C" w:rsidRPr="009E0B78" w:rsidRDefault="00F2348C" w:rsidP="00BD3BBB">
            <w:pPr>
              <w:autoSpaceDE w:val="0"/>
              <w:autoSpaceDN w:val="0"/>
              <w:adjustRightInd w:val="0"/>
              <w:rPr>
                <w:rFonts w:ascii="Times New Roman" w:eastAsia="Calibri" w:hAnsi="Times New Roman" w:cs="Times New Roman"/>
                <w:b w:val="0"/>
                <w:color w:val="000000" w:themeColor="text1"/>
                <w:sz w:val="24"/>
                <w:szCs w:val="24"/>
              </w:rPr>
            </w:pPr>
            <w:r w:rsidRPr="009E0B78">
              <w:rPr>
                <w:rFonts w:ascii="Times New Roman" w:eastAsia="Calibri" w:hAnsi="Times New Roman" w:cs="Times New Roman"/>
                <w:b w:val="0"/>
                <w:color w:val="000000" w:themeColor="text1"/>
                <w:sz w:val="24"/>
                <w:szCs w:val="24"/>
              </w:rPr>
              <w:t>Broj preminulih slučajeva cijepljenih dvjema dozama</w:t>
            </w:r>
          </w:p>
        </w:tc>
        <w:tc>
          <w:tcPr>
            <w:tcW w:w="1267" w:type="dxa"/>
            <w:noWrap/>
            <w:hideMark/>
          </w:tcPr>
          <w:p w:rsidR="00F2348C" w:rsidRPr="00691049" w:rsidRDefault="00F2348C" w:rsidP="00BD3B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836</w:t>
            </w:r>
          </w:p>
        </w:tc>
        <w:tc>
          <w:tcPr>
            <w:tcW w:w="1267" w:type="dxa"/>
            <w:noWrap/>
            <w:hideMark/>
          </w:tcPr>
          <w:p w:rsidR="00F2348C" w:rsidRPr="00691049" w:rsidRDefault="00F2348C" w:rsidP="00BD3B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24,77 %</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6923" w:type="dxa"/>
            <w:noWrap/>
            <w:hideMark/>
          </w:tcPr>
          <w:p w:rsidR="00F2348C" w:rsidRPr="009E0B78" w:rsidRDefault="00F2348C" w:rsidP="00BD3BBB">
            <w:pPr>
              <w:autoSpaceDE w:val="0"/>
              <w:autoSpaceDN w:val="0"/>
              <w:adjustRightInd w:val="0"/>
              <w:rPr>
                <w:rFonts w:ascii="Times New Roman" w:eastAsia="Calibri" w:hAnsi="Times New Roman" w:cs="Times New Roman"/>
                <w:b w:val="0"/>
                <w:color w:val="000000" w:themeColor="text1"/>
                <w:sz w:val="24"/>
                <w:szCs w:val="24"/>
              </w:rPr>
            </w:pPr>
            <w:r w:rsidRPr="009E0B78">
              <w:rPr>
                <w:rFonts w:ascii="Times New Roman" w:eastAsia="Calibri" w:hAnsi="Times New Roman" w:cs="Times New Roman"/>
                <w:b w:val="0"/>
                <w:color w:val="000000" w:themeColor="text1"/>
                <w:sz w:val="24"/>
                <w:szCs w:val="24"/>
              </w:rPr>
              <w:t xml:space="preserve">Broj preminulih slučajeva cijepljenih dvjema dozama + </w:t>
            </w:r>
            <w:r w:rsidRPr="009E0B78">
              <w:rPr>
                <w:rFonts w:ascii="Times New Roman" w:eastAsia="Calibri" w:hAnsi="Times New Roman" w:cs="Times New Roman"/>
                <w:b w:val="0"/>
                <w:i/>
                <w:iCs/>
                <w:color w:val="000000" w:themeColor="text1"/>
                <w:sz w:val="24"/>
                <w:szCs w:val="24"/>
              </w:rPr>
              <w:t>booster</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342</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10,13 %</w:t>
            </w:r>
          </w:p>
        </w:tc>
      </w:tr>
      <w:tr w:rsidR="00F2348C" w:rsidRPr="00691049" w:rsidTr="00601813">
        <w:trPr>
          <w:trHeight w:val="25"/>
          <w:jc w:val="center"/>
        </w:trPr>
        <w:tc>
          <w:tcPr>
            <w:cnfStyle w:val="001000000000" w:firstRow="0" w:lastRow="0" w:firstColumn="1" w:lastColumn="0" w:oddVBand="0" w:evenVBand="0" w:oddHBand="0" w:evenHBand="0" w:firstRowFirstColumn="0" w:firstRowLastColumn="0" w:lastRowFirstColumn="0" w:lastRowLastColumn="0"/>
            <w:tcW w:w="6923" w:type="dxa"/>
            <w:noWrap/>
            <w:hideMark/>
          </w:tcPr>
          <w:p w:rsidR="00F2348C" w:rsidRPr="009E0B78" w:rsidRDefault="00F2348C" w:rsidP="00BD3BBB">
            <w:pPr>
              <w:autoSpaceDE w:val="0"/>
              <w:autoSpaceDN w:val="0"/>
              <w:adjustRightInd w:val="0"/>
              <w:rPr>
                <w:rFonts w:ascii="Times New Roman" w:eastAsia="Calibri" w:hAnsi="Times New Roman" w:cs="Times New Roman"/>
                <w:b w:val="0"/>
                <w:color w:val="000000" w:themeColor="text1"/>
                <w:sz w:val="24"/>
                <w:szCs w:val="24"/>
              </w:rPr>
            </w:pPr>
            <w:r w:rsidRPr="009E0B78">
              <w:rPr>
                <w:rFonts w:ascii="Times New Roman" w:eastAsia="Calibri" w:hAnsi="Times New Roman" w:cs="Times New Roman"/>
                <w:b w:val="0"/>
                <w:color w:val="000000" w:themeColor="text1"/>
                <w:sz w:val="24"/>
                <w:szCs w:val="24"/>
              </w:rPr>
              <w:t>Broj preminulih slučajeva cijepljenih jednom dozom</w:t>
            </w:r>
          </w:p>
        </w:tc>
        <w:tc>
          <w:tcPr>
            <w:tcW w:w="1267" w:type="dxa"/>
            <w:noWrap/>
            <w:hideMark/>
          </w:tcPr>
          <w:p w:rsidR="00F2348C" w:rsidRPr="00691049" w:rsidRDefault="00F2348C" w:rsidP="00BD3B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95</w:t>
            </w:r>
          </w:p>
        </w:tc>
        <w:tc>
          <w:tcPr>
            <w:tcW w:w="1267" w:type="dxa"/>
            <w:noWrap/>
            <w:hideMark/>
          </w:tcPr>
          <w:p w:rsidR="00F2348C" w:rsidRPr="00691049" w:rsidRDefault="00F2348C" w:rsidP="00BD3BB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2,81 %</w:t>
            </w:r>
          </w:p>
        </w:tc>
      </w:tr>
      <w:tr w:rsidR="00F2348C" w:rsidRPr="00691049" w:rsidTr="00601813">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6923" w:type="dxa"/>
            <w:noWrap/>
            <w:hideMark/>
          </w:tcPr>
          <w:p w:rsidR="00F2348C" w:rsidRPr="009E0B78" w:rsidRDefault="00F2348C" w:rsidP="00BD3BBB">
            <w:pPr>
              <w:autoSpaceDE w:val="0"/>
              <w:autoSpaceDN w:val="0"/>
              <w:adjustRightInd w:val="0"/>
              <w:rPr>
                <w:rFonts w:ascii="Times New Roman" w:eastAsia="Calibri" w:hAnsi="Times New Roman" w:cs="Times New Roman"/>
                <w:b w:val="0"/>
                <w:color w:val="000000" w:themeColor="text1"/>
                <w:sz w:val="24"/>
                <w:szCs w:val="24"/>
              </w:rPr>
            </w:pPr>
            <w:r w:rsidRPr="009E0B78">
              <w:rPr>
                <w:rFonts w:ascii="Times New Roman" w:eastAsia="Calibri" w:hAnsi="Times New Roman" w:cs="Times New Roman"/>
                <w:b w:val="0"/>
                <w:color w:val="000000" w:themeColor="text1"/>
                <w:sz w:val="24"/>
                <w:szCs w:val="24"/>
              </w:rPr>
              <w:t>Neispravan unos</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12</w:t>
            </w:r>
          </w:p>
        </w:tc>
        <w:tc>
          <w:tcPr>
            <w:tcW w:w="1267" w:type="dxa"/>
            <w:noWrap/>
            <w:hideMark/>
          </w:tcPr>
          <w:p w:rsidR="00F2348C" w:rsidRPr="00691049" w:rsidRDefault="00F2348C" w:rsidP="00BD3BB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691049">
              <w:rPr>
                <w:rFonts w:ascii="Times New Roman" w:hAnsi="Times New Roman" w:cs="Times New Roman"/>
              </w:rPr>
              <w:t>0,36 %</w:t>
            </w:r>
          </w:p>
        </w:tc>
      </w:tr>
    </w:tbl>
    <w:p w:rsidR="00E30CBF" w:rsidRPr="00691049" w:rsidRDefault="00E30CBF" w:rsidP="00E30CBF">
      <w:pPr>
        <w:autoSpaceDE w:val="0"/>
        <w:autoSpaceDN w:val="0"/>
        <w:adjustRightInd w:val="0"/>
        <w:rPr>
          <w:rFonts w:ascii="Times New Roman" w:eastAsia="Calibri" w:hAnsi="Times New Roman" w:cs="Times New Roman"/>
        </w:rPr>
      </w:pPr>
    </w:p>
    <w:p w:rsidR="0001744A" w:rsidRPr="00691049" w:rsidRDefault="0001744A" w:rsidP="00E30CBF">
      <w:pPr>
        <w:autoSpaceDE w:val="0"/>
        <w:autoSpaceDN w:val="0"/>
        <w:adjustRightInd w:val="0"/>
        <w:rPr>
          <w:rFonts w:ascii="Times New Roman" w:eastAsia="Calibri" w:hAnsi="Times New Roman" w:cs="Times New Roman"/>
        </w:rPr>
      </w:pPr>
    </w:p>
    <w:p w:rsidR="00123BF3" w:rsidRDefault="00123BF3" w:rsidP="00E30CBF">
      <w:pPr>
        <w:autoSpaceDE w:val="0"/>
        <w:autoSpaceDN w:val="0"/>
        <w:adjustRightInd w:val="0"/>
        <w:rPr>
          <w:rFonts w:ascii="Times New Roman" w:eastAsia="Calibri" w:hAnsi="Times New Roman" w:cs="Times New Roman"/>
        </w:rPr>
      </w:pPr>
    </w:p>
    <w:p w:rsidR="009226A9" w:rsidRDefault="009226A9" w:rsidP="00E30CBF">
      <w:pPr>
        <w:autoSpaceDE w:val="0"/>
        <w:autoSpaceDN w:val="0"/>
        <w:adjustRightInd w:val="0"/>
        <w:rPr>
          <w:rFonts w:ascii="Times New Roman" w:eastAsia="Calibri" w:hAnsi="Times New Roman" w:cs="Times New Roman"/>
        </w:rPr>
      </w:pPr>
    </w:p>
    <w:p w:rsidR="009226A9" w:rsidRPr="00691049" w:rsidRDefault="009226A9" w:rsidP="00E30CBF">
      <w:pPr>
        <w:autoSpaceDE w:val="0"/>
        <w:autoSpaceDN w:val="0"/>
        <w:adjustRightInd w:val="0"/>
        <w:rPr>
          <w:rFonts w:ascii="Times New Roman" w:eastAsia="Calibri" w:hAnsi="Times New Roman" w:cs="Times New Roman"/>
        </w:rPr>
      </w:pPr>
    </w:p>
    <w:p w:rsidR="00E30CBF" w:rsidRPr="00691049" w:rsidRDefault="00123BF3" w:rsidP="00E30CBF">
      <w:pPr>
        <w:autoSpaceDE w:val="0"/>
        <w:autoSpaceDN w:val="0"/>
        <w:adjustRightInd w:val="0"/>
        <w:rPr>
          <w:rFonts w:ascii="Times New Roman" w:hAnsi="Times New Roman" w:cs="Times New Roman"/>
          <w:bCs/>
          <w:sz w:val="24"/>
        </w:rPr>
      </w:pPr>
      <w:r w:rsidRPr="00691049">
        <w:rPr>
          <w:rFonts w:ascii="Times New Roman" w:hAnsi="Times New Roman" w:cs="Times New Roman"/>
          <w:sz w:val="24"/>
          <w:szCs w:val="24"/>
        </w:rPr>
        <w:lastRenderedPageBreak/>
        <w:t xml:space="preserve">Grafički prikaz </w:t>
      </w:r>
      <w:r w:rsidR="00280AA6" w:rsidRPr="00691049">
        <w:rPr>
          <w:rFonts w:ascii="Times New Roman" w:hAnsi="Times New Roman" w:cs="Times New Roman"/>
          <w:sz w:val="24"/>
          <w:szCs w:val="24"/>
        </w:rPr>
        <w:t xml:space="preserve">broj </w:t>
      </w:r>
      <w:r w:rsidRPr="00691049">
        <w:rPr>
          <w:rFonts w:ascii="Times New Roman" w:hAnsi="Times New Roman" w:cs="Times New Roman"/>
          <w:sz w:val="24"/>
          <w:szCs w:val="24"/>
        </w:rPr>
        <w:t>8</w:t>
      </w:r>
      <w:r w:rsidR="00E30CBF" w:rsidRPr="00691049">
        <w:rPr>
          <w:rFonts w:ascii="Times New Roman" w:hAnsi="Times New Roman" w:cs="Times New Roman"/>
          <w:sz w:val="24"/>
          <w:szCs w:val="24"/>
        </w:rPr>
        <w:t xml:space="preserve">. Broj </w:t>
      </w:r>
      <w:r w:rsidR="00E30CBF" w:rsidRPr="00691049">
        <w:rPr>
          <w:rFonts w:ascii="Times New Roman" w:hAnsi="Times New Roman" w:cs="Times New Roman"/>
          <w:bCs/>
          <w:sz w:val="24"/>
        </w:rPr>
        <w:t>preminulih prema cijepnom statusu</w:t>
      </w:r>
    </w:p>
    <w:p w:rsidR="00E30CBF" w:rsidRPr="00691049" w:rsidRDefault="003C1EA2" w:rsidP="003C1EA2">
      <w:pPr>
        <w:autoSpaceDE w:val="0"/>
        <w:autoSpaceDN w:val="0"/>
        <w:adjustRightInd w:val="0"/>
        <w:jc w:val="center"/>
        <w:rPr>
          <w:rFonts w:ascii="Times New Roman" w:hAnsi="Times New Roman" w:cs="Times New Roman"/>
          <w:bCs/>
          <w:sz w:val="24"/>
          <w14:textOutline w14:w="9525" w14:cap="rnd" w14:cmpd="sng" w14:algn="ctr">
            <w14:solidFill>
              <w14:schemeClr w14:val="accent2">
                <w14:alpha w14:val="6000"/>
              </w14:schemeClr>
            </w14:solidFill>
            <w14:prstDash w14:val="solid"/>
            <w14:bevel/>
          </w14:textOutline>
        </w:rPr>
      </w:pPr>
      <w:r w:rsidRPr="00691049">
        <w:rPr>
          <w:rFonts w:ascii="Times New Roman" w:hAnsi="Times New Roman" w:cs="Times New Roman"/>
          <w:bCs/>
          <w:noProof/>
          <w:sz w:val="24"/>
          <w:lang w:eastAsia="hr-HR"/>
        </w:rPr>
        <w:drawing>
          <wp:inline distT="0" distB="0" distL="0" distR="0" wp14:anchorId="1F8F9750" wp14:editId="5218BDBA">
            <wp:extent cx="4643689" cy="3181350"/>
            <wp:effectExtent l="0" t="0" r="508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30CBF" w:rsidRPr="00691049" w:rsidRDefault="00E30CBF" w:rsidP="00E30CBF">
      <w:pPr>
        <w:rPr>
          <w:rFonts w:ascii="Times New Roman" w:hAnsi="Times New Roman" w:cs="Times New Roman"/>
        </w:rPr>
      </w:pPr>
    </w:p>
    <w:p w:rsidR="0038392B" w:rsidRPr="00691049" w:rsidRDefault="0038392B" w:rsidP="009A0AF8">
      <w:pPr>
        <w:pStyle w:val="Heading2"/>
        <w:jc w:val="both"/>
        <w:rPr>
          <w:rFonts w:ascii="Times New Roman" w:hAnsi="Times New Roman" w:cs="Times New Roman"/>
        </w:rPr>
      </w:pPr>
      <w:r w:rsidRPr="00691049">
        <w:rPr>
          <w:rFonts w:ascii="Times New Roman" w:hAnsi="Times New Roman" w:cs="Times New Roman"/>
        </w:rPr>
        <w:t>Zajednička nabava cjepiva protiv bolesti COVID-19 Europske komisije i država članica Europske unije i donacije</w:t>
      </w:r>
    </w:p>
    <w:p w:rsidR="0038392B" w:rsidRPr="00691049" w:rsidRDefault="0038392B" w:rsidP="0038392B">
      <w:pPr>
        <w:keepNext/>
        <w:spacing w:before="36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Sporazumom Europske komisije i država članica sudionica o nabavi cjepiva protiv bolesti COVID-19 od 30. srpnja 2020. države članice ovlastile su Europsku komisiju da u njihovo ime pregovara s proizvođačima cjepiva i sklapa sporazume o prethodnoj kupnji (</w:t>
      </w:r>
      <w:r w:rsidRPr="00691049">
        <w:rPr>
          <w:rFonts w:ascii="Times New Roman" w:hAnsi="Times New Roman" w:cs="Times New Roman"/>
          <w:i/>
          <w:iCs/>
          <w:sz w:val="24"/>
          <w:szCs w:val="24"/>
        </w:rPr>
        <w:t>Advanced Purchase Agreement</w:t>
      </w:r>
      <w:r w:rsidRPr="00691049">
        <w:rPr>
          <w:rFonts w:ascii="Times New Roman" w:hAnsi="Times New Roman" w:cs="Times New Roman"/>
          <w:sz w:val="24"/>
          <w:szCs w:val="24"/>
        </w:rPr>
        <w:t xml:space="preserve"> </w:t>
      </w:r>
      <w:r w:rsidR="004A4E83" w:rsidRPr="00691049">
        <w:rPr>
          <w:rFonts w:ascii="Times New Roman" w:hAnsi="Times New Roman" w:cs="Times New Roman"/>
          <w:sz w:val="24"/>
          <w:szCs w:val="24"/>
        </w:rPr>
        <w:t>–</w:t>
      </w:r>
      <w:r w:rsidRPr="00691049">
        <w:rPr>
          <w:rFonts w:ascii="Times New Roman" w:hAnsi="Times New Roman" w:cs="Times New Roman"/>
          <w:sz w:val="24"/>
          <w:szCs w:val="24"/>
        </w:rPr>
        <w:t xml:space="preserve"> APA) s onim proizvođačima za koje smatra da će proizvesti cjepiva. Europska komisija sklopila je sporazume o prethodnoj kupnji za nabavu cjepiva uime država članica sa sljedećim proizvođačima: AstraZeneca</w:t>
      </w:r>
      <w:r w:rsidR="004A4E83" w:rsidRPr="00691049">
        <w:rPr>
          <w:rFonts w:ascii="Times New Roman" w:hAnsi="Times New Roman" w:cs="Times New Roman"/>
          <w:sz w:val="24"/>
          <w:szCs w:val="24"/>
        </w:rPr>
        <w:t>/</w:t>
      </w:r>
      <w:r w:rsidRPr="00691049">
        <w:rPr>
          <w:rFonts w:ascii="Times New Roman" w:hAnsi="Times New Roman" w:cs="Times New Roman"/>
          <w:sz w:val="24"/>
          <w:szCs w:val="24"/>
        </w:rPr>
        <w:t xml:space="preserve">Oxford, Jenssen Pharmaceutica (Johnson &amp; Johnson), Sanofi-GSK, Pfizer-BioNTech, CureVac, Moderna, Novavax i Valneva. </w:t>
      </w:r>
    </w:p>
    <w:p w:rsidR="0038392B" w:rsidRPr="00691049" w:rsidRDefault="0038392B" w:rsidP="0038392B">
      <w:pPr>
        <w:keepNext/>
        <w:spacing w:before="36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U Europskoj uniji zasad je odobrena uporaba pet cjepiva, tvrtki Pfizer-BioNTech, Moderna, AstraZeneca i Johnson &amp; Johnson, Novavax</w:t>
      </w:r>
      <w:r w:rsidR="00C32798">
        <w:rPr>
          <w:rFonts w:ascii="Times New Roman" w:hAnsi="Times New Roman" w:cs="Times New Roman"/>
          <w:sz w:val="24"/>
          <w:szCs w:val="24"/>
        </w:rPr>
        <w:t>.</w:t>
      </w:r>
      <w:r w:rsidR="00C32798" w:rsidRPr="00691049">
        <w:rPr>
          <w:rFonts w:ascii="Times New Roman" w:hAnsi="Times New Roman" w:cs="Times New Roman"/>
          <w:sz w:val="24"/>
          <w:szCs w:val="24"/>
        </w:rPr>
        <w:t xml:space="preserve"> </w:t>
      </w:r>
      <w:r w:rsidRPr="00691049">
        <w:rPr>
          <w:rFonts w:ascii="Times New Roman" w:hAnsi="Times New Roman" w:cs="Times New Roman"/>
          <w:sz w:val="24"/>
          <w:szCs w:val="24"/>
        </w:rPr>
        <w:t>CureVac je odustao od zahtjeva za odobrenje uporabe svojeg cjepiva tijekom kliničkih ispitivanja, a uskoro se očekuje odobrenje za uporabu cjepiva proizvođača Valneva i Sanofi. Velika očekivanja koja nisu ispunjena od AstraZeneca-Oxfordova cjepiva krajem prošle godine umnogome su otežala situaciju, kao i pojava više novih varijanti virusa nastalih mutacijama, no istodobno su ujedinila države članice u iniciranju dodatnih ugovora i većeg broja doza cjepiva onih proizvođača koji su već na tržištu.</w:t>
      </w:r>
      <w:r w:rsidRPr="00691049">
        <w:rPr>
          <w:rFonts w:ascii="Times New Roman" w:hAnsi="Times New Roman" w:cs="Times New Roman"/>
        </w:rPr>
        <w:t xml:space="preserve"> </w:t>
      </w:r>
      <w:r w:rsidRPr="00691049">
        <w:rPr>
          <w:rFonts w:ascii="Times New Roman" w:hAnsi="Times New Roman" w:cs="Times New Roman"/>
          <w:sz w:val="24"/>
          <w:szCs w:val="24"/>
        </w:rPr>
        <w:t xml:space="preserve">U međuvremenu je EU proljetos tužio AstraZenecu zbog znatnog kašnjenja u isporuci cjepiva jer države članice nisu mogle realizirati svoje nacionalne planove cijepljenja, ali sudskom </w:t>
      </w:r>
      <w:r w:rsidRPr="00691049">
        <w:rPr>
          <w:rFonts w:ascii="Times New Roman" w:hAnsi="Times New Roman" w:cs="Times New Roman"/>
          <w:sz w:val="24"/>
          <w:szCs w:val="24"/>
        </w:rPr>
        <w:lastRenderedPageBreak/>
        <w:t>nagodbom u rujnu dogovorena je dinamika isporuke preostalih doza iz toga jedinog ugovora s AstraZenecom koje su preusmjerene uglavnom u donacije GAVI-ju (Globalni savez za cjepiva) putem inicijative COVAX.</w:t>
      </w:r>
    </w:p>
    <w:p w:rsidR="0038392B" w:rsidRPr="00691049" w:rsidRDefault="0038392B" w:rsidP="0038392B">
      <w:pPr>
        <w:keepNext/>
        <w:spacing w:before="360" w:after="120" w:line="360" w:lineRule="auto"/>
        <w:ind w:firstLine="709"/>
        <w:jc w:val="both"/>
        <w:rPr>
          <w:rFonts w:ascii="Times New Roman" w:hAnsi="Times New Roman" w:cs="Times New Roman"/>
          <w:color w:val="FF0000"/>
          <w:sz w:val="24"/>
          <w:szCs w:val="24"/>
        </w:rPr>
      </w:pPr>
      <w:r w:rsidRPr="00691049">
        <w:rPr>
          <w:rFonts w:ascii="Times New Roman" w:hAnsi="Times New Roman" w:cs="Times New Roman"/>
          <w:sz w:val="24"/>
          <w:szCs w:val="24"/>
        </w:rPr>
        <w:t xml:space="preserve">Strategija nabave cjepiva u EU-u rezultirala je i viškovima cjepiva u svim državama članicama EU-a. EU je </w:t>
      </w:r>
      <w:r w:rsidR="004A4E83" w:rsidRPr="00691049">
        <w:rPr>
          <w:rFonts w:ascii="Times New Roman" w:hAnsi="Times New Roman" w:cs="Times New Roman"/>
          <w:sz w:val="24"/>
          <w:szCs w:val="24"/>
        </w:rPr>
        <w:t xml:space="preserve">uspostavio </w:t>
      </w:r>
      <w:r w:rsidRPr="00691049">
        <w:rPr>
          <w:rFonts w:ascii="Times New Roman" w:hAnsi="Times New Roman" w:cs="Times New Roman"/>
          <w:sz w:val="24"/>
          <w:szCs w:val="24"/>
        </w:rPr>
        <w:t>pravni okvir za dijeljenje cjepiva država članica EU-a s trećim zemljama putem EU Mehanizma za dijeljenje cjepiva (</w:t>
      </w:r>
      <w:r w:rsidRPr="00691049">
        <w:rPr>
          <w:rFonts w:ascii="Times New Roman" w:hAnsi="Times New Roman" w:cs="Times New Roman"/>
          <w:i/>
          <w:iCs/>
          <w:sz w:val="24"/>
          <w:szCs w:val="24"/>
        </w:rPr>
        <w:t>EU Vaccine Sharing Mechanism</w:t>
      </w:r>
      <w:r w:rsidRPr="00691049">
        <w:rPr>
          <w:rFonts w:ascii="Times New Roman" w:hAnsi="Times New Roman" w:cs="Times New Roman"/>
          <w:sz w:val="24"/>
          <w:szCs w:val="24"/>
        </w:rPr>
        <w:t xml:space="preserve">). Europska komisija najavila je da će donirati 500 milijuna doza cjepiva putem Tima Europa do polovine 2022., u čemu je sudjelovala i Hrvatska. </w:t>
      </w:r>
    </w:p>
    <w:p w:rsidR="0038392B" w:rsidRPr="00691049" w:rsidRDefault="0038392B" w:rsidP="0038392B">
      <w:pPr>
        <w:keepNext/>
        <w:spacing w:before="360" w:after="120" w:line="360" w:lineRule="auto"/>
        <w:ind w:firstLine="709"/>
        <w:jc w:val="both"/>
        <w:rPr>
          <w:rFonts w:ascii="Times New Roman" w:hAnsi="Times New Roman" w:cs="Times New Roman"/>
        </w:rPr>
      </w:pPr>
      <w:r w:rsidRPr="00691049">
        <w:rPr>
          <w:rFonts w:ascii="Times New Roman" w:hAnsi="Times New Roman" w:cs="Times New Roman"/>
          <w:sz w:val="24"/>
          <w:szCs w:val="24"/>
        </w:rPr>
        <w:t>Hrvatska je prva država članica koja je uspješno provela bilateralnu donaciju cjepiva u potpunosti usklađenu s pravnim okvirom Europske komisije u sklopu Mehanizma za dijeljenje cjepiva (30.000 doza BiH). Vlada Republike Hrvatske 6. svibnja 2021. donijela je „Odluku o doprinosu COVAX mehanizmu kroz Globalni savez za cjepiva (GAVI) protiv bolesti COVID-19“ u iznosu od 500.000 eura. Donacija uplaćena 19. srpnja 2021. također će se bilježiti kao hrvatski doprinos Timu Europa za 2021.</w:t>
      </w:r>
      <w:r w:rsidRPr="00691049">
        <w:rPr>
          <w:rFonts w:ascii="Times New Roman" w:hAnsi="Times New Roman" w:cs="Times New Roman"/>
        </w:rPr>
        <w:t xml:space="preserve"> </w:t>
      </w:r>
    </w:p>
    <w:p w:rsidR="00ED3719" w:rsidRPr="00691049" w:rsidRDefault="0038392B" w:rsidP="002528E0">
      <w:pPr>
        <w:keepNext/>
        <w:spacing w:before="360" w:after="120" w:line="360" w:lineRule="auto"/>
        <w:ind w:firstLine="709"/>
        <w:jc w:val="both"/>
        <w:rPr>
          <w:rFonts w:ascii="Times New Roman" w:eastAsia="Times New Roman" w:hAnsi="Times New Roman" w:cs="Times New Roman"/>
          <w:sz w:val="24"/>
          <w:szCs w:val="24"/>
        </w:rPr>
      </w:pPr>
      <w:r w:rsidRPr="00691049">
        <w:rPr>
          <w:rFonts w:ascii="Times New Roman" w:hAnsi="Times New Roman" w:cs="Times New Roman"/>
          <w:sz w:val="24"/>
          <w:szCs w:val="24"/>
        </w:rPr>
        <w:t>Vlada je od rujna 2021. do danas donijela više odluka o upućivanju humanitarne pomoći najpotrebitijim državama sukladno procjeni mehanizma COVAX i bilateralno, a realizirane donacije navedene su u tablici.</w:t>
      </w:r>
    </w:p>
    <w:p w:rsidR="0038392B" w:rsidRPr="00691049" w:rsidRDefault="00123BF3" w:rsidP="002528E0">
      <w:pPr>
        <w:tabs>
          <w:tab w:val="center" w:pos="4536"/>
          <w:tab w:val="right" w:pos="9072"/>
        </w:tabs>
        <w:spacing w:after="0" w:line="360" w:lineRule="auto"/>
        <w:jc w:val="both"/>
        <w:rPr>
          <w:rFonts w:ascii="Times New Roman" w:hAnsi="Times New Roman" w:cs="Times New Roman"/>
          <w:sz w:val="24"/>
          <w:szCs w:val="24"/>
        </w:rPr>
      </w:pPr>
      <w:r w:rsidRPr="00691049">
        <w:rPr>
          <w:rFonts w:ascii="Times New Roman" w:eastAsia="Times New Roman" w:hAnsi="Times New Roman" w:cs="Times New Roman"/>
          <w:sz w:val="24"/>
          <w:szCs w:val="24"/>
        </w:rPr>
        <w:t xml:space="preserve">Tablica broj </w:t>
      </w:r>
      <w:r w:rsidR="00E56BFE" w:rsidRPr="00691049">
        <w:rPr>
          <w:rFonts w:ascii="Times New Roman" w:eastAsia="Times New Roman" w:hAnsi="Times New Roman" w:cs="Times New Roman"/>
          <w:sz w:val="24"/>
          <w:szCs w:val="24"/>
        </w:rPr>
        <w:t>7</w:t>
      </w:r>
      <w:r w:rsidR="0038392B" w:rsidRPr="00691049">
        <w:rPr>
          <w:rFonts w:ascii="Times New Roman" w:eastAsia="Times New Roman" w:hAnsi="Times New Roman" w:cs="Times New Roman"/>
          <w:sz w:val="24"/>
          <w:szCs w:val="24"/>
        </w:rPr>
        <w:t xml:space="preserve">. Podaci o </w:t>
      </w:r>
      <w:r w:rsidR="0038392B" w:rsidRPr="00691049">
        <w:rPr>
          <w:rFonts w:ascii="Times New Roman" w:hAnsi="Times New Roman" w:cs="Times New Roman"/>
          <w:sz w:val="24"/>
          <w:szCs w:val="24"/>
        </w:rPr>
        <w:t>upućivanju humanitarne pomoći najpotrebitijim državama sukladno procjeni mehanizma COVAX.</w:t>
      </w:r>
    </w:p>
    <w:p w:rsidR="0038392B" w:rsidRPr="00691049" w:rsidRDefault="0038392B" w:rsidP="0038392B">
      <w:pPr>
        <w:tabs>
          <w:tab w:val="center" w:pos="4536"/>
          <w:tab w:val="right" w:pos="9072"/>
        </w:tabs>
        <w:spacing w:after="0" w:line="240" w:lineRule="auto"/>
        <w:rPr>
          <w:rFonts w:ascii="Times New Roman" w:hAnsi="Times New Roman" w:cs="Times New Roman"/>
          <w:sz w:val="24"/>
          <w:szCs w:val="24"/>
        </w:rPr>
      </w:pPr>
    </w:p>
    <w:tbl>
      <w:tblPr>
        <w:tblStyle w:val="GridTable4-Accent5"/>
        <w:tblW w:w="8503" w:type="dxa"/>
        <w:jc w:val="center"/>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insideH w:val="single" w:sz="18" w:space="0" w:color="2E74B5" w:themeColor="accent1" w:themeShade="BF"/>
          <w:insideV w:val="single" w:sz="18" w:space="0" w:color="2E74B5" w:themeColor="accent1" w:themeShade="BF"/>
        </w:tblBorders>
        <w:tblLook w:val="04A0" w:firstRow="1" w:lastRow="0" w:firstColumn="1" w:lastColumn="0" w:noHBand="0" w:noVBand="1"/>
      </w:tblPr>
      <w:tblGrid>
        <w:gridCol w:w="2387"/>
        <w:gridCol w:w="3969"/>
        <w:gridCol w:w="2147"/>
      </w:tblGrid>
      <w:tr w:rsidR="0038392B" w:rsidRPr="00691049" w:rsidTr="00601813">
        <w:trPr>
          <w:cnfStyle w:val="100000000000" w:firstRow="1" w:lastRow="0" w:firstColumn="0" w:lastColumn="0" w:oddVBand="0" w:evenVBand="0" w:oddHBand="0"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8503" w:type="dxa"/>
            <w:gridSpan w:val="3"/>
            <w:vMerge w:val="restart"/>
            <w:tcBorders>
              <w:top w:val="none" w:sz="0" w:space="0" w:color="auto"/>
              <w:left w:val="none" w:sz="0" w:space="0" w:color="auto"/>
              <w:bottom w:val="none" w:sz="0" w:space="0" w:color="auto"/>
              <w:right w:val="none" w:sz="0" w:space="0" w:color="auto"/>
            </w:tcBorders>
            <w:noWrap/>
            <w:hideMark/>
          </w:tcPr>
          <w:p w:rsidR="0038392B" w:rsidRPr="00691049" w:rsidRDefault="0038392B" w:rsidP="00C45DC7">
            <w:pPr>
              <w:jc w:val="center"/>
              <w:rPr>
                <w:rFonts w:ascii="Times New Roman" w:eastAsia="Times New Roman" w:hAnsi="Times New Roman" w:cs="Times New Roman"/>
                <w:lang w:eastAsia="hr-HR"/>
              </w:rPr>
            </w:pPr>
          </w:p>
          <w:p w:rsidR="0038392B" w:rsidRPr="00691049" w:rsidRDefault="0038392B">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lang w:eastAsia="hr-HR"/>
              </w:rPr>
              <w:t>TABLICA DONACIJA REALIZIRANO</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8503" w:type="dxa"/>
            <w:gridSpan w:val="3"/>
            <w:vMerge/>
            <w:hideMark/>
          </w:tcPr>
          <w:p w:rsidR="0038392B" w:rsidRPr="00691049" w:rsidRDefault="0038392B">
            <w:pPr>
              <w:rPr>
                <w:rFonts w:ascii="Times New Roman" w:eastAsia="Times New Roman" w:hAnsi="Times New Roman" w:cs="Times New Roman"/>
                <w:color w:val="000000"/>
                <w:lang w:eastAsia="hr-HR"/>
              </w:rPr>
            </w:pPr>
          </w:p>
        </w:tc>
      </w:tr>
      <w:tr w:rsidR="0038392B" w:rsidRPr="00691049" w:rsidTr="00601813">
        <w:trPr>
          <w:trHeight w:val="571"/>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Bosna i Hercegovina</w:t>
            </w:r>
          </w:p>
        </w:tc>
        <w:tc>
          <w:tcPr>
            <w:tcW w:w="3969"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170.000</w:t>
            </w:r>
          </w:p>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70.000</w:t>
            </w:r>
            <w:r w:rsidR="00E80045" w:rsidRPr="00691049">
              <w:rPr>
                <w:rFonts w:ascii="Times New Roman" w:eastAsia="Times New Roman" w:hAnsi="Times New Roman" w:cs="Times New Roman"/>
                <w:color w:val="000000"/>
                <w:lang w:eastAsia="hr-HR"/>
              </w:rPr>
              <w:t xml:space="preserve"> </w:t>
            </w:r>
            <w:r w:rsidRPr="00691049">
              <w:rPr>
                <w:rFonts w:ascii="Times New Roman" w:eastAsia="Times New Roman" w:hAnsi="Times New Roman" w:cs="Times New Roman"/>
                <w:color w:val="000000"/>
                <w:lang w:eastAsia="hr-HR"/>
              </w:rPr>
              <w:t>+</w:t>
            </w:r>
            <w:r w:rsidR="00E80045" w:rsidRPr="00691049">
              <w:rPr>
                <w:rFonts w:ascii="Times New Roman" w:eastAsia="Times New Roman" w:hAnsi="Times New Roman" w:cs="Times New Roman"/>
                <w:color w:val="000000"/>
                <w:lang w:eastAsia="hr-HR"/>
              </w:rPr>
              <w:t xml:space="preserve"> </w:t>
            </w:r>
            <w:r w:rsidRPr="00691049">
              <w:rPr>
                <w:rFonts w:ascii="Times New Roman" w:eastAsia="Times New Roman" w:hAnsi="Times New Roman" w:cs="Times New Roman"/>
                <w:color w:val="000000"/>
                <w:lang w:eastAsia="hr-HR"/>
              </w:rPr>
              <w:t>25.000</w:t>
            </w:r>
          </w:p>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30.420</w:t>
            </w:r>
          </w:p>
        </w:tc>
        <w:tc>
          <w:tcPr>
            <w:tcW w:w="2147"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AZ</w:t>
            </w:r>
          </w:p>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Moderna</w:t>
            </w:r>
          </w:p>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Pfizer</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Crna Gora</w:t>
            </w:r>
          </w:p>
        </w:tc>
        <w:tc>
          <w:tcPr>
            <w:tcW w:w="3969"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10.000</w:t>
            </w:r>
          </w:p>
        </w:tc>
        <w:tc>
          <w:tcPr>
            <w:tcW w:w="2147"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AZ</w:t>
            </w:r>
          </w:p>
        </w:tc>
      </w:tr>
      <w:tr w:rsidR="0038392B" w:rsidRPr="00691049" w:rsidTr="00601813">
        <w:trPr>
          <w:trHeight w:val="271"/>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Albanija</w:t>
            </w:r>
          </w:p>
        </w:tc>
        <w:tc>
          <w:tcPr>
            <w:tcW w:w="3969"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30.000</w:t>
            </w:r>
          </w:p>
        </w:tc>
        <w:tc>
          <w:tcPr>
            <w:tcW w:w="2147"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AZ</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Sjeverna Makedonija</w:t>
            </w:r>
          </w:p>
        </w:tc>
        <w:tc>
          <w:tcPr>
            <w:tcW w:w="3969"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30.000</w:t>
            </w:r>
          </w:p>
        </w:tc>
        <w:tc>
          <w:tcPr>
            <w:tcW w:w="2147"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AZ</w:t>
            </w:r>
          </w:p>
        </w:tc>
      </w:tr>
      <w:tr w:rsidR="0038392B" w:rsidRPr="00691049" w:rsidTr="00601813">
        <w:trPr>
          <w:trHeight w:val="293"/>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Kosovo</w:t>
            </w:r>
          </w:p>
        </w:tc>
        <w:tc>
          <w:tcPr>
            <w:tcW w:w="3969"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10.000</w:t>
            </w:r>
          </w:p>
        </w:tc>
        <w:tc>
          <w:tcPr>
            <w:tcW w:w="2147" w:type="dxa"/>
            <w:noWrap/>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AZ</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hideMark/>
          </w:tcPr>
          <w:p w:rsidR="0038392B" w:rsidRPr="00691049" w:rsidRDefault="0038392B" w:rsidP="00C45DC7">
            <w:pPr>
              <w:jc w:val="center"/>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Butan</w:t>
            </w:r>
          </w:p>
        </w:tc>
        <w:tc>
          <w:tcPr>
            <w:tcW w:w="3969"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10.000</w:t>
            </w:r>
          </w:p>
        </w:tc>
        <w:tc>
          <w:tcPr>
            <w:tcW w:w="2147" w:type="dxa"/>
            <w:noWrap/>
            <w:vAlign w:val="center"/>
            <w:hideMark/>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AZ</w:t>
            </w:r>
          </w:p>
        </w:tc>
      </w:tr>
      <w:tr w:rsidR="0038392B" w:rsidRPr="00691049" w:rsidTr="00601813">
        <w:trPr>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Vijetnam</w:t>
            </w:r>
          </w:p>
        </w:tc>
        <w:tc>
          <w:tcPr>
            <w:tcW w:w="3969"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60.000</w:t>
            </w:r>
          </w:p>
        </w:tc>
        <w:tc>
          <w:tcPr>
            <w:tcW w:w="2147"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Ruanda</w:t>
            </w:r>
          </w:p>
        </w:tc>
        <w:tc>
          <w:tcPr>
            <w:tcW w:w="3969"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100.000</w:t>
            </w:r>
          </w:p>
        </w:tc>
        <w:tc>
          <w:tcPr>
            <w:tcW w:w="2147"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lastRenderedPageBreak/>
              <w:t>Iran</w:t>
            </w:r>
          </w:p>
        </w:tc>
        <w:tc>
          <w:tcPr>
            <w:tcW w:w="3969"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288.000</w:t>
            </w:r>
          </w:p>
        </w:tc>
        <w:tc>
          <w:tcPr>
            <w:tcW w:w="2147"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Egipat</w:t>
            </w:r>
          </w:p>
        </w:tc>
        <w:tc>
          <w:tcPr>
            <w:tcW w:w="3969"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73.400 + 184.800</w:t>
            </w:r>
          </w:p>
        </w:tc>
        <w:tc>
          <w:tcPr>
            <w:tcW w:w="2147"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Sirija</w:t>
            </w:r>
          </w:p>
        </w:tc>
        <w:tc>
          <w:tcPr>
            <w:tcW w:w="3969"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36.000</w:t>
            </w:r>
          </w:p>
        </w:tc>
        <w:tc>
          <w:tcPr>
            <w:tcW w:w="2147"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Indonezija</w:t>
            </w:r>
          </w:p>
        </w:tc>
        <w:tc>
          <w:tcPr>
            <w:tcW w:w="3969"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132.000</w:t>
            </w:r>
          </w:p>
        </w:tc>
        <w:tc>
          <w:tcPr>
            <w:tcW w:w="2147"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AZ</w:t>
            </w:r>
          </w:p>
        </w:tc>
      </w:tr>
      <w:tr w:rsidR="0038392B" w:rsidRPr="00691049" w:rsidTr="00601813">
        <w:trPr>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Egipat</w:t>
            </w:r>
          </w:p>
        </w:tc>
        <w:tc>
          <w:tcPr>
            <w:tcW w:w="3969"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345.600</w:t>
            </w:r>
          </w:p>
        </w:tc>
        <w:tc>
          <w:tcPr>
            <w:tcW w:w="2147"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J&amp;J</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Pakistan</w:t>
            </w:r>
          </w:p>
        </w:tc>
        <w:tc>
          <w:tcPr>
            <w:tcW w:w="3969"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122.000</w:t>
            </w:r>
          </w:p>
        </w:tc>
        <w:tc>
          <w:tcPr>
            <w:tcW w:w="2147"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Moderna</w:t>
            </w:r>
          </w:p>
        </w:tc>
      </w:tr>
      <w:tr w:rsidR="0038392B" w:rsidRPr="00691049" w:rsidTr="00601813">
        <w:trPr>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Tajikistan</w:t>
            </w:r>
          </w:p>
        </w:tc>
        <w:tc>
          <w:tcPr>
            <w:tcW w:w="3969"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122.800</w:t>
            </w:r>
          </w:p>
        </w:tc>
        <w:tc>
          <w:tcPr>
            <w:tcW w:w="2147" w:type="dxa"/>
            <w:noWrap/>
            <w:vAlign w:val="center"/>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Moderna</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vAlign w:val="center"/>
          </w:tcPr>
          <w:p w:rsidR="0038392B" w:rsidRPr="00691049" w:rsidRDefault="0038392B" w:rsidP="00C45DC7">
            <w:pPr>
              <w:jc w:val="center"/>
              <w:rPr>
                <w:rFonts w:ascii="Times New Roman" w:hAnsi="Times New Roman" w:cs="Times New Roman"/>
                <w:color w:val="000000" w:themeColor="text1"/>
              </w:rPr>
            </w:pPr>
            <w:r w:rsidRPr="00691049">
              <w:rPr>
                <w:rFonts w:ascii="Times New Roman" w:hAnsi="Times New Roman" w:cs="Times New Roman"/>
                <w:color w:val="000000" w:themeColor="text1"/>
              </w:rPr>
              <w:t>COVAX Zambija</w:t>
            </w:r>
          </w:p>
        </w:tc>
        <w:tc>
          <w:tcPr>
            <w:tcW w:w="3969"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7.200</w:t>
            </w:r>
          </w:p>
        </w:tc>
        <w:tc>
          <w:tcPr>
            <w:tcW w:w="2147" w:type="dxa"/>
            <w:noWrap/>
            <w:vAlign w:val="center"/>
          </w:tcPr>
          <w:p w:rsidR="0038392B" w:rsidRPr="00691049" w:rsidRDefault="0038392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91049">
              <w:rPr>
                <w:rFonts w:ascii="Times New Roman" w:hAnsi="Times New Roman" w:cs="Times New Roman"/>
                <w:color w:val="000000" w:themeColor="text1"/>
              </w:rPr>
              <w:t>J&amp;J</w:t>
            </w:r>
          </w:p>
        </w:tc>
      </w:tr>
      <w:tr w:rsidR="0038392B" w:rsidRPr="00691049" w:rsidTr="00601813">
        <w:trPr>
          <w:trHeight w:val="151"/>
          <w:jc w:val="center"/>
        </w:trPr>
        <w:tc>
          <w:tcPr>
            <w:cnfStyle w:val="001000000000" w:firstRow="0" w:lastRow="0" w:firstColumn="1" w:lastColumn="0" w:oddVBand="0" w:evenVBand="0" w:oddHBand="0" w:evenHBand="0" w:firstRowFirstColumn="0" w:firstRowLastColumn="0" w:lastRowFirstColumn="0" w:lastRowLastColumn="0"/>
            <w:tcW w:w="2387" w:type="dxa"/>
            <w:vAlign w:val="center"/>
            <w:hideMark/>
          </w:tcPr>
          <w:p w:rsidR="0038392B" w:rsidRPr="00691049" w:rsidRDefault="0038392B" w:rsidP="00C45DC7">
            <w:pPr>
              <w:jc w:val="center"/>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UKUPNO</w:t>
            </w:r>
          </w:p>
        </w:tc>
        <w:tc>
          <w:tcPr>
            <w:tcW w:w="3969" w:type="dxa"/>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1.857.120</w:t>
            </w:r>
          </w:p>
        </w:tc>
        <w:tc>
          <w:tcPr>
            <w:tcW w:w="2147" w:type="dxa"/>
            <w:vAlign w:val="center"/>
            <w:hideMark/>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8503" w:type="dxa"/>
            <w:gridSpan w:val="3"/>
            <w:vMerge w:val="restart"/>
            <w:vAlign w:val="center"/>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U realizaciji i realokaciji do 1.8.2022.</w:t>
            </w:r>
          </w:p>
        </w:tc>
      </w:tr>
      <w:tr w:rsidR="0038392B" w:rsidRPr="00691049" w:rsidTr="00601813">
        <w:trPr>
          <w:trHeight w:val="450"/>
          <w:jc w:val="center"/>
        </w:trPr>
        <w:tc>
          <w:tcPr>
            <w:cnfStyle w:val="001000000000" w:firstRow="0" w:lastRow="0" w:firstColumn="1" w:lastColumn="0" w:oddVBand="0" w:evenVBand="0" w:oddHBand="0" w:evenHBand="0" w:firstRowFirstColumn="0" w:firstRowLastColumn="0" w:lastRowFirstColumn="0" w:lastRowLastColumn="0"/>
            <w:tcW w:w="8503" w:type="dxa"/>
            <w:gridSpan w:val="3"/>
            <w:vMerge/>
            <w:hideMark/>
          </w:tcPr>
          <w:p w:rsidR="0038392B" w:rsidRPr="00691049" w:rsidRDefault="0038392B">
            <w:pPr>
              <w:rPr>
                <w:rFonts w:ascii="Times New Roman" w:eastAsia="Times New Roman" w:hAnsi="Times New Roman" w:cs="Times New Roman"/>
                <w:color w:val="000000"/>
                <w:lang w:eastAsia="hr-HR"/>
              </w:rPr>
            </w:pP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noWrap/>
          </w:tcPr>
          <w:p w:rsidR="0038392B" w:rsidRPr="00691049" w:rsidRDefault="0038392B" w:rsidP="00C45DC7">
            <w:pPr>
              <w:jc w:val="center"/>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bilateralno</w:t>
            </w:r>
          </w:p>
        </w:tc>
        <w:tc>
          <w:tcPr>
            <w:tcW w:w="3969" w:type="dxa"/>
            <w:noWrap/>
          </w:tcPr>
          <w:p w:rsidR="0038392B" w:rsidRPr="00691049" w:rsidRDefault="0038392B" w:rsidP="00C45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 xml:space="preserve">101.000 Sjeverna Makedonija </w:t>
            </w:r>
          </w:p>
        </w:tc>
        <w:tc>
          <w:tcPr>
            <w:tcW w:w="2147" w:type="dxa"/>
            <w:noWrap/>
          </w:tcPr>
          <w:p w:rsidR="0038392B" w:rsidRPr="00691049" w:rsidRDefault="0038392B" w:rsidP="00C45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Moderna</w:t>
            </w:r>
          </w:p>
        </w:tc>
      </w:tr>
      <w:tr w:rsidR="0038392B" w:rsidRPr="00691049" w:rsidTr="00601813">
        <w:trPr>
          <w:trHeight w:val="90"/>
          <w:jc w:val="center"/>
        </w:trPr>
        <w:tc>
          <w:tcPr>
            <w:cnfStyle w:val="001000000000" w:firstRow="0" w:lastRow="0" w:firstColumn="1" w:lastColumn="0" w:oddVBand="0" w:evenVBand="0" w:oddHBand="0" w:evenHBand="0" w:firstRowFirstColumn="0" w:firstRowLastColumn="0" w:lastRowFirstColumn="0" w:lastRowLastColumn="0"/>
            <w:tcW w:w="2387" w:type="dxa"/>
            <w:noWrap/>
          </w:tcPr>
          <w:p w:rsidR="0038392B" w:rsidRPr="00691049" w:rsidRDefault="0038392B" w:rsidP="00C45DC7">
            <w:pPr>
              <w:jc w:val="center"/>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COVAX</w:t>
            </w:r>
          </w:p>
        </w:tc>
        <w:tc>
          <w:tcPr>
            <w:tcW w:w="3969" w:type="dxa"/>
            <w:noWrap/>
          </w:tcPr>
          <w:p w:rsidR="0038392B" w:rsidRPr="00691049" w:rsidRDefault="0038392B" w:rsidP="00C45DC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794.963</w:t>
            </w:r>
          </w:p>
        </w:tc>
        <w:tc>
          <w:tcPr>
            <w:tcW w:w="2147" w:type="dxa"/>
            <w:noWrap/>
          </w:tcPr>
          <w:p w:rsidR="0038392B" w:rsidRPr="00691049" w:rsidRDefault="003839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hr-HR"/>
              </w:rPr>
            </w:pPr>
            <w:r w:rsidRPr="00691049">
              <w:rPr>
                <w:rFonts w:ascii="Times New Roman" w:eastAsia="Times New Roman" w:hAnsi="Times New Roman" w:cs="Times New Roman"/>
                <w:color w:val="000000" w:themeColor="text1"/>
                <w:lang w:eastAsia="hr-HR"/>
              </w:rPr>
              <w:t>J&amp;J</w:t>
            </w:r>
          </w:p>
        </w:tc>
      </w:tr>
      <w:tr w:rsidR="0038392B" w:rsidRPr="00691049" w:rsidTr="00601813">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87" w:type="dxa"/>
            <w:hideMark/>
          </w:tcPr>
          <w:p w:rsidR="0038392B" w:rsidRPr="00691049" w:rsidRDefault="0038392B" w:rsidP="00C45DC7">
            <w:pPr>
              <w:jc w:val="center"/>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UKUPNO</w:t>
            </w:r>
          </w:p>
        </w:tc>
        <w:tc>
          <w:tcPr>
            <w:tcW w:w="3969" w:type="dxa"/>
            <w:hideMark/>
          </w:tcPr>
          <w:p w:rsidR="0038392B" w:rsidRPr="00691049" w:rsidRDefault="0038392B" w:rsidP="00C45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hr-HR"/>
              </w:rPr>
            </w:pPr>
            <w:r w:rsidRPr="00691049">
              <w:rPr>
                <w:rFonts w:ascii="Times New Roman" w:eastAsia="Times New Roman" w:hAnsi="Times New Roman" w:cs="Times New Roman"/>
                <w:color w:val="000000"/>
                <w:lang w:eastAsia="hr-HR"/>
              </w:rPr>
              <w:t>895.961</w:t>
            </w:r>
          </w:p>
        </w:tc>
        <w:tc>
          <w:tcPr>
            <w:tcW w:w="2147" w:type="dxa"/>
            <w:hideMark/>
          </w:tcPr>
          <w:p w:rsidR="0038392B" w:rsidRPr="00691049" w:rsidRDefault="0038392B" w:rsidP="00C45DC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lang w:eastAsia="hr-HR"/>
              </w:rPr>
            </w:pPr>
          </w:p>
        </w:tc>
      </w:tr>
    </w:tbl>
    <w:p w:rsidR="0038392B" w:rsidRPr="00691049" w:rsidRDefault="0038392B" w:rsidP="00B855D8">
      <w:pPr>
        <w:keepNext/>
        <w:spacing w:before="360" w:after="120" w:line="360" w:lineRule="auto"/>
        <w:ind w:firstLine="708"/>
        <w:jc w:val="both"/>
        <w:rPr>
          <w:rFonts w:ascii="Times New Roman" w:hAnsi="Times New Roman" w:cs="Times New Roman"/>
        </w:rPr>
      </w:pPr>
      <w:r w:rsidRPr="00691049">
        <w:rPr>
          <w:rFonts w:ascii="Times New Roman" w:hAnsi="Times New Roman" w:cs="Times New Roman"/>
          <w:sz w:val="24"/>
          <w:szCs w:val="24"/>
        </w:rPr>
        <w:t xml:space="preserve">Zbog vrlo povoljne epidemiološke situacije na sjevernoj hemisferi te viška cjepiva </w:t>
      </w:r>
      <w:r w:rsidR="00C32798">
        <w:rPr>
          <w:rFonts w:ascii="Times New Roman" w:hAnsi="Times New Roman" w:cs="Times New Roman"/>
          <w:sz w:val="24"/>
          <w:szCs w:val="24"/>
        </w:rPr>
        <w:t>i</w:t>
      </w:r>
      <w:r w:rsidR="00C32798"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donedavne preporuke Svjetske zdravstvene organizacije da nije nužno primiti </w:t>
      </w:r>
      <w:r w:rsidRPr="00691049">
        <w:rPr>
          <w:rFonts w:ascii="Times New Roman" w:hAnsi="Times New Roman" w:cs="Times New Roman"/>
          <w:i/>
          <w:iCs/>
          <w:sz w:val="24"/>
          <w:szCs w:val="24"/>
        </w:rPr>
        <w:t>b</w:t>
      </w:r>
      <w:r w:rsidR="004A4E83" w:rsidRPr="00691049">
        <w:rPr>
          <w:rFonts w:ascii="Times New Roman" w:hAnsi="Times New Roman" w:cs="Times New Roman"/>
          <w:i/>
          <w:iCs/>
          <w:sz w:val="24"/>
          <w:szCs w:val="24"/>
        </w:rPr>
        <w:t>oo</w:t>
      </w:r>
      <w:r w:rsidRPr="00691049">
        <w:rPr>
          <w:rFonts w:ascii="Times New Roman" w:hAnsi="Times New Roman" w:cs="Times New Roman"/>
          <w:i/>
          <w:iCs/>
          <w:sz w:val="24"/>
          <w:szCs w:val="24"/>
        </w:rPr>
        <w:t>ster</w:t>
      </w:r>
      <w:r w:rsidR="004A4E83" w:rsidRPr="00691049">
        <w:rPr>
          <w:rFonts w:ascii="Times New Roman" w:hAnsi="Times New Roman" w:cs="Times New Roman"/>
          <w:sz w:val="24"/>
          <w:szCs w:val="24"/>
        </w:rPr>
        <w:t>,</w:t>
      </w:r>
      <w:r w:rsidRPr="00691049">
        <w:rPr>
          <w:rFonts w:ascii="Times New Roman" w:hAnsi="Times New Roman" w:cs="Times New Roman"/>
          <w:sz w:val="24"/>
          <w:szCs w:val="24"/>
        </w:rPr>
        <w:t xml:space="preserve"> već je </w:t>
      </w:r>
      <w:r w:rsidR="004A4E83" w:rsidRPr="00691049">
        <w:rPr>
          <w:rFonts w:ascii="Times New Roman" w:hAnsi="Times New Roman" w:cs="Times New Roman"/>
          <w:sz w:val="24"/>
          <w:szCs w:val="24"/>
        </w:rPr>
        <w:t xml:space="preserve">najvažnije </w:t>
      </w:r>
      <w:r w:rsidRPr="00691049">
        <w:rPr>
          <w:rFonts w:ascii="Times New Roman" w:hAnsi="Times New Roman" w:cs="Times New Roman"/>
          <w:sz w:val="24"/>
          <w:szCs w:val="24"/>
        </w:rPr>
        <w:t xml:space="preserve">primarno cijepljenje, što je smanjilo potražnju za cjepivima i zaustavilo donacije, </w:t>
      </w:r>
      <w:r w:rsidR="00B346F9" w:rsidRPr="00691049">
        <w:rPr>
          <w:rFonts w:ascii="Times New Roman" w:hAnsi="Times New Roman" w:cs="Times New Roman"/>
          <w:sz w:val="24"/>
          <w:szCs w:val="24"/>
        </w:rPr>
        <w:t xml:space="preserve">GAVI </w:t>
      </w:r>
      <w:r w:rsidRPr="00691049">
        <w:rPr>
          <w:rFonts w:ascii="Times New Roman" w:hAnsi="Times New Roman" w:cs="Times New Roman"/>
          <w:sz w:val="24"/>
          <w:szCs w:val="24"/>
        </w:rPr>
        <w:t xml:space="preserve">već neko vrijeme ne uspijeva donirati </w:t>
      </w:r>
      <w:r w:rsidR="004A4E83" w:rsidRPr="00691049">
        <w:rPr>
          <w:rFonts w:ascii="Times New Roman" w:hAnsi="Times New Roman" w:cs="Times New Roman"/>
          <w:sz w:val="24"/>
          <w:szCs w:val="24"/>
        </w:rPr>
        <w:t xml:space="preserve">znatnije </w:t>
      </w:r>
      <w:r w:rsidRPr="00691049">
        <w:rPr>
          <w:rFonts w:ascii="Times New Roman" w:hAnsi="Times New Roman" w:cs="Times New Roman"/>
          <w:sz w:val="24"/>
          <w:szCs w:val="24"/>
        </w:rPr>
        <w:t xml:space="preserve">količine slabije razvijenim dijelovima svijeta te je najavio ljetnu </w:t>
      </w:r>
      <w:r w:rsidR="004A4E83" w:rsidRPr="00691049">
        <w:rPr>
          <w:rFonts w:ascii="Times New Roman" w:hAnsi="Times New Roman" w:cs="Times New Roman"/>
          <w:sz w:val="24"/>
          <w:szCs w:val="24"/>
        </w:rPr>
        <w:t xml:space="preserve">stanku </w:t>
      </w:r>
      <w:r w:rsidRPr="00691049">
        <w:rPr>
          <w:rFonts w:ascii="Times New Roman" w:hAnsi="Times New Roman" w:cs="Times New Roman"/>
          <w:sz w:val="24"/>
          <w:szCs w:val="24"/>
        </w:rPr>
        <w:t>nakon koje će objaviti modificirani proces prihvaćanja</w:t>
      </w:r>
      <w:r w:rsidR="00365D7C"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donacija. </w:t>
      </w:r>
      <w:r w:rsidR="007947D3" w:rsidRPr="00691049">
        <w:rPr>
          <w:rFonts w:ascii="Times New Roman" w:hAnsi="Times New Roman" w:cs="Times New Roman"/>
          <w:sz w:val="24"/>
          <w:szCs w:val="24"/>
        </w:rPr>
        <w:t xml:space="preserve">Europska komisija </w:t>
      </w:r>
      <w:r w:rsidRPr="00691049">
        <w:rPr>
          <w:rFonts w:ascii="Times New Roman" w:hAnsi="Times New Roman" w:cs="Times New Roman"/>
          <w:sz w:val="24"/>
          <w:szCs w:val="24"/>
        </w:rPr>
        <w:t xml:space="preserve">izvijestila </w:t>
      </w:r>
      <w:r w:rsidR="007947D3" w:rsidRPr="00691049">
        <w:rPr>
          <w:rFonts w:ascii="Times New Roman" w:hAnsi="Times New Roman" w:cs="Times New Roman"/>
          <w:sz w:val="24"/>
          <w:szCs w:val="24"/>
        </w:rPr>
        <w:t xml:space="preserve">je </w:t>
      </w:r>
      <w:r w:rsidRPr="00691049">
        <w:rPr>
          <w:rFonts w:ascii="Times New Roman" w:hAnsi="Times New Roman" w:cs="Times New Roman"/>
          <w:sz w:val="24"/>
          <w:szCs w:val="24"/>
        </w:rPr>
        <w:t>da već neko vrijeme UCPM nema novih zahtjeva za</w:t>
      </w:r>
      <w:r w:rsidR="00B855D8" w:rsidRPr="00691049">
        <w:rPr>
          <w:rFonts w:ascii="Times New Roman" w:hAnsi="Times New Roman" w:cs="Times New Roman"/>
          <w:sz w:val="24"/>
          <w:szCs w:val="24"/>
        </w:rPr>
        <w:t xml:space="preserve"> </w:t>
      </w:r>
      <w:r w:rsidRPr="00691049">
        <w:rPr>
          <w:rFonts w:ascii="Times New Roman" w:hAnsi="Times New Roman" w:cs="Times New Roman"/>
          <w:sz w:val="24"/>
          <w:szCs w:val="24"/>
        </w:rPr>
        <w:t>donacijama te je izgledno ist</w:t>
      </w:r>
      <w:r w:rsidR="007947D3" w:rsidRPr="00691049">
        <w:rPr>
          <w:rFonts w:ascii="Times New Roman" w:hAnsi="Times New Roman" w:cs="Times New Roman"/>
          <w:sz w:val="24"/>
          <w:szCs w:val="24"/>
        </w:rPr>
        <w:t>je</w:t>
      </w:r>
      <w:r w:rsidRPr="00691049">
        <w:rPr>
          <w:rFonts w:ascii="Times New Roman" w:hAnsi="Times New Roman" w:cs="Times New Roman"/>
          <w:sz w:val="24"/>
          <w:szCs w:val="24"/>
        </w:rPr>
        <w:t xml:space="preserve">canje roka postojećim cjepivima </w:t>
      </w:r>
      <w:r w:rsidR="007947D3" w:rsidRPr="00691049">
        <w:rPr>
          <w:rFonts w:ascii="Times New Roman" w:hAnsi="Times New Roman" w:cs="Times New Roman"/>
          <w:sz w:val="24"/>
          <w:szCs w:val="24"/>
        </w:rPr>
        <w:t xml:space="preserve">u </w:t>
      </w:r>
      <w:r w:rsidRPr="00691049">
        <w:rPr>
          <w:rFonts w:ascii="Times New Roman" w:hAnsi="Times New Roman" w:cs="Times New Roman"/>
          <w:sz w:val="24"/>
          <w:szCs w:val="24"/>
        </w:rPr>
        <w:t>nacionalnim skladištima država članica.</w:t>
      </w:r>
      <w:r w:rsidRPr="00691049">
        <w:rPr>
          <w:rFonts w:ascii="Times New Roman" w:hAnsi="Times New Roman" w:cs="Times New Roman"/>
        </w:rPr>
        <w:t xml:space="preserve"> </w:t>
      </w:r>
    </w:p>
    <w:p w:rsidR="0038392B" w:rsidRPr="00691049" w:rsidRDefault="0038392B" w:rsidP="00B855D8">
      <w:pPr>
        <w:keepNext/>
        <w:spacing w:before="36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U tijeku je završetak realizacije ugovora EU</w:t>
      </w:r>
      <w:r w:rsidR="006B0980" w:rsidRPr="00691049">
        <w:rPr>
          <w:rFonts w:ascii="Times New Roman" w:hAnsi="Times New Roman" w:cs="Times New Roman"/>
          <w:sz w:val="24"/>
          <w:szCs w:val="24"/>
        </w:rPr>
        <w:t>-a</w:t>
      </w:r>
      <w:r w:rsidRPr="00691049">
        <w:rPr>
          <w:rFonts w:ascii="Times New Roman" w:hAnsi="Times New Roman" w:cs="Times New Roman"/>
          <w:sz w:val="24"/>
          <w:szCs w:val="24"/>
        </w:rPr>
        <w:t xml:space="preserve"> s AstraZenecom te se čekaju službena izvješća </w:t>
      </w:r>
      <w:r w:rsidR="00B346F9" w:rsidRPr="00691049">
        <w:rPr>
          <w:rFonts w:ascii="Times New Roman" w:hAnsi="Times New Roman" w:cs="Times New Roman"/>
          <w:sz w:val="24"/>
          <w:szCs w:val="24"/>
        </w:rPr>
        <w:t>GAVI</w:t>
      </w:r>
      <w:r w:rsidR="00B346F9">
        <w:rPr>
          <w:rFonts w:ascii="Times New Roman" w:hAnsi="Times New Roman" w:cs="Times New Roman"/>
          <w:sz w:val="24"/>
          <w:szCs w:val="24"/>
        </w:rPr>
        <w:t>-</w:t>
      </w:r>
      <w:r w:rsidRPr="00691049">
        <w:rPr>
          <w:rFonts w:ascii="Times New Roman" w:hAnsi="Times New Roman" w:cs="Times New Roman"/>
          <w:sz w:val="24"/>
          <w:szCs w:val="24"/>
        </w:rPr>
        <w:t>ja i AstraZenece o neuspješno doniranim dozama čiji je rok trajanja istekao te potvrde o broju navedenih doza spremnih za uništavanje.</w:t>
      </w:r>
    </w:p>
    <w:p w:rsidR="009A0AF8" w:rsidRPr="00691049" w:rsidRDefault="006B0980" w:rsidP="009A0AF8">
      <w:pPr>
        <w:keepNext/>
        <w:spacing w:before="36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Zbog </w:t>
      </w:r>
      <w:r w:rsidR="0038392B" w:rsidRPr="00691049">
        <w:rPr>
          <w:rFonts w:ascii="Times New Roman" w:hAnsi="Times New Roman" w:cs="Times New Roman"/>
          <w:sz w:val="24"/>
          <w:szCs w:val="24"/>
        </w:rPr>
        <w:t xml:space="preserve">svega navedenog države članice tražile </w:t>
      </w:r>
      <w:r w:rsidRPr="00691049">
        <w:rPr>
          <w:rFonts w:ascii="Times New Roman" w:hAnsi="Times New Roman" w:cs="Times New Roman"/>
          <w:sz w:val="24"/>
          <w:szCs w:val="24"/>
        </w:rPr>
        <w:t xml:space="preserve">su </w:t>
      </w:r>
      <w:r w:rsidR="0038392B" w:rsidRPr="00691049">
        <w:rPr>
          <w:rFonts w:ascii="Times New Roman" w:hAnsi="Times New Roman" w:cs="Times New Roman"/>
          <w:sz w:val="24"/>
          <w:szCs w:val="24"/>
        </w:rPr>
        <w:t xml:space="preserve">od </w:t>
      </w:r>
      <w:r w:rsidRPr="00691049">
        <w:rPr>
          <w:rFonts w:ascii="Times New Roman" w:hAnsi="Times New Roman" w:cs="Times New Roman"/>
          <w:sz w:val="24"/>
          <w:szCs w:val="24"/>
        </w:rPr>
        <w:t xml:space="preserve">Europske komisije </w:t>
      </w:r>
      <w:r w:rsidR="0038392B" w:rsidRPr="00691049">
        <w:rPr>
          <w:rFonts w:ascii="Times New Roman" w:hAnsi="Times New Roman" w:cs="Times New Roman"/>
          <w:sz w:val="24"/>
          <w:szCs w:val="24"/>
        </w:rPr>
        <w:t>da uvjeri proizvođače da se postojeće narudžbe rezerviranih isporuka promijene u skladu s dinamikom epidemije. Trenut</w:t>
      </w:r>
      <w:r w:rsidRPr="00691049">
        <w:rPr>
          <w:rFonts w:ascii="Times New Roman" w:hAnsi="Times New Roman" w:cs="Times New Roman"/>
          <w:sz w:val="24"/>
          <w:szCs w:val="24"/>
        </w:rPr>
        <w:t>ač</w:t>
      </w:r>
      <w:r w:rsidR="0038392B" w:rsidRPr="00691049">
        <w:rPr>
          <w:rFonts w:ascii="Times New Roman" w:hAnsi="Times New Roman" w:cs="Times New Roman"/>
          <w:sz w:val="24"/>
          <w:szCs w:val="24"/>
        </w:rPr>
        <w:t>no su u tijeku procesi refaziranja</w:t>
      </w:r>
      <w:r w:rsidRPr="00691049">
        <w:rPr>
          <w:rFonts w:ascii="Times New Roman" w:hAnsi="Times New Roman" w:cs="Times New Roman"/>
          <w:sz w:val="24"/>
          <w:szCs w:val="24"/>
        </w:rPr>
        <w:t>,</w:t>
      </w:r>
      <w:r w:rsidR="0038392B" w:rsidRPr="00691049">
        <w:rPr>
          <w:rFonts w:ascii="Times New Roman" w:hAnsi="Times New Roman" w:cs="Times New Roman"/>
          <w:sz w:val="24"/>
          <w:szCs w:val="24"/>
        </w:rPr>
        <w:t xml:space="preserve"> tj</w:t>
      </w:r>
      <w:r w:rsidRPr="00691049">
        <w:rPr>
          <w:rFonts w:ascii="Times New Roman" w:hAnsi="Times New Roman" w:cs="Times New Roman"/>
          <w:sz w:val="24"/>
          <w:szCs w:val="24"/>
        </w:rPr>
        <w:t>.</w:t>
      </w:r>
      <w:r w:rsidR="0038392B" w:rsidRPr="00691049">
        <w:rPr>
          <w:rFonts w:ascii="Times New Roman" w:hAnsi="Times New Roman" w:cs="Times New Roman"/>
          <w:sz w:val="24"/>
          <w:szCs w:val="24"/>
        </w:rPr>
        <w:t xml:space="preserve"> odgode cjepiva tvrtki Pfizer i </w:t>
      </w:r>
      <w:r w:rsidRPr="00691049">
        <w:rPr>
          <w:rFonts w:ascii="Times New Roman" w:hAnsi="Times New Roman" w:cs="Times New Roman"/>
          <w:sz w:val="24"/>
          <w:szCs w:val="24"/>
        </w:rPr>
        <w:t xml:space="preserve">Moderna </w:t>
      </w:r>
      <w:r w:rsidR="0038392B" w:rsidRPr="00691049">
        <w:rPr>
          <w:rFonts w:ascii="Times New Roman" w:hAnsi="Times New Roman" w:cs="Times New Roman"/>
          <w:sz w:val="24"/>
          <w:szCs w:val="24"/>
        </w:rPr>
        <w:t xml:space="preserve">koje je trebalo biti isporučeno tijekom ljeta te će biti isporučena u jesen i </w:t>
      </w:r>
      <w:r w:rsidRPr="00691049">
        <w:rPr>
          <w:rFonts w:ascii="Times New Roman" w:hAnsi="Times New Roman" w:cs="Times New Roman"/>
          <w:sz w:val="24"/>
          <w:szCs w:val="24"/>
        </w:rPr>
        <w:t xml:space="preserve">zimi </w:t>
      </w:r>
      <w:r w:rsidR="0038392B" w:rsidRPr="00691049">
        <w:rPr>
          <w:rFonts w:ascii="Times New Roman" w:hAnsi="Times New Roman" w:cs="Times New Roman"/>
          <w:sz w:val="24"/>
          <w:szCs w:val="24"/>
        </w:rPr>
        <w:t>kao varijantno cjepivo prilagođeno novim varijantama virusa.</w:t>
      </w:r>
    </w:p>
    <w:p w:rsidR="00123BF3" w:rsidRDefault="00123BF3" w:rsidP="009A0AF8">
      <w:pPr>
        <w:pStyle w:val="Heading2"/>
        <w:rPr>
          <w:rFonts w:ascii="Times New Roman" w:hAnsi="Times New Roman" w:cs="Times New Roman"/>
        </w:rPr>
      </w:pPr>
    </w:p>
    <w:p w:rsidR="002528E0" w:rsidRPr="002528E0" w:rsidRDefault="002528E0" w:rsidP="002528E0"/>
    <w:p w:rsidR="0038392B" w:rsidRPr="00691049" w:rsidRDefault="0038392B" w:rsidP="009A0AF8">
      <w:pPr>
        <w:pStyle w:val="Heading2"/>
        <w:rPr>
          <w:rFonts w:ascii="Times New Roman" w:hAnsi="Times New Roman" w:cs="Times New Roman"/>
        </w:rPr>
      </w:pPr>
      <w:r w:rsidRPr="00691049">
        <w:rPr>
          <w:rFonts w:ascii="Times New Roman" w:hAnsi="Times New Roman" w:cs="Times New Roman"/>
        </w:rPr>
        <w:lastRenderedPageBreak/>
        <w:t>Nabava cjepiva za građane Hrvatske</w:t>
      </w:r>
    </w:p>
    <w:p w:rsidR="009A0AF8" w:rsidRPr="00691049" w:rsidRDefault="009A0AF8" w:rsidP="009A0AF8">
      <w:pPr>
        <w:rPr>
          <w:rFonts w:ascii="Times New Roman" w:hAnsi="Times New Roman" w:cs="Times New Roman"/>
        </w:rPr>
      </w:pPr>
    </w:p>
    <w:p w:rsidR="0038392B" w:rsidRPr="00691049" w:rsidRDefault="0038392B" w:rsidP="0038392B">
      <w:pPr>
        <w:spacing w:before="120" w:after="120" w:line="360" w:lineRule="auto"/>
        <w:ind w:firstLine="357"/>
        <w:jc w:val="both"/>
        <w:rPr>
          <w:rFonts w:ascii="Times New Roman" w:hAnsi="Times New Roman" w:cs="Times New Roman"/>
          <w:sz w:val="24"/>
          <w:szCs w:val="24"/>
        </w:rPr>
      </w:pPr>
      <w:r w:rsidRPr="00691049">
        <w:rPr>
          <w:rFonts w:ascii="Times New Roman" w:hAnsi="Times New Roman" w:cs="Times New Roman"/>
          <w:sz w:val="24"/>
          <w:szCs w:val="24"/>
        </w:rPr>
        <w:t xml:space="preserve">U nabavi cjepiva Vlada se vodila načelima jednakosti i pravičnosti kako bi osigurana količina cjepiva bila dovoljna za besplatno cijepljenje svih građana, a države članice raspoređivale su doze prema metodologiji EUROSTAT-a i iskazima interesa. U tu svrhu Hrvatska je za razdoblje od 2020. do 2023. do sada rezervirala 11.804.084 doza </w:t>
      </w:r>
      <w:r w:rsidRPr="00691049">
        <w:rPr>
          <w:rFonts w:ascii="Times New Roman" w:hAnsi="Times New Roman" w:cs="Times New Roman"/>
          <w:iCs/>
          <w:sz w:val="24"/>
          <w:szCs w:val="24"/>
        </w:rPr>
        <w:t>Pfizer-BioNTechova</w:t>
      </w:r>
      <w:r w:rsidRPr="00691049">
        <w:rPr>
          <w:rFonts w:ascii="Times New Roman" w:hAnsi="Times New Roman" w:cs="Times New Roman"/>
          <w:i/>
          <w:sz w:val="24"/>
          <w:szCs w:val="24"/>
        </w:rPr>
        <w:t xml:space="preserve"> </w:t>
      </w:r>
      <w:r w:rsidRPr="00691049">
        <w:rPr>
          <w:rFonts w:ascii="Times New Roman" w:hAnsi="Times New Roman" w:cs="Times New Roman"/>
          <w:sz w:val="24"/>
          <w:szCs w:val="24"/>
        </w:rPr>
        <w:t>cjepiva. Naručene su i 2.608.183 doze cjepiva</w:t>
      </w:r>
      <w:r w:rsidRPr="00691049">
        <w:rPr>
          <w:rFonts w:ascii="Times New Roman" w:hAnsi="Times New Roman" w:cs="Times New Roman"/>
          <w:i/>
          <w:sz w:val="24"/>
          <w:szCs w:val="24"/>
        </w:rPr>
        <w:t xml:space="preserve"> </w:t>
      </w:r>
      <w:r w:rsidRPr="00691049">
        <w:rPr>
          <w:rFonts w:ascii="Times New Roman" w:hAnsi="Times New Roman" w:cs="Times New Roman"/>
          <w:iCs/>
          <w:sz w:val="24"/>
          <w:szCs w:val="24"/>
        </w:rPr>
        <w:t>Moderne</w:t>
      </w:r>
      <w:r w:rsidRPr="00691049">
        <w:rPr>
          <w:rFonts w:ascii="Times New Roman" w:hAnsi="Times New Roman" w:cs="Times New Roman"/>
          <w:sz w:val="24"/>
          <w:szCs w:val="24"/>
        </w:rPr>
        <w:t xml:space="preserve">, 2.705.628 doza cjepiva proizvođača </w:t>
      </w:r>
      <w:r w:rsidRPr="00691049">
        <w:rPr>
          <w:rFonts w:ascii="Times New Roman" w:hAnsi="Times New Roman" w:cs="Times New Roman"/>
          <w:iCs/>
          <w:sz w:val="24"/>
          <w:szCs w:val="24"/>
        </w:rPr>
        <w:t>Astra Zeneca-Oxford</w:t>
      </w:r>
      <w:r w:rsidRPr="00691049">
        <w:rPr>
          <w:rFonts w:ascii="Times New Roman" w:hAnsi="Times New Roman" w:cs="Times New Roman"/>
          <w:sz w:val="24"/>
          <w:szCs w:val="24"/>
        </w:rPr>
        <w:t xml:space="preserve">, 1.581.327 doza cjepiva proizvođača </w:t>
      </w:r>
      <w:r w:rsidRPr="00691049">
        <w:rPr>
          <w:rFonts w:ascii="Times New Roman" w:hAnsi="Times New Roman" w:cs="Times New Roman"/>
          <w:iCs/>
          <w:sz w:val="24"/>
          <w:szCs w:val="24"/>
        </w:rPr>
        <w:t>Jenssen-Pharmaceutica (Johnson &amp; Johnson)</w:t>
      </w:r>
      <w:r w:rsidRPr="00691049">
        <w:rPr>
          <w:rFonts w:ascii="Times New Roman" w:hAnsi="Times New Roman" w:cs="Times New Roman"/>
          <w:sz w:val="24"/>
          <w:szCs w:val="24"/>
        </w:rPr>
        <w:t xml:space="preserve"> te je rezervirano 336.000 doza cjepiva proizvođača Sanofi i 198.000 doza No</w:t>
      </w:r>
      <w:r w:rsidR="00E76DFB">
        <w:rPr>
          <w:rFonts w:ascii="Times New Roman" w:hAnsi="Times New Roman" w:cs="Times New Roman"/>
          <w:sz w:val="24"/>
          <w:szCs w:val="24"/>
        </w:rPr>
        <w:t>vavaxa. Nabava</w:t>
      </w:r>
      <w:r w:rsidRPr="00691049">
        <w:rPr>
          <w:rFonts w:ascii="Times New Roman" w:hAnsi="Times New Roman" w:cs="Times New Roman"/>
          <w:sz w:val="24"/>
          <w:szCs w:val="24"/>
        </w:rPr>
        <w:t xml:space="preserve"> 536.9</w:t>
      </w:r>
      <w:r w:rsidR="00E76DFB">
        <w:rPr>
          <w:rFonts w:ascii="Times New Roman" w:hAnsi="Times New Roman" w:cs="Times New Roman"/>
          <w:sz w:val="24"/>
          <w:szCs w:val="24"/>
        </w:rPr>
        <w:t>78 doza cjepiva Valneva otkazana je</w:t>
      </w:r>
      <w:r w:rsidRPr="00691049">
        <w:rPr>
          <w:rFonts w:ascii="Times New Roman" w:hAnsi="Times New Roman" w:cs="Times New Roman"/>
          <w:sz w:val="24"/>
          <w:szCs w:val="24"/>
        </w:rPr>
        <w:t xml:space="preserve"> jer je istekao ugovor s navedenom tvrtkom</w:t>
      </w:r>
      <w:r w:rsidR="00905927" w:rsidRPr="00691049">
        <w:rPr>
          <w:rFonts w:ascii="Times New Roman" w:hAnsi="Times New Roman" w:cs="Times New Roman"/>
          <w:sz w:val="24"/>
          <w:szCs w:val="24"/>
        </w:rPr>
        <w:t>,</w:t>
      </w:r>
      <w:r w:rsidRPr="00691049">
        <w:rPr>
          <w:rFonts w:ascii="Times New Roman" w:hAnsi="Times New Roman" w:cs="Times New Roman"/>
          <w:sz w:val="24"/>
          <w:szCs w:val="24"/>
        </w:rPr>
        <w:t xml:space="preserve"> a do isteka ugovora navedena tvrtka nije uspjela registrirati navedeni proizvod. Države članice nabavljaju putem zajedničke nabave i španjolsko cjepivo Hipra</w:t>
      </w:r>
      <w:r w:rsidR="00905927" w:rsidRPr="00691049">
        <w:rPr>
          <w:rFonts w:ascii="Times New Roman" w:hAnsi="Times New Roman" w:cs="Times New Roman"/>
          <w:sz w:val="24"/>
          <w:szCs w:val="24"/>
        </w:rPr>
        <w:t>,</w:t>
      </w:r>
      <w:r w:rsidRPr="00691049">
        <w:rPr>
          <w:rFonts w:ascii="Times New Roman" w:hAnsi="Times New Roman" w:cs="Times New Roman"/>
          <w:sz w:val="24"/>
          <w:szCs w:val="24"/>
        </w:rPr>
        <w:t xml:space="preserve"> no naš je Hrvatski zavod za javno zdravstvo procijenio da </w:t>
      </w:r>
      <w:r w:rsidR="00905927" w:rsidRPr="00691049">
        <w:rPr>
          <w:rFonts w:ascii="Times New Roman" w:hAnsi="Times New Roman" w:cs="Times New Roman"/>
          <w:sz w:val="24"/>
          <w:szCs w:val="24"/>
        </w:rPr>
        <w:t xml:space="preserve">budući </w:t>
      </w:r>
      <w:r w:rsidRPr="00691049">
        <w:rPr>
          <w:rFonts w:ascii="Times New Roman" w:hAnsi="Times New Roman" w:cs="Times New Roman"/>
          <w:sz w:val="24"/>
          <w:szCs w:val="24"/>
        </w:rPr>
        <w:t xml:space="preserve">da smo za </w:t>
      </w:r>
      <w:r w:rsidR="00905927" w:rsidRPr="00691049">
        <w:rPr>
          <w:rFonts w:ascii="Times New Roman" w:hAnsi="Times New Roman" w:cs="Times New Roman"/>
          <w:sz w:val="24"/>
          <w:szCs w:val="24"/>
        </w:rPr>
        <w:t xml:space="preserve">razdoblje </w:t>
      </w:r>
      <w:r w:rsidRPr="00691049">
        <w:rPr>
          <w:rFonts w:ascii="Times New Roman" w:hAnsi="Times New Roman" w:cs="Times New Roman"/>
          <w:sz w:val="24"/>
          <w:szCs w:val="24"/>
        </w:rPr>
        <w:t>2020.</w:t>
      </w:r>
      <w:r w:rsidR="00905927" w:rsidRPr="00691049">
        <w:rPr>
          <w:rFonts w:ascii="Times New Roman" w:hAnsi="Times New Roman" w:cs="Times New Roman"/>
          <w:sz w:val="24"/>
          <w:szCs w:val="24"/>
        </w:rPr>
        <w:t xml:space="preserve"> – </w:t>
      </w:r>
      <w:r w:rsidRPr="00691049">
        <w:rPr>
          <w:rFonts w:ascii="Times New Roman" w:hAnsi="Times New Roman" w:cs="Times New Roman"/>
          <w:sz w:val="24"/>
          <w:szCs w:val="24"/>
        </w:rPr>
        <w:t xml:space="preserve">2023. do sada ugovorili ukupno 19.233.222 doza, njima pokrivamo potrebe docjepljivanja stanovništva u Hrvatskoj do kraja 2023. varijantnim cjepivom koje se očekuje od rane jeseni ove godine. </w:t>
      </w:r>
    </w:p>
    <w:p w:rsidR="00123BF3" w:rsidRPr="00691049" w:rsidRDefault="00123BF3" w:rsidP="009226A9">
      <w:pPr>
        <w:spacing w:before="120" w:after="120" w:line="360" w:lineRule="auto"/>
        <w:jc w:val="both"/>
        <w:rPr>
          <w:rFonts w:ascii="Times New Roman" w:hAnsi="Times New Roman" w:cs="Times New Roman"/>
          <w:sz w:val="24"/>
          <w:szCs w:val="24"/>
        </w:rPr>
      </w:pPr>
    </w:p>
    <w:p w:rsidR="00E30CBF" w:rsidRPr="00691049" w:rsidRDefault="00E30CBF" w:rsidP="009A0AF8">
      <w:pPr>
        <w:pStyle w:val="Heading2"/>
        <w:jc w:val="both"/>
        <w:rPr>
          <w:rFonts w:ascii="Times New Roman" w:hAnsi="Times New Roman" w:cs="Times New Roman"/>
        </w:rPr>
      </w:pPr>
      <w:r w:rsidRPr="00691049">
        <w:rPr>
          <w:rFonts w:ascii="Times New Roman" w:hAnsi="Times New Roman" w:cs="Times New Roman"/>
        </w:rPr>
        <w:t>Plan uvođenja, provođenja i praćenja cijepljenja protiv bolesti COVID-19 u Hrvatskoj</w:t>
      </w:r>
    </w:p>
    <w:p w:rsidR="00123BF3" w:rsidRPr="00691049" w:rsidRDefault="00123BF3" w:rsidP="00123BF3">
      <w:pPr>
        <w:rPr>
          <w:rFonts w:ascii="Times New Roman" w:hAnsi="Times New Roman" w:cs="Times New Roman"/>
        </w:rPr>
      </w:pPr>
    </w:p>
    <w:p w:rsidR="00E30CBF" w:rsidRPr="00691049" w:rsidRDefault="00E30CBF" w:rsidP="00E30CBF">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U svakoj županiji koordinatori provedbe cijepljenja prilagođavaju način provedbe cijepljenja i broj punktova </w:t>
      </w:r>
      <w:r w:rsidR="00905927" w:rsidRPr="00691049">
        <w:rPr>
          <w:rFonts w:ascii="Times New Roman" w:hAnsi="Times New Roman" w:cs="Times New Roman"/>
          <w:sz w:val="24"/>
          <w:szCs w:val="24"/>
        </w:rPr>
        <w:t>te</w:t>
      </w:r>
      <w:r w:rsidRPr="00691049">
        <w:rPr>
          <w:rFonts w:ascii="Times New Roman" w:hAnsi="Times New Roman" w:cs="Times New Roman"/>
          <w:sz w:val="24"/>
          <w:szCs w:val="24"/>
        </w:rPr>
        <w:t xml:space="preserve"> njihovu lokaciju prema fazama cijepljenja i obuhvatu stanovništva u svojim županijama. U izvještajnom razdoblju nastavilo se s cijepljenjem radno aktivne populacije te osoba mlađe životne dobi, kao i onih koji su zaposleni u prioritetnim djelatnostima poput obrazovanja, znanosti, policije, vojske, civilne zaštite te djelatnika zaposlenih u djelatnostima bitnim za gospodarstvo. </w:t>
      </w:r>
    </w:p>
    <w:p w:rsidR="00E30CBF" w:rsidRPr="00691049" w:rsidRDefault="00E30CBF" w:rsidP="004A6EC7">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Broj cijepnih punktova razlikovao se od županije do županije, kao i sam način provedbe cijepljenja koji je prilagođavan gospodarskim značajkama pojedine županije. </w:t>
      </w:r>
    </w:p>
    <w:p w:rsidR="00E30CBF" w:rsidRPr="00691049" w:rsidRDefault="00E30CBF" w:rsidP="004A6EC7">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Tijekom izvještajnog razdoblja </w:t>
      </w:r>
      <w:r w:rsidR="00905927" w:rsidRPr="00691049">
        <w:rPr>
          <w:rFonts w:ascii="Times New Roman" w:hAnsi="Times New Roman" w:cs="Times New Roman"/>
          <w:sz w:val="24"/>
          <w:szCs w:val="24"/>
        </w:rPr>
        <w:t xml:space="preserve">započelo se </w:t>
      </w:r>
      <w:r w:rsidRPr="00691049">
        <w:rPr>
          <w:rFonts w:ascii="Times New Roman" w:hAnsi="Times New Roman" w:cs="Times New Roman"/>
          <w:sz w:val="24"/>
          <w:szCs w:val="24"/>
        </w:rPr>
        <w:t xml:space="preserve">i </w:t>
      </w:r>
      <w:r w:rsidR="00905927" w:rsidRPr="00691049">
        <w:rPr>
          <w:rFonts w:ascii="Times New Roman" w:hAnsi="Times New Roman" w:cs="Times New Roman"/>
          <w:sz w:val="24"/>
          <w:szCs w:val="24"/>
        </w:rPr>
        <w:t xml:space="preserve">s drugim </w:t>
      </w:r>
      <w:r w:rsidR="004A6EC7" w:rsidRPr="00691049">
        <w:rPr>
          <w:rFonts w:ascii="Times New Roman" w:hAnsi="Times New Roman" w:cs="Times New Roman"/>
          <w:sz w:val="24"/>
          <w:szCs w:val="24"/>
        </w:rPr>
        <w:t>docjepljivanje</w:t>
      </w:r>
      <w:r w:rsidR="00905927" w:rsidRPr="00691049">
        <w:rPr>
          <w:rFonts w:ascii="Times New Roman" w:hAnsi="Times New Roman" w:cs="Times New Roman"/>
          <w:sz w:val="24"/>
          <w:szCs w:val="24"/>
        </w:rPr>
        <w:t>m</w:t>
      </w:r>
      <w:r w:rsidR="004A6EC7" w:rsidRPr="00691049">
        <w:rPr>
          <w:rFonts w:ascii="Times New Roman" w:hAnsi="Times New Roman" w:cs="Times New Roman"/>
          <w:sz w:val="24"/>
          <w:szCs w:val="24"/>
        </w:rPr>
        <w:t xml:space="preserve"> (</w:t>
      </w:r>
      <w:r w:rsidR="00905927" w:rsidRPr="00691049">
        <w:rPr>
          <w:rFonts w:ascii="Times New Roman" w:hAnsi="Times New Roman" w:cs="Times New Roman"/>
          <w:sz w:val="24"/>
          <w:szCs w:val="24"/>
        </w:rPr>
        <w:t>četvrta</w:t>
      </w:r>
      <w:r w:rsidR="004A6EC7" w:rsidRPr="00691049">
        <w:rPr>
          <w:rFonts w:ascii="Times New Roman" w:hAnsi="Times New Roman" w:cs="Times New Roman"/>
          <w:sz w:val="24"/>
          <w:szCs w:val="24"/>
        </w:rPr>
        <w:t xml:space="preserve"> doza)</w:t>
      </w:r>
      <w:r w:rsidRPr="00691049">
        <w:rPr>
          <w:rFonts w:ascii="Times New Roman" w:hAnsi="Times New Roman" w:cs="Times New Roman"/>
          <w:sz w:val="24"/>
          <w:szCs w:val="24"/>
        </w:rPr>
        <w:t xml:space="preserve">. </w:t>
      </w:r>
      <w:r w:rsidR="004A6EC7" w:rsidRPr="00691049">
        <w:rPr>
          <w:rFonts w:ascii="Times New Roman" w:hAnsi="Times New Roman" w:cs="Times New Roman"/>
          <w:sz w:val="24"/>
          <w:szCs w:val="24"/>
        </w:rPr>
        <w:t xml:space="preserve">Drugo docjepljivanje preporučljivo </w:t>
      </w:r>
      <w:r w:rsidR="00905927" w:rsidRPr="00691049">
        <w:rPr>
          <w:rFonts w:ascii="Times New Roman" w:hAnsi="Times New Roman" w:cs="Times New Roman"/>
          <w:sz w:val="24"/>
          <w:szCs w:val="24"/>
        </w:rPr>
        <w:t xml:space="preserve">je </w:t>
      </w:r>
      <w:r w:rsidR="004A6EC7" w:rsidRPr="00691049">
        <w:rPr>
          <w:rFonts w:ascii="Times New Roman" w:hAnsi="Times New Roman" w:cs="Times New Roman"/>
          <w:sz w:val="24"/>
          <w:szCs w:val="24"/>
        </w:rPr>
        <w:t xml:space="preserve">osobama starijim od 80 godina i osobama starijim od 65 godina koje su korisnici kolektivnog smještaja (dom za starije i nemoćne osobe) najmanje četiri mjeseca nakon primitka prve docjepne doze. U tu svrhu </w:t>
      </w:r>
      <w:r w:rsidR="00905927" w:rsidRPr="00691049">
        <w:rPr>
          <w:rFonts w:ascii="Times New Roman" w:hAnsi="Times New Roman" w:cs="Times New Roman"/>
          <w:sz w:val="24"/>
          <w:szCs w:val="24"/>
        </w:rPr>
        <w:t xml:space="preserve">primjenjuje </w:t>
      </w:r>
      <w:r w:rsidR="004A6EC7" w:rsidRPr="00691049">
        <w:rPr>
          <w:rFonts w:ascii="Times New Roman" w:hAnsi="Times New Roman" w:cs="Times New Roman"/>
          <w:sz w:val="24"/>
          <w:szCs w:val="24"/>
        </w:rPr>
        <w:t xml:space="preserve">se mRNA cjepivo (Comirnaty ili Spikevax). Također, drugo docjepljivanje preporučuje </w:t>
      </w:r>
      <w:r w:rsidR="00905927" w:rsidRPr="00691049">
        <w:rPr>
          <w:rFonts w:ascii="Times New Roman" w:hAnsi="Times New Roman" w:cs="Times New Roman"/>
          <w:sz w:val="24"/>
          <w:szCs w:val="24"/>
        </w:rPr>
        <w:t xml:space="preserve">se </w:t>
      </w:r>
      <w:r w:rsidR="004A6EC7" w:rsidRPr="00691049">
        <w:rPr>
          <w:rFonts w:ascii="Times New Roman" w:hAnsi="Times New Roman" w:cs="Times New Roman"/>
          <w:sz w:val="24"/>
          <w:szCs w:val="24"/>
        </w:rPr>
        <w:t xml:space="preserve">osobama koje imaju </w:t>
      </w:r>
      <w:r w:rsidR="004A6EC7" w:rsidRPr="00691049">
        <w:rPr>
          <w:rFonts w:ascii="Times New Roman" w:hAnsi="Times New Roman" w:cs="Times New Roman"/>
          <w:sz w:val="24"/>
          <w:szCs w:val="24"/>
        </w:rPr>
        <w:lastRenderedPageBreak/>
        <w:t xml:space="preserve">povećani rizik za razvoj teških oblika bolesti COVID-19, a koje su primarno cijepljene Janssen cjepivom i docijepile se Janssen cjepivom. U svrhu drugog docjepljivanja preporučuje se primijeniti mRNA cjepivo (Comirnaty ili </w:t>
      </w:r>
      <w:r w:rsidR="00AC5E0C" w:rsidRPr="00691049">
        <w:rPr>
          <w:rFonts w:ascii="Times New Roman" w:hAnsi="Times New Roman" w:cs="Times New Roman"/>
          <w:sz w:val="24"/>
          <w:szCs w:val="24"/>
        </w:rPr>
        <w:t xml:space="preserve">Spikevax). Ukupno je do 31. svibnja </w:t>
      </w:r>
      <w:r w:rsidR="00905927" w:rsidRPr="00691049">
        <w:rPr>
          <w:rFonts w:ascii="Times New Roman" w:hAnsi="Times New Roman" w:cs="Times New Roman"/>
          <w:sz w:val="24"/>
          <w:szCs w:val="24"/>
        </w:rPr>
        <w:t>četvrtom</w:t>
      </w:r>
      <w:r w:rsidR="00AC5E0C" w:rsidRPr="00691049">
        <w:rPr>
          <w:rFonts w:ascii="Times New Roman" w:hAnsi="Times New Roman" w:cs="Times New Roman"/>
          <w:sz w:val="24"/>
          <w:szCs w:val="24"/>
        </w:rPr>
        <w:t xml:space="preserve"> dozom cijepljeno 1</w:t>
      </w:r>
      <w:r w:rsidR="00982ABE">
        <w:rPr>
          <w:rFonts w:ascii="Times New Roman" w:hAnsi="Times New Roman" w:cs="Times New Roman"/>
          <w:sz w:val="24"/>
          <w:szCs w:val="24"/>
        </w:rPr>
        <w:t>.</w:t>
      </w:r>
      <w:r w:rsidR="00AC5E0C" w:rsidRPr="00691049">
        <w:rPr>
          <w:rFonts w:ascii="Times New Roman" w:hAnsi="Times New Roman" w:cs="Times New Roman"/>
          <w:sz w:val="24"/>
          <w:szCs w:val="24"/>
        </w:rPr>
        <w:t>068 osoba.</w:t>
      </w:r>
    </w:p>
    <w:p w:rsidR="00AC5E0C" w:rsidRPr="00691049" w:rsidRDefault="00AC5E0C" w:rsidP="00B855D8">
      <w:pPr>
        <w:spacing w:before="120" w:after="120" w:line="312"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Preporučuje se primarno cijepljenje protiv bolesti COVID-19 svima koji nemaju kontraindikacije za cijepljenje.</w:t>
      </w:r>
    </w:p>
    <w:p w:rsidR="00AC5E0C" w:rsidRPr="00691049" w:rsidRDefault="00AC5E0C" w:rsidP="00601813">
      <w:pPr>
        <w:spacing w:after="0" w:line="240" w:lineRule="auto"/>
        <w:jc w:val="both"/>
        <w:rPr>
          <w:rFonts w:ascii="Times New Roman" w:hAnsi="Times New Roman" w:cs="Times New Roman"/>
          <w:b/>
          <w:sz w:val="24"/>
          <w:szCs w:val="24"/>
        </w:rPr>
      </w:pPr>
      <w:r w:rsidRPr="00691049">
        <w:rPr>
          <w:rFonts w:ascii="Times New Roman" w:hAnsi="Times New Roman" w:cs="Times New Roman"/>
          <w:b/>
          <w:sz w:val="24"/>
          <w:szCs w:val="24"/>
        </w:rPr>
        <w:t>Primarno cijepljenje sastoji se od:</w:t>
      </w:r>
    </w:p>
    <w:p w:rsidR="003C5295" w:rsidRPr="00691049" w:rsidRDefault="003C5295" w:rsidP="00601813">
      <w:pPr>
        <w:spacing w:after="0" w:line="240" w:lineRule="auto"/>
        <w:jc w:val="both"/>
        <w:rPr>
          <w:rFonts w:ascii="Times New Roman" w:hAnsi="Times New Roman" w:cs="Times New Roman"/>
          <w:b/>
          <w:sz w:val="24"/>
          <w:szCs w:val="24"/>
        </w:rPr>
      </w:pPr>
    </w:p>
    <w:p w:rsidR="00AC5E0C" w:rsidRPr="00691049" w:rsidRDefault="00566065" w:rsidP="003C5295">
      <w:pPr>
        <w:pStyle w:val="ListParagraph"/>
        <w:numPr>
          <w:ilvl w:val="1"/>
          <w:numId w:val="32"/>
        </w:numPr>
        <w:spacing w:before="120" w:after="120" w:line="312"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dviju doza </w:t>
      </w:r>
      <w:r w:rsidR="00AC5E0C" w:rsidRPr="00691049">
        <w:rPr>
          <w:rFonts w:ascii="Times New Roman" w:hAnsi="Times New Roman" w:cs="Times New Roman"/>
          <w:sz w:val="24"/>
          <w:szCs w:val="24"/>
        </w:rPr>
        <w:t>cjepiva Comirnaty (Pfizer) s razmakom od najmanje tri tjedna</w:t>
      </w:r>
    </w:p>
    <w:p w:rsidR="00AC5E0C" w:rsidRPr="00691049" w:rsidRDefault="00566065" w:rsidP="003C5295">
      <w:pPr>
        <w:pStyle w:val="ListParagraph"/>
        <w:numPr>
          <w:ilvl w:val="1"/>
          <w:numId w:val="32"/>
        </w:numPr>
        <w:spacing w:before="120" w:after="120" w:line="312"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dviju doza </w:t>
      </w:r>
      <w:r w:rsidR="00AC5E0C" w:rsidRPr="00691049">
        <w:rPr>
          <w:rFonts w:ascii="Times New Roman" w:hAnsi="Times New Roman" w:cs="Times New Roman"/>
          <w:sz w:val="24"/>
          <w:szCs w:val="24"/>
        </w:rPr>
        <w:t>cjepiva Spikevax (Moderna) s razmakom od najmanje četiri tjedna</w:t>
      </w:r>
    </w:p>
    <w:p w:rsidR="00AC5E0C" w:rsidRPr="00691049" w:rsidRDefault="00566065" w:rsidP="003C5295">
      <w:pPr>
        <w:pStyle w:val="ListParagraph"/>
        <w:numPr>
          <w:ilvl w:val="1"/>
          <w:numId w:val="32"/>
        </w:numPr>
        <w:spacing w:before="120" w:after="120" w:line="312"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dviju doza </w:t>
      </w:r>
      <w:r w:rsidR="00AC5E0C" w:rsidRPr="00691049">
        <w:rPr>
          <w:rFonts w:ascii="Times New Roman" w:hAnsi="Times New Roman" w:cs="Times New Roman"/>
          <w:sz w:val="24"/>
          <w:szCs w:val="24"/>
        </w:rPr>
        <w:t>cjepiva Vaxzevria (AstraZeneca) s razmakom od 4</w:t>
      </w:r>
      <w:r w:rsidRPr="00691049">
        <w:rPr>
          <w:rFonts w:ascii="Times New Roman" w:hAnsi="Times New Roman" w:cs="Times New Roman"/>
          <w:sz w:val="24"/>
          <w:szCs w:val="24"/>
        </w:rPr>
        <w:t xml:space="preserve"> – </w:t>
      </w:r>
      <w:r w:rsidR="00AC5E0C" w:rsidRPr="00691049">
        <w:rPr>
          <w:rFonts w:ascii="Times New Roman" w:hAnsi="Times New Roman" w:cs="Times New Roman"/>
          <w:sz w:val="24"/>
          <w:szCs w:val="24"/>
        </w:rPr>
        <w:t>12 tjedana</w:t>
      </w:r>
    </w:p>
    <w:p w:rsidR="00AC5E0C" w:rsidRPr="00691049" w:rsidRDefault="00AC5E0C" w:rsidP="003C5295">
      <w:pPr>
        <w:pStyle w:val="ListParagraph"/>
        <w:numPr>
          <w:ilvl w:val="1"/>
          <w:numId w:val="32"/>
        </w:numPr>
        <w:spacing w:before="120" w:after="120" w:line="312" w:lineRule="auto"/>
        <w:jc w:val="both"/>
        <w:rPr>
          <w:rFonts w:ascii="Times New Roman" w:hAnsi="Times New Roman" w:cs="Times New Roman"/>
          <w:sz w:val="24"/>
          <w:szCs w:val="24"/>
        </w:rPr>
      </w:pPr>
      <w:r w:rsidRPr="00691049">
        <w:rPr>
          <w:rFonts w:ascii="Times New Roman" w:hAnsi="Times New Roman" w:cs="Times New Roman"/>
          <w:sz w:val="24"/>
          <w:szCs w:val="24"/>
        </w:rPr>
        <w:t>jedne doz</w:t>
      </w:r>
      <w:r w:rsidR="00566065" w:rsidRPr="00691049">
        <w:rPr>
          <w:rFonts w:ascii="Times New Roman" w:hAnsi="Times New Roman" w:cs="Times New Roman"/>
          <w:sz w:val="24"/>
          <w:szCs w:val="24"/>
        </w:rPr>
        <w:t>e</w:t>
      </w:r>
      <w:r w:rsidRPr="00691049">
        <w:rPr>
          <w:rFonts w:ascii="Times New Roman" w:hAnsi="Times New Roman" w:cs="Times New Roman"/>
          <w:sz w:val="24"/>
          <w:szCs w:val="24"/>
        </w:rPr>
        <w:t xml:space="preserve"> cjepiva Johnson</w:t>
      </w:r>
      <w:r w:rsidR="00566065" w:rsidRPr="00691049">
        <w:rPr>
          <w:rFonts w:ascii="Times New Roman" w:hAnsi="Times New Roman" w:cs="Times New Roman"/>
          <w:sz w:val="24"/>
          <w:szCs w:val="24"/>
        </w:rPr>
        <w:t xml:space="preserve"> </w:t>
      </w:r>
      <w:r w:rsidRPr="00691049">
        <w:rPr>
          <w:rFonts w:ascii="Times New Roman" w:hAnsi="Times New Roman" w:cs="Times New Roman"/>
          <w:sz w:val="24"/>
          <w:szCs w:val="24"/>
        </w:rPr>
        <w:t>&amp;</w:t>
      </w:r>
      <w:r w:rsidR="00566065" w:rsidRPr="00691049">
        <w:rPr>
          <w:rFonts w:ascii="Times New Roman" w:hAnsi="Times New Roman" w:cs="Times New Roman"/>
          <w:sz w:val="24"/>
          <w:szCs w:val="24"/>
        </w:rPr>
        <w:t xml:space="preserve"> </w:t>
      </w:r>
      <w:r w:rsidRPr="00691049">
        <w:rPr>
          <w:rFonts w:ascii="Times New Roman" w:hAnsi="Times New Roman" w:cs="Times New Roman"/>
          <w:sz w:val="24"/>
          <w:szCs w:val="24"/>
        </w:rPr>
        <w:t>Johnson</w:t>
      </w:r>
      <w:r w:rsidR="00F7641E" w:rsidRPr="00691049">
        <w:rPr>
          <w:rFonts w:ascii="Times New Roman" w:hAnsi="Times New Roman" w:cs="Times New Roman"/>
          <w:sz w:val="24"/>
          <w:szCs w:val="24"/>
        </w:rPr>
        <w:t xml:space="preserve"> </w:t>
      </w:r>
      <w:r w:rsidRPr="00691049">
        <w:rPr>
          <w:rFonts w:ascii="Times New Roman" w:hAnsi="Times New Roman" w:cs="Times New Roman"/>
          <w:sz w:val="24"/>
          <w:szCs w:val="24"/>
        </w:rPr>
        <w:t>/</w:t>
      </w:r>
      <w:r w:rsidR="00F7641E" w:rsidRPr="00691049">
        <w:rPr>
          <w:rFonts w:ascii="Times New Roman" w:hAnsi="Times New Roman" w:cs="Times New Roman"/>
          <w:sz w:val="24"/>
          <w:szCs w:val="24"/>
        </w:rPr>
        <w:t xml:space="preserve"> </w:t>
      </w:r>
      <w:r w:rsidRPr="00691049">
        <w:rPr>
          <w:rFonts w:ascii="Times New Roman" w:hAnsi="Times New Roman" w:cs="Times New Roman"/>
          <w:sz w:val="24"/>
          <w:szCs w:val="24"/>
        </w:rPr>
        <w:t>Janssen, ili</w:t>
      </w:r>
    </w:p>
    <w:p w:rsidR="00AC5E0C" w:rsidRPr="00691049" w:rsidRDefault="00566065" w:rsidP="003C5295">
      <w:pPr>
        <w:pStyle w:val="ListParagraph"/>
        <w:numPr>
          <w:ilvl w:val="1"/>
          <w:numId w:val="32"/>
        </w:numPr>
        <w:spacing w:before="120" w:after="120" w:line="312"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dviju doza </w:t>
      </w:r>
      <w:r w:rsidR="00AC5E0C" w:rsidRPr="00691049">
        <w:rPr>
          <w:rFonts w:ascii="Times New Roman" w:hAnsi="Times New Roman" w:cs="Times New Roman"/>
          <w:sz w:val="24"/>
          <w:szCs w:val="24"/>
        </w:rPr>
        <w:t>cjepiva Nuvaxovid (Novavax) s razmakom od najmanje tri tjedna</w:t>
      </w:r>
      <w:r w:rsidRPr="00691049">
        <w:rPr>
          <w:rFonts w:ascii="Times New Roman" w:hAnsi="Times New Roman" w:cs="Times New Roman"/>
          <w:sz w:val="24"/>
          <w:szCs w:val="24"/>
        </w:rPr>
        <w:t>.</w:t>
      </w:r>
    </w:p>
    <w:p w:rsidR="003C5295" w:rsidRPr="00691049" w:rsidRDefault="003C5295" w:rsidP="003C5295">
      <w:pPr>
        <w:pStyle w:val="ListParagraph"/>
        <w:spacing w:before="120" w:after="120" w:line="312" w:lineRule="auto"/>
        <w:ind w:left="1440"/>
        <w:jc w:val="both"/>
        <w:rPr>
          <w:rFonts w:ascii="Times New Roman" w:hAnsi="Times New Roman" w:cs="Times New Roman"/>
          <w:sz w:val="24"/>
          <w:szCs w:val="24"/>
        </w:rPr>
      </w:pPr>
    </w:p>
    <w:p w:rsidR="00E30CBF" w:rsidRPr="00691049" w:rsidRDefault="00AC5E0C" w:rsidP="00122DA0">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Moguće je kombiniranje mRNA (Comirnaty i Spikevax) i vektorskih (Vaxzevria i Janssen) cjepiva na način da se cijepljenje započeto cjepivom jednog proizvođača dovrši cjepivom drugog proizvođača, ali je preporučljivo dovršiti primarno cijepljenje onim cjepivom kojim je započeto. Cjepivo Comirnaty odobreno je za djecu u dobi od 5 godina i stariju te odrasle osobe. U djece od 5 do 11 godina primjenjuje se pedijatrijska formulacija Comirnaty 10 mikrograma, a u djece od 12 godina i starije te odraslih osoba Comirnaty 30 mikrograma. Cjepivo Spikevax odobreno je za djecu u dobi od 6 godina i stariju te odrasle osobe. U djece od 6 do 11 godina cjepivo Spikevax primjenjuje se 50 mikrograma po dozi</w:t>
      </w:r>
      <w:r w:rsidR="00F7641E" w:rsidRPr="00691049">
        <w:rPr>
          <w:rFonts w:ascii="Times New Roman" w:hAnsi="Times New Roman" w:cs="Times New Roman"/>
          <w:sz w:val="24"/>
          <w:szCs w:val="24"/>
        </w:rPr>
        <w:t>,</w:t>
      </w:r>
      <w:r w:rsidRPr="00691049">
        <w:rPr>
          <w:rFonts w:ascii="Times New Roman" w:hAnsi="Times New Roman" w:cs="Times New Roman"/>
          <w:sz w:val="24"/>
          <w:szCs w:val="24"/>
        </w:rPr>
        <w:t xml:space="preserve"> tj. u upola manjoj dozi (0,25</w:t>
      </w:r>
      <w:r w:rsidR="00F7641E"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ml) nego u osoba u dobi od 12 i više godina (0,5 ml, 100 mikrograma). Primjena cjepiva Spikevax </w:t>
      </w:r>
      <w:r w:rsidR="00F7641E" w:rsidRPr="00691049">
        <w:rPr>
          <w:rFonts w:ascii="Times New Roman" w:hAnsi="Times New Roman" w:cs="Times New Roman"/>
          <w:sz w:val="24"/>
          <w:szCs w:val="24"/>
        </w:rPr>
        <w:t xml:space="preserve">preporučuje </w:t>
      </w:r>
      <w:r w:rsidRPr="00691049">
        <w:rPr>
          <w:rFonts w:ascii="Times New Roman" w:hAnsi="Times New Roman" w:cs="Times New Roman"/>
          <w:sz w:val="24"/>
          <w:szCs w:val="24"/>
        </w:rPr>
        <w:t xml:space="preserve">se u muških osoba starijih od 40 godina, a </w:t>
      </w:r>
      <w:r w:rsidR="00F7641E" w:rsidRPr="00691049">
        <w:rPr>
          <w:rFonts w:ascii="Times New Roman" w:hAnsi="Times New Roman" w:cs="Times New Roman"/>
          <w:sz w:val="24"/>
          <w:szCs w:val="24"/>
        </w:rPr>
        <w:t xml:space="preserve">u </w:t>
      </w:r>
      <w:r w:rsidRPr="00691049">
        <w:rPr>
          <w:rFonts w:ascii="Times New Roman" w:hAnsi="Times New Roman" w:cs="Times New Roman"/>
          <w:sz w:val="24"/>
          <w:szCs w:val="24"/>
        </w:rPr>
        <w:t xml:space="preserve">ženskih neovisno o dobi prema odobrenoj indikaciji. Cjepiva Vaxzevria, Janssen i Nuvaxovid odobrena su za osobe u dobi od 18 godina i starije. Primjena cjepiva Vaxzevria i Janssen </w:t>
      </w:r>
      <w:r w:rsidR="00F7641E" w:rsidRPr="00691049">
        <w:rPr>
          <w:rFonts w:ascii="Times New Roman" w:hAnsi="Times New Roman" w:cs="Times New Roman"/>
          <w:sz w:val="24"/>
          <w:szCs w:val="24"/>
        </w:rPr>
        <w:t xml:space="preserve">preporučuje </w:t>
      </w:r>
      <w:r w:rsidRPr="00691049">
        <w:rPr>
          <w:rFonts w:ascii="Times New Roman" w:hAnsi="Times New Roman" w:cs="Times New Roman"/>
          <w:sz w:val="24"/>
          <w:szCs w:val="24"/>
        </w:rPr>
        <w:t>se u osoba u dobi od 50 godina i starijih.</w:t>
      </w:r>
    </w:p>
    <w:p w:rsidR="00AC5E0C" w:rsidRPr="00691049" w:rsidRDefault="00F04156" w:rsidP="00122DA0">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 </w:t>
      </w:r>
      <w:r w:rsidR="00AC5E0C" w:rsidRPr="00691049">
        <w:rPr>
          <w:rFonts w:ascii="Times New Roman" w:hAnsi="Times New Roman" w:cs="Times New Roman"/>
          <w:sz w:val="24"/>
          <w:szCs w:val="24"/>
        </w:rPr>
        <w:t>imunokompromitiranih osoba koje su primile ili primaju cjepivo koje se u zdravih osoba prima u dvije doze primarno cijepljenje sastoji se od tri</w:t>
      </w:r>
      <w:r w:rsidRPr="00691049">
        <w:rPr>
          <w:rFonts w:ascii="Times New Roman" w:hAnsi="Times New Roman" w:cs="Times New Roman"/>
          <w:sz w:val="24"/>
          <w:szCs w:val="24"/>
        </w:rPr>
        <w:t>ju</w:t>
      </w:r>
      <w:r w:rsidR="00AC5E0C" w:rsidRPr="00691049">
        <w:rPr>
          <w:rFonts w:ascii="Times New Roman" w:hAnsi="Times New Roman" w:cs="Times New Roman"/>
          <w:sz w:val="24"/>
          <w:szCs w:val="24"/>
        </w:rPr>
        <w:t xml:space="preserve"> </w:t>
      </w:r>
      <w:r w:rsidRPr="00691049">
        <w:rPr>
          <w:rFonts w:ascii="Times New Roman" w:hAnsi="Times New Roman" w:cs="Times New Roman"/>
          <w:sz w:val="24"/>
          <w:szCs w:val="24"/>
        </w:rPr>
        <w:t>doza</w:t>
      </w:r>
      <w:r w:rsidR="00AC5E0C" w:rsidRPr="00691049">
        <w:rPr>
          <w:rFonts w:ascii="Times New Roman" w:hAnsi="Times New Roman" w:cs="Times New Roman"/>
          <w:sz w:val="24"/>
          <w:szCs w:val="24"/>
        </w:rPr>
        <w:t xml:space="preserve">. To znači da imunokompromitirana osoba treba nakon druge doze cjepiva Comirnaty ili Spikevax primiti treću dozu istog cjepiva. Imunokompromitirana osoba koja je primila dvije doze cjepiva Vaxzevria treba primiti treću dozu mRNA cjepiva (Spikevax ili Comirnaty), a uskoro se očekuje odobrenje za primjenu Vaxzevria cjepiva u obliku docjepne doze. Za sada se ne preporučuje dodatna doza imunokompromitiranim osobama koje su primile </w:t>
      </w:r>
      <w:r w:rsidR="002B4FC0" w:rsidRPr="00691049">
        <w:rPr>
          <w:rFonts w:ascii="Times New Roman" w:hAnsi="Times New Roman" w:cs="Times New Roman"/>
          <w:sz w:val="24"/>
          <w:szCs w:val="24"/>
        </w:rPr>
        <w:t xml:space="preserve">Janssenovo </w:t>
      </w:r>
      <w:r w:rsidR="002B4FC0" w:rsidRPr="00691049">
        <w:rPr>
          <w:rFonts w:ascii="Times New Roman" w:hAnsi="Times New Roman" w:cs="Times New Roman"/>
          <w:sz w:val="24"/>
          <w:szCs w:val="24"/>
        </w:rPr>
        <w:lastRenderedPageBreak/>
        <w:t>cjepivo</w:t>
      </w:r>
      <w:r w:rsidR="00AC5E0C" w:rsidRPr="00691049">
        <w:rPr>
          <w:rFonts w:ascii="Times New Roman" w:hAnsi="Times New Roman" w:cs="Times New Roman"/>
          <w:sz w:val="24"/>
          <w:szCs w:val="24"/>
        </w:rPr>
        <w:t xml:space="preserve">, ali je </w:t>
      </w:r>
      <w:r w:rsidR="002B4FC0" w:rsidRPr="00691049">
        <w:rPr>
          <w:rFonts w:ascii="Times New Roman" w:hAnsi="Times New Roman" w:cs="Times New Roman"/>
          <w:sz w:val="24"/>
          <w:szCs w:val="24"/>
        </w:rPr>
        <w:t xml:space="preserve">izrazito </w:t>
      </w:r>
      <w:r w:rsidR="00AC5E0C" w:rsidRPr="00691049">
        <w:rPr>
          <w:rFonts w:ascii="Times New Roman" w:hAnsi="Times New Roman" w:cs="Times New Roman"/>
          <w:sz w:val="24"/>
          <w:szCs w:val="24"/>
        </w:rPr>
        <w:t xml:space="preserve">preporučljivo docjepljivanje. Preporučeni </w:t>
      </w:r>
      <w:r w:rsidR="002B4FC0" w:rsidRPr="00691049">
        <w:rPr>
          <w:rFonts w:ascii="Times New Roman" w:hAnsi="Times New Roman" w:cs="Times New Roman"/>
          <w:sz w:val="24"/>
          <w:szCs w:val="24"/>
        </w:rPr>
        <w:t xml:space="preserve">je </w:t>
      </w:r>
      <w:r w:rsidR="00AC5E0C" w:rsidRPr="00691049">
        <w:rPr>
          <w:rFonts w:ascii="Times New Roman" w:hAnsi="Times New Roman" w:cs="Times New Roman"/>
          <w:sz w:val="24"/>
          <w:szCs w:val="24"/>
        </w:rPr>
        <w:t>razmak između druge i treće doze primarnog cijepljenja kod imunokompromitiranih osoba osam tjedana, a može biti minimalno četiri tjedna.</w:t>
      </w:r>
      <w:r w:rsidR="00AC5E0C" w:rsidRPr="00691049">
        <w:rPr>
          <w:rFonts w:ascii="Times New Roman" w:hAnsi="Times New Roman" w:cs="Times New Roman"/>
          <w:sz w:val="24"/>
          <w:szCs w:val="24"/>
        </w:rPr>
        <w:cr/>
      </w:r>
      <w:r w:rsidR="00B855D8" w:rsidRPr="00691049">
        <w:rPr>
          <w:rFonts w:ascii="Times New Roman" w:hAnsi="Times New Roman" w:cs="Times New Roman"/>
          <w:sz w:val="24"/>
          <w:szCs w:val="24"/>
        </w:rPr>
        <w:tab/>
      </w:r>
      <w:r w:rsidR="00AC5E0C" w:rsidRPr="00691049">
        <w:rPr>
          <w:rFonts w:ascii="Times New Roman" w:hAnsi="Times New Roman" w:cs="Times New Roman"/>
          <w:sz w:val="24"/>
          <w:szCs w:val="24"/>
        </w:rPr>
        <w:t xml:space="preserve">S obzirom na to da ima sve više dokaza o slabljenju zaštite od infekcije nakon </w:t>
      </w:r>
      <w:r w:rsidR="007261AA" w:rsidRPr="00691049">
        <w:rPr>
          <w:rFonts w:ascii="Times New Roman" w:hAnsi="Times New Roman" w:cs="Times New Roman"/>
          <w:sz w:val="24"/>
          <w:szCs w:val="24"/>
        </w:rPr>
        <w:t xml:space="preserve">primanja </w:t>
      </w:r>
      <w:r w:rsidR="00AC5E0C" w:rsidRPr="00691049">
        <w:rPr>
          <w:rFonts w:ascii="Times New Roman" w:hAnsi="Times New Roman" w:cs="Times New Roman"/>
          <w:sz w:val="24"/>
          <w:szCs w:val="24"/>
        </w:rPr>
        <w:t>primarne sheme cijepljenja neovisno o vrsti primijenjenog cjepiva i da je slabljenje zaštite</w:t>
      </w:r>
      <w:r w:rsidR="00B855D8" w:rsidRPr="00691049">
        <w:rPr>
          <w:rFonts w:ascii="Times New Roman" w:hAnsi="Times New Roman" w:cs="Times New Roman"/>
          <w:sz w:val="24"/>
          <w:szCs w:val="24"/>
        </w:rPr>
        <w:t xml:space="preserve"> </w:t>
      </w:r>
      <w:r w:rsidR="00AC5E0C" w:rsidRPr="00691049">
        <w:rPr>
          <w:rFonts w:ascii="Times New Roman" w:hAnsi="Times New Roman" w:cs="Times New Roman"/>
          <w:sz w:val="24"/>
          <w:szCs w:val="24"/>
        </w:rPr>
        <w:t xml:space="preserve">od infekcije uočeno u svim dobnim skupinama te da ima sve više dokaza o tome da primjena dodatne doze poboljšava razinu zaštite, preporučljivo je docjepljivanje protiv bolesti COVID-19. Također, </w:t>
      </w:r>
      <w:r w:rsidR="002B4FC0" w:rsidRPr="00691049">
        <w:rPr>
          <w:rFonts w:ascii="Times New Roman" w:hAnsi="Times New Roman" w:cs="Times New Roman"/>
          <w:sz w:val="24"/>
          <w:szCs w:val="24"/>
        </w:rPr>
        <w:t>budući</w:t>
      </w:r>
      <w:r w:rsidR="00AC5E0C" w:rsidRPr="00691049">
        <w:rPr>
          <w:rFonts w:ascii="Times New Roman" w:hAnsi="Times New Roman" w:cs="Times New Roman"/>
          <w:sz w:val="24"/>
          <w:szCs w:val="24"/>
        </w:rPr>
        <w:t xml:space="preserve"> da </w:t>
      </w:r>
      <w:r w:rsidR="002B4FC0" w:rsidRPr="00691049">
        <w:rPr>
          <w:rFonts w:ascii="Times New Roman" w:hAnsi="Times New Roman" w:cs="Times New Roman"/>
          <w:sz w:val="24"/>
          <w:szCs w:val="24"/>
        </w:rPr>
        <w:t xml:space="preserve">primanje dviju doza </w:t>
      </w:r>
      <w:r w:rsidR="00AC5E0C" w:rsidRPr="00691049">
        <w:rPr>
          <w:rFonts w:ascii="Times New Roman" w:hAnsi="Times New Roman" w:cs="Times New Roman"/>
          <w:sz w:val="24"/>
          <w:szCs w:val="24"/>
        </w:rPr>
        <w:t>cjepiva pruža slabu zaštitu od infekcije uzrokovane omikron</w:t>
      </w:r>
      <w:r w:rsidR="002B4FC0" w:rsidRPr="00691049">
        <w:rPr>
          <w:rFonts w:ascii="Times New Roman" w:hAnsi="Times New Roman" w:cs="Times New Roman"/>
          <w:sz w:val="24"/>
          <w:szCs w:val="24"/>
        </w:rPr>
        <w:t>-</w:t>
      </w:r>
      <w:r w:rsidR="00AC5E0C" w:rsidRPr="00691049">
        <w:rPr>
          <w:rFonts w:ascii="Times New Roman" w:hAnsi="Times New Roman" w:cs="Times New Roman"/>
          <w:sz w:val="24"/>
          <w:szCs w:val="24"/>
        </w:rPr>
        <w:t xml:space="preserve">varijantom </w:t>
      </w:r>
      <w:r w:rsidR="002B4FC0" w:rsidRPr="00691049">
        <w:rPr>
          <w:rFonts w:ascii="Times New Roman" w:hAnsi="Times New Roman" w:cs="Times New Roman"/>
          <w:sz w:val="24"/>
          <w:szCs w:val="24"/>
        </w:rPr>
        <w:t xml:space="preserve">virusa </w:t>
      </w:r>
      <w:r w:rsidR="00AC5E0C" w:rsidRPr="00691049">
        <w:rPr>
          <w:rFonts w:ascii="Times New Roman" w:hAnsi="Times New Roman" w:cs="Times New Roman"/>
          <w:sz w:val="24"/>
          <w:szCs w:val="24"/>
        </w:rPr>
        <w:t xml:space="preserve">SARS-CoV-2 i da je varijanta </w:t>
      </w:r>
      <w:r w:rsidR="002B4FC0" w:rsidRPr="00691049">
        <w:rPr>
          <w:rFonts w:ascii="Times New Roman" w:hAnsi="Times New Roman" w:cs="Times New Roman"/>
          <w:sz w:val="24"/>
          <w:szCs w:val="24"/>
        </w:rPr>
        <w:t xml:space="preserve">omikron </w:t>
      </w:r>
      <w:r w:rsidR="00AC5E0C" w:rsidRPr="00691049">
        <w:rPr>
          <w:rFonts w:ascii="Times New Roman" w:hAnsi="Times New Roman" w:cs="Times New Roman"/>
          <w:sz w:val="24"/>
          <w:szCs w:val="24"/>
        </w:rPr>
        <w:t xml:space="preserve">počela dominirati u Hrvatskoj u </w:t>
      </w:r>
      <w:r w:rsidR="002B4FC0" w:rsidRPr="00691049">
        <w:rPr>
          <w:rFonts w:ascii="Times New Roman" w:hAnsi="Times New Roman" w:cs="Times New Roman"/>
          <w:sz w:val="24"/>
          <w:szCs w:val="24"/>
        </w:rPr>
        <w:t xml:space="preserve">razdoblju </w:t>
      </w:r>
      <w:r w:rsidR="00AC5E0C" w:rsidRPr="00691049">
        <w:rPr>
          <w:rFonts w:ascii="Times New Roman" w:hAnsi="Times New Roman" w:cs="Times New Roman"/>
          <w:sz w:val="24"/>
          <w:szCs w:val="24"/>
        </w:rPr>
        <w:t xml:space="preserve">oko Nove godine, docjepljivanje se osobito preporučuje osobama koje nakon 1. siječnja 2022. nisu bile zaražene </w:t>
      </w:r>
      <w:r w:rsidR="002B4FC0" w:rsidRPr="00691049">
        <w:rPr>
          <w:rFonts w:ascii="Times New Roman" w:hAnsi="Times New Roman" w:cs="Times New Roman"/>
          <w:sz w:val="24"/>
          <w:szCs w:val="24"/>
        </w:rPr>
        <w:t xml:space="preserve">virusom </w:t>
      </w:r>
      <w:r w:rsidR="00AC5E0C" w:rsidRPr="00691049">
        <w:rPr>
          <w:rFonts w:ascii="Times New Roman" w:hAnsi="Times New Roman" w:cs="Times New Roman"/>
          <w:sz w:val="24"/>
          <w:szCs w:val="24"/>
        </w:rPr>
        <w:t>SARS-CoV-2. Svima koji su primili Janssenovo cjepivo za primarno cijepljenje preporučuje se docjepljivanje najmanje dva mjeseca nakon primjene jedne doze primarnog cijepljenja, a u tu svrhu može se primijeniti Janssen</w:t>
      </w:r>
      <w:r w:rsidR="002B4FC0" w:rsidRPr="00691049">
        <w:rPr>
          <w:rFonts w:ascii="Times New Roman" w:hAnsi="Times New Roman" w:cs="Times New Roman"/>
          <w:sz w:val="24"/>
          <w:szCs w:val="24"/>
        </w:rPr>
        <w:t>ovo</w:t>
      </w:r>
      <w:r w:rsidR="00AC5E0C" w:rsidRPr="00691049">
        <w:rPr>
          <w:rFonts w:ascii="Times New Roman" w:hAnsi="Times New Roman" w:cs="Times New Roman"/>
          <w:sz w:val="24"/>
          <w:szCs w:val="24"/>
        </w:rPr>
        <w:t xml:space="preserve"> cjepivo ili mRNA cjepivo (Spikevax ili Comirnaty).</w:t>
      </w:r>
    </w:p>
    <w:p w:rsidR="00AC5E0C" w:rsidRPr="00691049" w:rsidRDefault="00AC5E0C" w:rsidP="00122DA0">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Osobama </w:t>
      </w:r>
      <w:r w:rsidR="007261AA" w:rsidRPr="00691049">
        <w:rPr>
          <w:rFonts w:ascii="Times New Roman" w:hAnsi="Times New Roman" w:cs="Times New Roman"/>
          <w:sz w:val="24"/>
          <w:szCs w:val="24"/>
        </w:rPr>
        <w:t xml:space="preserve">u dobi </w:t>
      </w:r>
      <w:r w:rsidRPr="00691049">
        <w:rPr>
          <w:rFonts w:ascii="Times New Roman" w:hAnsi="Times New Roman" w:cs="Times New Roman"/>
          <w:sz w:val="24"/>
          <w:szCs w:val="24"/>
        </w:rPr>
        <w:t>od 18 godina i stariji</w:t>
      </w:r>
      <w:r w:rsidR="007261AA" w:rsidRPr="00691049">
        <w:rPr>
          <w:rFonts w:ascii="Times New Roman" w:hAnsi="Times New Roman" w:cs="Times New Roman"/>
          <w:sz w:val="24"/>
          <w:szCs w:val="24"/>
        </w:rPr>
        <w:t>ma</w:t>
      </w:r>
      <w:r w:rsidRPr="00691049">
        <w:rPr>
          <w:rFonts w:ascii="Times New Roman" w:hAnsi="Times New Roman" w:cs="Times New Roman"/>
          <w:sz w:val="24"/>
          <w:szCs w:val="24"/>
        </w:rPr>
        <w:t xml:space="preserve"> koje su primarno cijepljene cjepivima Spikevax, Comirnaty ili Vaxzevria preporučuje se docjepljivanje jednom dozom </w:t>
      </w:r>
      <w:r w:rsidR="007261AA" w:rsidRPr="00691049">
        <w:rPr>
          <w:rFonts w:ascii="Times New Roman" w:hAnsi="Times New Roman" w:cs="Times New Roman"/>
          <w:sz w:val="24"/>
          <w:szCs w:val="24"/>
        </w:rPr>
        <w:t xml:space="preserve">nakon isteka </w:t>
      </w:r>
      <w:r w:rsidRPr="00691049">
        <w:rPr>
          <w:rFonts w:ascii="Times New Roman" w:hAnsi="Times New Roman" w:cs="Times New Roman"/>
          <w:sz w:val="24"/>
          <w:szCs w:val="24"/>
        </w:rPr>
        <w:t>tri do četiri mjeseca od završetka primarnog cijepljenja.</w:t>
      </w:r>
    </w:p>
    <w:p w:rsidR="00AC5E0C" w:rsidRPr="00691049" w:rsidRDefault="002528E0" w:rsidP="00122DA0">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AC5E0C" w:rsidRPr="00691049">
        <w:rPr>
          <w:rFonts w:ascii="Times New Roman" w:hAnsi="Times New Roman" w:cs="Times New Roman"/>
          <w:sz w:val="24"/>
          <w:szCs w:val="24"/>
        </w:rPr>
        <w:t xml:space="preserve">Osobe koje su primarno cijepljene cjepivom Comirnaty ili Spikevax trebaju se docijepiti istim cjepivom kao i za primarno cijepljenje. Osoba koja je primarno cijepljena Vaxzevriom treba se docijepiti </w:t>
      </w:r>
      <w:r w:rsidR="007261AA" w:rsidRPr="00691049">
        <w:rPr>
          <w:rFonts w:ascii="Times New Roman" w:hAnsi="Times New Roman" w:cs="Times New Roman"/>
          <w:sz w:val="24"/>
          <w:szCs w:val="24"/>
        </w:rPr>
        <w:t xml:space="preserve">nekim </w:t>
      </w:r>
      <w:r w:rsidR="00AC5E0C" w:rsidRPr="00691049">
        <w:rPr>
          <w:rFonts w:ascii="Times New Roman" w:hAnsi="Times New Roman" w:cs="Times New Roman"/>
          <w:sz w:val="24"/>
          <w:szCs w:val="24"/>
        </w:rPr>
        <w:t>od odobrenih mRNA cjepiva (Comirnaty ili Spikevax).</w:t>
      </w:r>
    </w:p>
    <w:p w:rsidR="009A0AF8" w:rsidRPr="00691049" w:rsidRDefault="00AC5E0C" w:rsidP="00122DA0">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Moguće je kombiniranje cjepiva na način da se docjepljenje provede cjepivom različitog od </w:t>
      </w:r>
      <w:r w:rsidR="00294B82" w:rsidRPr="00691049">
        <w:rPr>
          <w:rFonts w:ascii="Times New Roman" w:hAnsi="Times New Roman" w:cs="Times New Roman"/>
          <w:sz w:val="24"/>
          <w:szCs w:val="24"/>
        </w:rPr>
        <w:t xml:space="preserve">onoga </w:t>
      </w:r>
      <w:r w:rsidRPr="00691049">
        <w:rPr>
          <w:rFonts w:ascii="Times New Roman" w:hAnsi="Times New Roman" w:cs="Times New Roman"/>
          <w:sz w:val="24"/>
          <w:szCs w:val="24"/>
        </w:rPr>
        <w:t xml:space="preserve">koje je </w:t>
      </w:r>
      <w:r w:rsidR="00294B82" w:rsidRPr="00691049">
        <w:rPr>
          <w:rFonts w:ascii="Times New Roman" w:hAnsi="Times New Roman" w:cs="Times New Roman"/>
          <w:sz w:val="24"/>
          <w:szCs w:val="24"/>
        </w:rPr>
        <w:t xml:space="preserve">primijenjeno u </w:t>
      </w:r>
      <w:r w:rsidRPr="00691049">
        <w:rPr>
          <w:rFonts w:ascii="Times New Roman" w:hAnsi="Times New Roman" w:cs="Times New Roman"/>
          <w:sz w:val="24"/>
          <w:szCs w:val="24"/>
        </w:rPr>
        <w:t>primarnom cijepljenju. Najviše je dostupnih dokaza o sigurnosti i učinkovitosti kombiniranja na način da osobe koje su primile vektorsko cjepivo (Vaxzevria ili Janssen) u primarnoj shemi cijepljenja za docjepljivanje prime mRNA cjepivo (Comirnaty ili Spikevax). Povjerenstvo za humane lijekove (CHMP) pri Europskoj agenciji za lijekove (EMA) preporučilo je prema potrebi primjenu docjepne doze cjepiva Comirnaty i u adolescenata u do</w:t>
      </w:r>
      <w:r w:rsidR="00E76DFB">
        <w:rPr>
          <w:rFonts w:ascii="Times New Roman" w:hAnsi="Times New Roman" w:cs="Times New Roman"/>
          <w:sz w:val="24"/>
          <w:szCs w:val="24"/>
        </w:rPr>
        <w:t>bi od 12 godina i više. Smatra se da je</w:t>
      </w:r>
      <w:r w:rsidRPr="00691049">
        <w:rPr>
          <w:rFonts w:ascii="Times New Roman" w:hAnsi="Times New Roman" w:cs="Times New Roman"/>
          <w:sz w:val="24"/>
          <w:szCs w:val="24"/>
        </w:rPr>
        <w:t xml:space="preserve"> opravdano tri do šest mjeseci nakon druge doze cjepiva Comirnaty docijepiti djecu od dvanaest godina i stariju koja imaju povećan rizik za razvoj </w:t>
      </w:r>
      <w:r w:rsidR="00691049">
        <w:rPr>
          <w:rFonts w:ascii="Times New Roman" w:hAnsi="Times New Roman" w:cs="Times New Roman"/>
          <w:sz w:val="24"/>
          <w:szCs w:val="24"/>
        </w:rPr>
        <w:t>teških oblika bolesti COVID-19.</w:t>
      </w:r>
    </w:p>
    <w:p w:rsidR="009A0AF8" w:rsidRPr="00691049" w:rsidRDefault="00691049" w:rsidP="009E0B78">
      <w:pPr>
        <w:spacing w:before="120" w:after="12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AC5E0C" w:rsidRPr="00691049">
        <w:rPr>
          <w:rFonts w:ascii="Times New Roman" w:hAnsi="Times New Roman" w:cs="Times New Roman"/>
          <w:sz w:val="24"/>
          <w:szCs w:val="24"/>
        </w:rPr>
        <w:t xml:space="preserve">Osobama koje ne pripadaju rizičnim skupinama za teški oblik bolesti COVID-19, a preboljele su COVID-19, neovisno o </w:t>
      </w:r>
      <w:r w:rsidR="003B35BD" w:rsidRPr="00691049">
        <w:rPr>
          <w:rFonts w:ascii="Times New Roman" w:hAnsi="Times New Roman" w:cs="Times New Roman"/>
          <w:sz w:val="24"/>
          <w:szCs w:val="24"/>
        </w:rPr>
        <w:t xml:space="preserve">njihovu </w:t>
      </w:r>
      <w:r w:rsidR="00AC5E0C" w:rsidRPr="00691049">
        <w:rPr>
          <w:rFonts w:ascii="Times New Roman" w:hAnsi="Times New Roman" w:cs="Times New Roman"/>
          <w:sz w:val="24"/>
          <w:szCs w:val="24"/>
        </w:rPr>
        <w:t>c</w:t>
      </w:r>
      <w:r w:rsidR="00632F07" w:rsidRPr="00691049">
        <w:rPr>
          <w:rFonts w:ascii="Times New Roman" w:hAnsi="Times New Roman" w:cs="Times New Roman"/>
          <w:sz w:val="24"/>
          <w:szCs w:val="24"/>
        </w:rPr>
        <w:t>i</w:t>
      </w:r>
      <w:r w:rsidR="00AC5E0C" w:rsidRPr="00691049">
        <w:rPr>
          <w:rFonts w:ascii="Times New Roman" w:hAnsi="Times New Roman" w:cs="Times New Roman"/>
          <w:sz w:val="24"/>
          <w:szCs w:val="24"/>
        </w:rPr>
        <w:t xml:space="preserve">jepnom statusu prije obolijevanja, </w:t>
      </w:r>
      <w:r w:rsidR="00B777BE" w:rsidRPr="00691049">
        <w:rPr>
          <w:rFonts w:ascii="Times New Roman" w:hAnsi="Times New Roman" w:cs="Times New Roman"/>
          <w:sz w:val="24"/>
          <w:szCs w:val="24"/>
        </w:rPr>
        <w:t>preporučuje</w:t>
      </w:r>
      <w:r w:rsidR="00B777BE">
        <w:rPr>
          <w:rFonts w:ascii="Times New Roman" w:hAnsi="Times New Roman" w:cs="Times New Roman"/>
          <w:sz w:val="24"/>
          <w:szCs w:val="24"/>
        </w:rPr>
        <w:t xml:space="preserve"> se</w:t>
      </w:r>
      <w:r w:rsidR="00B777BE" w:rsidRPr="00691049">
        <w:rPr>
          <w:rFonts w:ascii="Times New Roman" w:hAnsi="Times New Roman" w:cs="Times New Roman"/>
          <w:sz w:val="24"/>
          <w:szCs w:val="24"/>
        </w:rPr>
        <w:t xml:space="preserve"> </w:t>
      </w:r>
      <w:r w:rsidR="00AC5E0C" w:rsidRPr="00691049">
        <w:rPr>
          <w:rFonts w:ascii="Times New Roman" w:hAnsi="Times New Roman" w:cs="Times New Roman"/>
          <w:sz w:val="24"/>
          <w:szCs w:val="24"/>
        </w:rPr>
        <w:t>tri do šest mjeseci nakon preboljenja primiti jednu dozu cjepiva. Prihvatljivo je primiti i cijelo primarno</w:t>
      </w:r>
      <w:r w:rsidR="00B855D8" w:rsidRPr="00691049">
        <w:rPr>
          <w:rFonts w:ascii="Times New Roman" w:hAnsi="Times New Roman" w:cs="Times New Roman"/>
          <w:sz w:val="24"/>
          <w:szCs w:val="24"/>
        </w:rPr>
        <w:t xml:space="preserve"> </w:t>
      </w:r>
      <w:r w:rsidR="00AC5E0C" w:rsidRPr="00691049">
        <w:rPr>
          <w:rFonts w:ascii="Times New Roman" w:hAnsi="Times New Roman" w:cs="Times New Roman"/>
          <w:sz w:val="24"/>
          <w:szCs w:val="24"/>
        </w:rPr>
        <w:t xml:space="preserve">cijepljenje, u skladu s preporukama pod točkom 1., uz preporuku većeg razmaka </w:t>
      </w:r>
      <w:r w:rsidR="00AC5E0C" w:rsidRPr="00691049">
        <w:rPr>
          <w:rFonts w:ascii="Times New Roman" w:hAnsi="Times New Roman" w:cs="Times New Roman"/>
          <w:sz w:val="24"/>
          <w:szCs w:val="24"/>
        </w:rPr>
        <w:lastRenderedPageBreak/>
        <w:t>između doza, npr</w:t>
      </w:r>
      <w:r w:rsidR="003B35BD" w:rsidRPr="00691049">
        <w:rPr>
          <w:rFonts w:ascii="Times New Roman" w:hAnsi="Times New Roman" w:cs="Times New Roman"/>
          <w:sz w:val="24"/>
          <w:szCs w:val="24"/>
        </w:rPr>
        <w:t>.</w:t>
      </w:r>
      <w:r w:rsidR="00AC5E0C" w:rsidRPr="00691049">
        <w:rPr>
          <w:rFonts w:ascii="Times New Roman" w:hAnsi="Times New Roman" w:cs="Times New Roman"/>
          <w:sz w:val="24"/>
          <w:szCs w:val="24"/>
        </w:rPr>
        <w:t xml:space="preserve"> tri mjeseca razmaka. Osobe koje imaju veći rizik za teški oblik bolesti COVID-19 (stariji od 65 godina, osobe s umjerenom ili teškom imunosupresijom, osobe s teškim bolestima dišnog sustava, teškim oblicima bolesti srca i krvožilnog sust</w:t>
      </w:r>
      <w:r w:rsidR="003B35BD" w:rsidRPr="00691049">
        <w:rPr>
          <w:rFonts w:ascii="Times New Roman" w:hAnsi="Times New Roman" w:cs="Times New Roman"/>
          <w:sz w:val="24"/>
          <w:szCs w:val="24"/>
        </w:rPr>
        <w:t>a</w:t>
      </w:r>
      <w:r w:rsidR="00AC5E0C" w:rsidRPr="00691049">
        <w:rPr>
          <w:rFonts w:ascii="Times New Roman" w:hAnsi="Times New Roman" w:cs="Times New Roman"/>
          <w:sz w:val="24"/>
          <w:szCs w:val="24"/>
        </w:rPr>
        <w:t>va, metaboličkim i endokrinim bolestima) koje su preboljele COVID-19 trebaju dva do tri mjeseca nakon preboljenja primiti cjepivo prema shemi za primarno cijepljenje.</w:t>
      </w:r>
    </w:p>
    <w:p w:rsidR="009A0AF8" w:rsidRPr="00691049" w:rsidRDefault="00AC5E0C" w:rsidP="00691049">
      <w:pPr>
        <w:spacing w:before="120" w:after="12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Osobama koje su se potpuno cijepile (primile primarne doze cjepiva) nakon preboljenja u ovom trenutku ne </w:t>
      </w:r>
      <w:r w:rsidR="00B777BE" w:rsidRPr="00691049">
        <w:rPr>
          <w:rFonts w:ascii="Times New Roman" w:hAnsi="Times New Roman" w:cs="Times New Roman"/>
          <w:sz w:val="24"/>
          <w:szCs w:val="24"/>
        </w:rPr>
        <w:t>preporučuje</w:t>
      </w:r>
      <w:r w:rsidR="00B777BE">
        <w:rPr>
          <w:rFonts w:ascii="Times New Roman" w:hAnsi="Times New Roman" w:cs="Times New Roman"/>
          <w:sz w:val="24"/>
          <w:szCs w:val="24"/>
        </w:rPr>
        <w:t xml:space="preserve"> se</w:t>
      </w:r>
      <w:r w:rsidR="00B777BE"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docjepljivanje. Međutim, s obzirom na pojavu </w:t>
      </w:r>
      <w:r w:rsidR="003B35BD" w:rsidRPr="00691049">
        <w:rPr>
          <w:rFonts w:ascii="Times New Roman" w:hAnsi="Times New Roman" w:cs="Times New Roman"/>
          <w:sz w:val="24"/>
          <w:szCs w:val="24"/>
        </w:rPr>
        <w:t>omikron-</w:t>
      </w:r>
      <w:r w:rsidRPr="00691049">
        <w:rPr>
          <w:rFonts w:ascii="Times New Roman" w:hAnsi="Times New Roman" w:cs="Times New Roman"/>
          <w:sz w:val="24"/>
          <w:szCs w:val="24"/>
        </w:rPr>
        <w:t>varijante koja je visokozarazna i uspješnije izbjegava imunost stečenu preboljenjem</w:t>
      </w:r>
      <w:r w:rsidR="00176017">
        <w:rPr>
          <w:rFonts w:ascii="Times New Roman" w:hAnsi="Times New Roman" w:cs="Times New Roman"/>
          <w:sz w:val="24"/>
          <w:szCs w:val="24"/>
        </w:rPr>
        <w:t>,</w:t>
      </w:r>
      <w:r w:rsidRPr="00691049">
        <w:rPr>
          <w:rFonts w:ascii="Times New Roman" w:hAnsi="Times New Roman" w:cs="Times New Roman"/>
          <w:sz w:val="24"/>
          <w:szCs w:val="24"/>
        </w:rPr>
        <w:t xml:space="preserve"> odnosno cijepljenjem te s obzirom na to da s protokom vremena slabi zaštita stečena cijepljenjem, osobe koje su primovakcinirane nakon preboljenja mogu se docijepiti jednom dozom ako je prošlo najmanje </w:t>
      </w:r>
      <w:r w:rsidR="003B35BD" w:rsidRPr="00691049">
        <w:rPr>
          <w:rFonts w:ascii="Times New Roman" w:hAnsi="Times New Roman" w:cs="Times New Roman"/>
          <w:sz w:val="24"/>
          <w:szCs w:val="24"/>
        </w:rPr>
        <w:t xml:space="preserve">šest </w:t>
      </w:r>
      <w:r w:rsidRPr="00691049">
        <w:rPr>
          <w:rFonts w:ascii="Times New Roman" w:hAnsi="Times New Roman" w:cs="Times New Roman"/>
          <w:sz w:val="24"/>
          <w:szCs w:val="24"/>
        </w:rPr>
        <w:t>mjeseci od završetka primarnog cijepljenja. Osobama koje su preboljele COVID-19 i primile nakon preboljenja jednu dozu cjepiva, a prošlo je šest mjeseci od primitka cjepiva, preporučuje se primjena druge doze cjepiva.</w:t>
      </w:r>
    </w:p>
    <w:p w:rsidR="003C5295" w:rsidRDefault="00E30CBF" w:rsidP="000548EC">
      <w:pPr>
        <w:spacing w:after="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Tijekom izvještajnog razdoblja utrošeno je ukupno </w:t>
      </w:r>
      <w:r w:rsidR="00AC5E0C" w:rsidRPr="00691049">
        <w:rPr>
          <w:rFonts w:ascii="Times New Roman" w:eastAsia="Calibri" w:hAnsi="Times New Roman" w:cs="Times New Roman"/>
          <w:sz w:val="24"/>
          <w:szCs w:val="24"/>
        </w:rPr>
        <w:t>531.571</w:t>
      </w:r>
      <w:r w:rsidRPr="00691049">
        <w:rPr>
          <w:rFonts w:ascii="Times New Roman" w:eastAsia="Calibri" w:hAnsi="Times New Roman" w:cs="Times New Roman"/>
          <w:sz w:val="24"/>
          <w:szCs w:val="24"/>
        </w:rPr>
        <w:t xml:space="preserve"> doza cjepiva, od toga </w:t>
      </w:r>
      <w:r w:rsidR="003B35BD" w:rsidRPr="00691049">
        <w:rPr>
          <w:rFonts w:ascii="Times New Roman" w:eastAsia="Calibri" w:hAnsi="Times New Roman" w:cs="Times New Roman"/>
          <w:sz w:val="24"/>
          <w:szCs w:val="24"/>
        </w:rPr>
        <w:t xml:space="preserve">je </w:t>
      </w:r>
      <w:r w:rsidR="00AC5E0C" w:rsidRPr="00691049">
        <w:rPr>
          <w:rFonts w:ascii="Times New Roman" w:eastAsia="Calibri" w:hAnsi="Times New Roman" w:cs="Times New Roman"/>
          <w:sz w:val="24"/>
          <w:szCs w:val="24"/>
        </w:rPr>
        <w:t xml:space="preserve">59.633 </w:t>
      </w:r>
      <w:r w:rsidRPr="00691049">
        <w:rPr>
          <w:rFonts w:ascii="Times New Roman" w:eastAsia="Calibri" w:hAnsi="Times New Roman" w:cs="Times New Roman"/>
          <w:sz w:val="24"/>
          <w:szCs w:val="24"/>
        </w:rPr>
        <w:t xml:space="preserve">utrošeno na prve doze, odnosno u izvještajnom je razdoblju </w:t>
      </w:r>
      <w:r w:rsidR="00AC5E0C" w:rsidRPr="00691049">
        <w:rPr>
          <w:rFonts w:ascii="Times New Roman" w:eastAsia="Calibri" w:hAnsi="Times New Roman" w:cs="Times New Roman"/>
          <w:sz w:val="24"/>
          <w:szCs w:val="24"/>
        </w:rPr>
        <w:t xml:space="preserve">59.633 </w:t>
      </w:r>
      <w:r w:rsidRPr="00691049">
        <w:rPr>
          <w:rFonts w:ascii="Times New Roman" w:eastAsia="Calibri" w:hAnsi="Times New Roman" w:cs="Times New Roman"/>
          <w:sz w:val="24"/>
          <w:szCs w:val="24"/>
        </w:rPr>
        <w:t xml:space="preserve">novocijepljenih osoba. </w:t>
      </w:r>
      <w:r w:rsidR="003B35BD" w:rsidRPr="00691049">
        <w:rPr>
          <w:rFonts w:ascii="Times New Roman" w:eastAsia="Calibri" w:hAnsi="Times New Roman" w:cs="Times New Roman"/>
          <w:sz w:val="24"/>
          <w:szCs w:val="24"/>
        </w:rPr>
        <w:t xml:space="preserve">Drugu dozu primilo je </w:t>
      </w:r>
      <w:r w:rsidR="00AC5E0C" w:rsidRPr="00691049">
        <w:rPr>
          <w:rFonts w:ascii="Times New Roman" w:eastAsia="Calibri" w:hAnsi="Times New Roman" w:cs="Times New Roman"/>
          <w:sz w:val="24"/>
          <w:szCs w:val="24"/>
        </w:rPr>
        <w:t xml:space="preserve">91.060 </w:t>
      </w:r>
      <w:r w:rsidRPr="00691049">
        <w:rPr>
          <w:rFonts w:ascii="Times New Roman" w:eastAsia="Calibri" w:hAnsi="Times New Roman" w:cs="Times New Roman"/>
          <w:sz w:val="24"/>
          <w:szCs w:val="24"/>
        </w:rPr>
        <w:t xml:space="preserve">osoba, a </w:t>
      </w:r>
      <w:r w:rsidR="00AC5E0C" w:rsidRPr="00691049">
        <w:rPr>
          <w:rFonts w:ascii="Times New Roman" w:eastAsia="Calibri" w:hAnsi="Times New Roman" w:cs="Times New Roman"/>
          <w:sz w:val="24"/>
          <w:szCs w:val="24"/>
        </w:rPr>
        <w:t xml:space="preserve">380.878 </w:t>
      </w:r>
      <w:r w:rsidRPr="00691049">
        <w:rPr>
          <w:rFonts w:ascii="Times New Roman" w:eastAsia="Calibri" w:hAnsi="Times New Roman" w:cs="Times New Roman"/>
          <w:sz w:val="24"/>
          <w:szCs w:val="24"/>
        </w:rPr>
        <w:t xml:space="preserve">osoba primilo je </w:t>
      </w:r>
      <w:r w:rsidRPr="00691049">
        <w:rPr>
          <w:rFonts w:ascii="Times New Roman" w:eastAsia="Calibri" w:hAnsi="Times New Roman" w:cs="Times New Roman"/>
          <w:i/>
          <w:iCs/>
          <w:sz w:val="24"/>
          <w:szCs w:val="24"/>
        </w:rPr>
        <w:t>booster</w:t>
      </w:r>
      <w:r w:rsidRPr="00691049">
        <w:rPr>
          <w:rFonts w:ascii="Times New Roman" w:eastAsia="Calibri" w:hAnsi="Times New Roman" w:cs="Times New Roman"/>
          <w:sz w:val="24"/>
          <w:szCs w:val="24"/>
        </w:rPr>
        <w:t>/</w:t>
      </w:r>
      <w:r w:rsidR="00AC5E0C" w:rsidRPr="00691049">
        <w:rPr>
          <w:rFonts w:ascii="Times New Roman" w:eastAsia="Calibri" w:hAnsi="Times New Roman" w:cs="Times New Roman"/>
          <w:sz w:val="24"/>
          <w:szCs w:val="24"/>
        </w:rPr>
        <w:t xml:space="preserve">dodatnu </w:t>
      </w:r>
      <w:r w:rsidRPr="00691049">
        <w:rPr>
          <w:rFonts w:ascii="Times New Roman" w:eastAsia="Calibri" w:hAnsi="Times New Roman" w:cs="Times New Roman"/>
          <w:sz w:val="24"/>
          <w:szCs w:val="24"/>
        </w:rPr>
        <w:t>dozu.</w:t>
      </w:r>
    </w:p>
    <w:p w:rsidR="000548EC" w:rsidRPr="00691049" w:rsidRDefault="000548EC" w:rsidP="000548EC">
      <w:pPr>
        <w:spacing w:after="0" w:line="360" w:lineRule="auto"/>
        <w:ind w:firstLine="708"/>
        <w:jc w:val="both"/>
        <w:rPr>
          <w:rFonts w:ascii="Times New Roman" w:eastAsia="Calibri" w:hAnsi="Times New Roman" w:cs="Times New Roman"/>
          <w:sz w:val="24"/>
          <w:szCs w:val="24"/>
        </w:rPr>
      </w:pPr>
    </w:p>
    <w:p w:rsidR="00E30CBF" w:rsidRPr="00691049" w:rsidRDefault="00E30CBF" w:rsidP="000548EC">
      <w:pPr>
        <w:spacing w:after="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Grafički</w:t>
      </w:r>
      <w:r w:rsidR="00E56BFE" w:rsidRPr="00691049">
        <w:rPr>
          <w:rFonts w:ascii="Times New Roman" w:eastAsia="Calibri" w:hAnsi="Times New Roman" w:cs="Times New Roman"/>
          <w:sz w:val="24"/>
          <w:szCs w:val="24"/>
        </w:rPr>
        <w:t xml:space="preserve"> prikaz </w:t>
      </w:r>
      <w:r w:rsidR="00280AA6" w:rsidRPr="00691049">
        <w:rPr>
          <w:rFonts w:ascii="Times New Roman" w:eastAsia="Calibri" w:hAnsi="Times New Roman" w:cs="Times New Roman"/>
          <w:sz w:val="24"/>
          <w:szCs w:val="24"/>
        </w:rPr>
        <w:t xml:space="preserve">broj </w:t>
      </w:r>
      <w:r w:rsidR="00E56BFE" w:rsidRPr="00691049">
        <w:rPr>
          <w:rFonts w:ascii="Times New Roman" w:eastAsia="Calibri" w:hAnsi="Times New Roman" w:cs="Times New Roman"/>
          <w:sz w:val="24"/>
          <w:szCs w:val="24"/>
        </w:rPr>
        <w:t>9</w:t>
      </w:r>
      <w:r w:rsidR="003C5295"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 xml:space="preserve">pokazuje broj utrošenih doza ovisno o rednom broju doze. </w:t>
      </w:r>
    </w:p>
    <w:p w:rsidR="00E1321B" w:rsidRPr="00691049" w:rsidRDefault="00E1321B" w:rsidP="00954710">
      <w:pPr>
        <w:spacing w:before="120" w:after="120" w:line="360" w:lineRule="auto"/>
        <w:ind w:firstLine="708"/>
        <w:jc w:val="center"/>
        <w:rPr>
          <w:rFonts w:ascii="Times New Roman" w:eastAsia="Calibri" w:hAnsi="Times New Roman" w:cs="Times New Roman"/>
          <w:sz w:val="24"/>
          <w:szCs w:val="24"/>
        </w:rPr>
      </w:pPr>
      <w:r w:rsidRPr="00691049">
        <w:rPr>
          <w:rFonts w:ascii="Times New Roman" w:eastAsia="Calibri" w:hAnsi="Times New Roman" w:cs="Times New Roman"/>
          <w:noProof/>
          <w:sz w:val="24"/>
          <w:szCs w:val="24"/>
          <w:lang w:eastAsia="hr-HR"/>
        </w:rPr>
        <w:drawing>
          <wp:inline distT="0" distB="0" distL="0" distR="0" wp14:anchorId="15124986" wp14:editId="4BA4F758">
            <wp:extent cx="5557961" cy="3674330"/>
            <wp:effectExtent l="0" t="0" r="5080" b="254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30CBF" w:rsidRPr="00691049" w:rsidRDefault="00E30CBF" w:rsidP="00E30CBF">
      <w:pPr>
        <w:spacing w:before="120" w:after="120" w:line="360" w:lineRule="auto"/>
        <w:ind w:firstLine="708"/>
        <w:jc w:val="center"/>
        <w:rPr>
          <w:rFonts w:ascii="Times New Roman" w:eastAsia="Calibri" w:hAnsi="Times New Roman" w:cs="Times New Roman"/>
          <w:sz w:val="24"/>
          <w:szCs w:val="24"/>
        </w:rPr>
      </w:pPr>
    </w:p>
    <w:p w:rsidR="00E30CBF" w:rsidRPr="00691049" w:rsidRDefault="00E1321B" w:rsidP="00E30CBF">
      <w:pPr>
        <w:spacing w:before="120" w:after="12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Zaključno s 31.</w:t>
      </w:r>
      <w:r w:rsidR="00176017">
        <w:rPr>
          <w:rFonts w:ascii="Times New Roman" w:eastAsia="Calibri" w:hAnsi="Times New Roman" w:cs="Times New Roman"/>
          <w:sz w:val="24"/>
          <w:szCs w:val="24"/>
        </w:rPr>
        <w:t xml:space="preserve"> </w:t>
      </w:r>
      <w:r w:rsidR="008C1884">
        <w:rPr>
          <w:rFonts w:ascii="Times New Roman" w:eastAsia="Calibri" w:hAnsi="Times New Roman" w:cs="Times New Roman"/>
          <w:sz w:val="24"/>
          <w:szCs w:val="24"/>
        </w:rPr>
        <w:t>svibnja</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2022</w:t>
      </w:r>
      <w:r w:rsidR="008C1884">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w:t>
      </w:r>
      <w:r w:rsidR="002D2B06" w:rsidRPr="00691049">
        <w:rPr>
          <w:rFonts w:ascii="Times New Roman" w:eastAsia="Calibri" w:hAnsi="Times New Roman" w:cs="Times New Roman"/>
          <w:sz w:val="24"/>
          <w:szCs w:val="24"/>
        </w:rPr>
        <w:t xml:space="preserve">utrošene su </w:t>
      </w:r>
      <w:r w:rsidRPr="00691049">
        <w:rPr>
          <w:rFonts w:ascii="Times New Roman" w:eastAsia="Calibri" w:hAnsi="Times New Roman" w:cs="Times New Roman"/>
          <w:sz w:val="24"/>
          <w:szCs w:val="24"/>
        </w:rPr>
        <w:t xml:space="preserve">5.253.224 </w:t>
      </w:r>
      <w:r w:rsidR="002D2B06" w:rsidRPr="00691049">
        <w:rPr>
          <w:rFonts w:ascii="Times New Roman" w:eastAsia="Calibri" w:hAnsi="Times New Roman" w:cs="Times New Roman"/>
          <w:sz w:val="24"/>
          <w:szCs w:val="24"/>
        </w:rPr>
        <w:t xml:space="preserve">doze </w:t>
      </w:r>
      <w:r w:rsidRPr="00691049">
        <w:rPr>
          <w:rFonts w:ascii="Times New Roman" w:eastAsia="Calibri" w:hAnsi="Times New Roman" w:cs="Times New Roman"/>
          <w:sz w:val="24"/>
          <w:szCs w:val="24"/>
        </w:rPr>
        <w:t>cjepiva, a cijepljeno je  59,52</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 ukupnog stanovništva, odnosno 70,79</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 odraslog stanovništva. Zaključno s 31.</w:t>
      </w:r>
      <w:r w:rsidR="002D2B06" w:rsidRPr="00691049">
        <w:rPr>
          <w:rFonts w:ascii="Times New Roman" w:eastAsia="Calibri" w:hAnsi="Times New Roman" w:cs="Times New Roman"/>
          <w:sz w:val="24"/>
          <w:szCs w:val="24"/>
        </w:rPr>
        <w:t xml:space="preserve"> </w:t>
      </w:r>
      <w:r w:rsidR="008C1884">
        <w:rPr>
          <w:rFonts w:ascii="Times New Roman" w:eastAsia="Calibri" w:hAnsi="Times New Roman" w:cs="Times New Roman"/>
          <w:sz w:val="24"/>
          <w:szCs w:val="24"/>
        </w:rPr>
        <w:t>svibnja</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2022</w:t>
      </w:r>
      <w:r w:rsidR="002D2B06"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2.314.601 osoba </w:t>
      </w:r>
      <w:r w:rsidR="002D2B06" w:rsidRPr="00691049">
        <w:rPr>
          <w:rFonts w:ascii="Times New Roman" w:eastAsia="Calibri" w:hAnsi="Times New Roman" w:cs="Times New Roman"/>
          <w:sz w:val="24"/>
          <w:szCs w:val="24"/>
        </w:rPr>
        <w:t xml:space="preserve">cijepljena </w:t>
      </w:r>
      <w:r w:rsidRPr="00691049">
        <w:rPr>
          <w:rFonts w:ascii="Times New Roman" w:eastAsia="Calibri" w:hAnsi="Times New Roman" w:cs="Times New Roman"/>
          <w:sz w:val="24"/>
          <w:szCs w:val="24"/>
        </w:rPr>
        <w:t>je barem jednom dozom, a od njih je cijepljenje završeno za 2.243.917 osoba (2.041.067 osoba cijepljeno dv</w:t>
      </w:r>
      <w:r w:rsidR="002D2B06" w:rsidRPr="00691049">
        <w:rPr>
          <w:rFonts w:ascii="Times New Roman" w:eastAsia="Calibri" w:hAnsi="Times New Roman" w:cs="Times New Roman"/>
          <w:sz w:val="24"/>
          <w:szCs w:val="24"/>
        </w:rPr>
        <w:t>jema</w:t>
      </w:r>
      <w:r w:rsidRPr="00691049">
        <w:rPr>
          <w:rFonts w:ascii="Times New Roman" w:eastAsia="Calibri" w:hAnsi="Times New Roman" w:cs="Times New Roman"/>
          <w:sz w:val="24"/>
          <w:szCs w:val="24"/>
        </w:rPr>
        <w:t xml:space="preserve"> </w:t>
      </w:r>
      <w:r w:rsidR="002D2B06" w:rsidRPr="00691049">
        <w:rPr>
          <w:rFonts w:ascii="Times New Roman" w:eastAsia="Calibri" w:hAnsi="Times New Roman" w:cs="Times New Roman"/>
          <w:sz w:val="24"/>
          <w:szCs w:val="24"/>
        </w:rPr>
        <w:t xml:space="preserve">dozama i </w:t>
      </w:r>
      <w:r w:rsidRPr="00691049">
        <w:rPr>
          <w:rFonts w:ascii="Times New Roman" w:eastAsia="Calibri" w:hAnsi="Times New Roman" w:cs="Times New Roman"/>
          <w:sz w:val="24"/>
          <w:szCs w:val="24"/>
        </w:rPr>
        <w:t xml:space="preserve">202.850 osoba cijepljeno </w:t>
      </w:r>
      <w:r w:rsidR="002D2B06" w:rsidRPr="00691049">
        <w:rPr>
          <w:rFonts w:ascii="Times New Roman" w:eastAsia="Calibri" w:hAnsi="Times New Roman" w:cs="Times New Roman"/>
          <w:sz w:val="24"/>
          <w:szCs w:val="24"/>
        </w:rPr>
        <w:t xml:space="preserve">je </w:t>
      </w:r>
      <w:r w:rsidRPr="00691049">
        <w:rPr>
          <w:rFonts w:ascii="Times New Roman" w:eastAsia="Calibri" w:hAnsi="Times New Roman" w:cs="Times New Roman"/>
          <w:sz w:val="24"/>
          <w:szCs w:val="24"/>
        </w:rPr>
        <w:t>cjepivom Jannsen), što čini 68,74</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 xml:space="preserve">% odraslog stanovništva.  </w:t>
      </w:r>
      <w:r w:rsidR="00E30CBF" w:rsidRPr="00691049">
        <w:rPr>
          <w:rFonts w:ascii="Times New Roman" w:eastAsia="Calibri" w:hAnsi="Times New Roman" w:cs="Times New Roman"/>
          <w:sz w:val="24"/>
          <w:szCs w:val="24"/>
        </w:rPr>
        <w:t xml:space="preserve"> </w:t>
      </w:r>
    </w:p>
    <w:p w:rsidR="00E30CBF" w:rsidRPr="00691049" w:rsidRDefault="00E1321B" w:rsidP="00E30CBF">
      <w:pPr>
        <w:spacing w:before="120" w:after="12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Utrošeno je 84,2</w:t>
      </w:r>
      <w:r w:rsidR="002D2B06"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sz w:val="24"/>
          <w:szCs w:val="24"/>
        </w:rPr>
        <w:t xml:space="preserve">% zaprimljenih doza cjepiva u županijama i Gradu Zagrebu. </w:t>
      </w:r>
      <w:r w:rsidR="00E30CBF" w:rsidRPr="00691049">
        <w:rPr>
          <w:rFonts w:ascii="Times New Roman" w:eastAsia="Calibri" w:hAnsi="Times New Roman" w:cs="Times New Roman"/>
          <w:sz w:val="24"/>
          <w:szCs w:val="24"/>
        </w:rPr>
        <w:t xml:space="preserve"> </w:t>
      </w:r>
    </w:p>
    <w:p w:rsidR="00051ADC" w:rsidRDefault="00601813" w:rsidP="005A1ECA">
      <w:pPr>
        <w:spacing w:before="120" w:after="12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N</w:t>
      </w:r>
      <w:r w:rsidR="00E1321B" w:rsidRPr="00691049">
        <w:rPr>
          <w:rFonts w:ascii="Times New Roman" w:eastAsia="Calibri" w:hAnsi="Times New Roman" w:cs="Times New Roman"/>
          <w:sz w:val="24"/>
          <w:szCs w:val="24"/>
        </w:rPr>
        <w:t>ajveći obuhvat cijepljenih prvom dozom postignut je u Gradu Zagrebu (71,1</w:t>
      </w:r>
      <w:r w:rsidR="002D2B06" w:rsidRPr="00691049">
        <w:rPr>
          <w:rFonts w:ascii="Times New Roman" w:eastAsia="Calibri" w:hAnsi="Times New Roman" w:cs="Times New Roman"/>
          <w:sz w:val="24"/>
          <w:szCs w:val="24"/>
        </w:rPr>
        <w:t xml:space="preserve"> </w:t>
      </w:r>
      <w:r w:rsidR="00E1321B" w:rsidRPr="00691049">
        <w:rPr>
          <w:rFonts w:ascii="Times New Roman" w:eastAsia="Calibri" w:hAnsi="Times New Roman" w:cs="Times New Roman"/>
          <w:sz w:val="24"/>
          <w:szCs w:val="24"/>
        </w:rPr>
        <w:t xml:space="preserve">% ukupnog stanovništva), a završeno cijepljenje u najvećem obuhvatu </w:t>
      </w:r>
      <w:r w:rsidR="002D2B06" w:rsidRPr="00691049">
        <w:rPr>
          <w:rFonts w:ascii="Times New Roman" w:eastAsia="Calibri" w:hAnsi="Times New Roman" w:cs="Times New Roman"/>
          <w:sz w:val="24"/>
          <w:szCs w:val="24"/>
        </w:rPr>
        <w:t xml:space="preserve">također je </w:t>
      </w:r>
      <w:r w:rsidR="00E1321B" w:rsidRPr="00691049">
        <w:rPr>
          <w:rFonts w:ascii="Times New Roman" w:eastAsia="Calibri" w:hAnsi="Times New Roman" w:cs="Times New Roman"/>
          <w:sz w:val="24"/>
          <w:szCs w:val="24"/>
        </w:rPr>
        <w:t>ostvareno u Gradu Zagrebu (67,9</w:t>
      </w:r>
      <w:r w:rsidR="002D2B06" w:rsidRPr="00691049">
        <w:rPr>
          <w:rFonts w:ascii="Times New Roman" w:eastAsia="Calibri" w:hAnsi="Times New Roman" w:cs="Times New Roman"/>
          <w:sz w:val="24"/>
          <w:szCs w:val="24"/>
        </w:rPr>
        <w:t xml:space="preserve"> </w:t>
      </w:r>
      <w:r w:rsidR="00E1321B" w:rsidRPr="00691049">
        <w:rPr>
          <w:rFonts w:ascii="Times New Roman" w:eastAsia="Calibri" w:hAnsi="Times New Roman" w:cs="Times New Roman"/>
          <w:sz w:val="24"/>
          <w:szCs w:val="24"/>
        </w:rPr>
        <w:t>% ukupnog stanovništva).</w:t>
      </w:r>
    </w:p>
    <w:p w:rsidR="00051ADC" w:rsidRDefault="00051ADC" w:rsidP="005A1ECA">
      <w:pPr>
        <w:spacing w:before="120" w:after="120" w:line="360" w:lineRule="auto"/>
        <w:ind w:firstLine="708"/>
        <w:jc w:val="both"/>
        <w:rPr>
          <w:rFonts w:ascii="Times New Roman" w:eastAsia="Calibri" w:hAnsi="Times New Roman" w:cs="Times New Roman"/>
          <w:sz w:val="24"/>
          <w:szCs w:val="24"/>
        </w:rPr>
      </w:pPr>
    </w:p>
    <w:p w:rsidR="00E30CBF" w:rsidRPr="00601813" w:rsidRDefault="00601813" w:rsidP="00601813">
      <w:pPr>
        <w:pStyle w:val="Heading2"/>
        <w:jc w:val="both"/>
        <w:rPr>
          <w:rFonts w:ascii="Times New Roman" w:eastAsia="Calibri" w:hAnsi="Times New Roman" w:cs="Times New Roman"/>
          <w:szCs w:val="24"/>
        </w:rPr>
      </w:pPr>
      <w:r w:rsidRPr="00601813">
        <w:rPr>
          <w:rFonts w:ascii="Times New Roman" w:hAnsi="Times New Roman" w:cs="Times New Roman"/>
          <w:szCs w:val="24"/>
        </w:rPr>
        <w:t>Pregledi za vrijeme COVID-a</w:t>
      </w:r>
    </w:p>
    <w:p w:rsidR="00395D0D" w:rsidRPr="00691049" w:rsidRDefault="00395D0D" w:rsidP="009A0AF8">
      <w:pPr>
        <w:pStyle w:val="Heading2"/>
        <w:jc w:val="both"/>
        <w:rPr>
          <w:rFonts w:ascii="Times New Roman" w:hAnsi="Times New Roman" w:cs="Times New Roman"/>
          <w:bCs/>
        </w:rPr>
      </w:pPr>
      <w:r w:rsidRPr="009226A9">
        <w:rPr>
          <w:rFonts w:ascii="Times New Roman" w:hAnsi="Times New Roman" w:cs="Times New Roman"/>
          <w:bCs/>
        </w:rPr>
        <w:t xml:space="preserve">Nacionalni program ranog otkrivanja raka dojke </w:t>
      </w:r>
    </w:p>
    <w:p w:rsidR="00395D0D" w:rsidRPr="00691049" w:rsidRDefault="00395D0D" w:rsidP="00395D0D">
      <w:pPr>
        <w:spacing w:after="0" w:line="240" w:lineRule="auto"/>
        <w:jc w:val="both"/>
        <w:rPr>
          <w:rFonts w:ascii="Times New Roman" w:hAnsi="Times New Roman" w:cs="Times New Roman"/>
          <w:sz w:val="24"/>
          <w:szCs w:val="24"/>
        </w:rPr>
      </w:pPr>
    </w:p>
    <w:p w:rsidR="00AB3588" w:rsidRPr="00691049" w:rsidRDefault="000548EC" w:rsidP="00AB358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31084">
        <w:rPr>
          <w:rFonts w:ascii="Times New Roman" w:hAnsi="Times New Roman" w:cs="Times New Roman"/>
          <w:sz w:val="24"/>
          <w:szCs w:val="24"/>
        </w:rPr>
        <w:t>Z</w:t>
      </w:r>
      <w:r w:rsidR="00E31084" w:rsidRPr="00691049">
        <w:rPr>
          <w:rFonts w:ascii="Times New Roman" w:hAnsi="Times New Roman" w:cs="Times New Roman"/>
          <w:sz w:val="24"/>
          <w:szCs w:val="24"/>
        </w:rPr>
        <w:t>a vrijeme epidemije bolesti COVID-19</w:t>
      </w:r>
      <w:r w:rsidR="00E31084">
        <w:rPr>
          <w:rFonts w:ascii="Times New Roman" w:hAnsi="Times New Roman" w:cs="Times New Roman"/>
          <w:sz w:val="24"/>
          <w:szCs w:val="24"/>
        </w:rPr>
        <w:t xml:space="preserve"> nastavljena je provedba </w:t>
      </w:r>
      <w:r w:rsidR="00E31084" w:rsidRPr="00691049">
        <w:rPr>
          <w:rFonts w:ascii="Times New Roman" w:hAnsi="Times New Roman" w:cs="Times New Roman"/>
          <w:sz w:val="24"/>
          <w:szCs w:val="24"/>
        </w:rPr>
        <w:t>Nacionaln</w:t>
      </w:r>
      <w:r w:rsidR="00E31084">
        <w:rPr>
          <w:rFonts w:ascii="Times New Roman" w:hAnsi="Times New Roman" w:cs="Times New Roman"/>
          <w:sz w:val="24"/>
          <w:szCs w:val="24"/>
        </w:rPr>
        <w:t>og</w:t>
      </w:r>
      <w:r w:rsidR="00E31084" w:rsidRPr="00691049">
        <w:rPr>
          <w:rFonts w:ascii="Times New Roman" w:hAnsi="Times New Roman" w:cs="Times New Roman"/>
          <w:sz w:val="24"/>
          <w:szCs w:val="24"/>
        </w:rPr>
        <w:t xml:space="preserve"> program</w:t>
      </w:r>
      <w:r w:rsidR="00E31084">
        <w:rPr>
          <w:rFonts w:ascii="Times New Roman" w:hAnsi="Times New Roman" w:cs="Times New Roman"/>
          <w:sz w:val="24"/>
          <w:szCs w:val="24"/>
        </w:rPr>
        <w:t>a</w:t>
      </w:r>
      <w:r w:rsidR="00E31084" w:rsidRPr="00691049">
        <w:rPr>
          <w:rFonts w:ascii="Times New Roman" w:hAnsi="Times New Roman" w:cs="Times New Roman"/>
          <w:sz w:val="24"/>
          <w:szCs w:val="24"/>
        </w:rPr>
        <w:t xml:space="preserve"> ranog otkrivanja raka dojke</w:t>
      </w:r>
      <w:r w:rsidR="00076DC2">
        <w:rPr>
          <w:rStyle w:val="FootnoteReference"/>
          <w:rFonts w:ascii="Times New Roman" w:hAnsi="Times New Roman" w:cs="Times New Roman"/>
          <w:sz w:val="24"/>
          <w:szCs w:val="24"/>
        </w:rPr>
        <w:footnoteReference w:id="5"/>
      </w:r>
      <w:r w:rsidR="00E31084" w:rsidRPr="00691049">
        <w:rPr>
          <w:rFonts w:ascii="Times New Roman" w:hAnsi="Times New Roman" w:cs="Times New Roman"/>
          <w:sz w:val="24"/>
          <w:szCs w:val="24"/>
        </w:rPr>
        <w:t xml:space="preserve"> u svim ugovorenim zdravstvenim ustanovama</w:t>
      </w:r>
      <w:r w:rsidR="00E31084">
        <w:rPr>
          <w:rFonts w:ascii="Times New Roman" w:hAnsi="Times New Roman" w:cs="Times New Roman"/>
          <w:sz w:val="24"/>
          <w:szCs w:val="24"/>
        </w:rPr>
        <w:t>.</w:t>
      </w:r>
      <w:r w:rsidR="00912A55">
        <w:rPr>
          <w:rFonts w:ascii="Times New Roman" w:hAnsi="Times New Roman" w:cs="Times New Roman"/>
          <w:sz w:val="24"/>
          <w:szCs w:val="24"/>
        </w:rPr>
        <w:t xml:space="preserve"> J</w:t>
      </w:r>
      <w:r w:rsidR="00395D0D" w:rsidRPr="00691049">
        <w:rPr>
          <w:rFonts w:ascii="Times New Roman" w:hAnsi="Times New Roman" w:cs="Times New Roman"/>
          <w:sz w:val="24"/>
          <w:szCs w:val="24"/>
        </w:rPr>
        <w:t xml:space="preserve">edini prekid programa bio je u proljeće 2020. za vrijeme </w:t>
      </w:r>
      <w:r w:rsidR="00395D0D" w:rsidRPr="00691049">
        <w:rPr>
          <w:rFonts w:ascii="Times New Roman" w:hAnsi="Times New Roman" w:cs="Times New Roman"/>
          <w:i/>
          <w:iCs/>
          <w:sz w:val="24"/>
          <w:szCs w:val="24"/>
        </w:rPr>
        <w:t>lockdowna</w:t>
      </w:r>
      <w:r w:rsidR="00395D0D" w:rsidRPr="00691049">
        <w:rPr>
          <w:rFonts w:ascii="Times New Roman" w:hAnsi="Times New Roman" w:cs="Times New Roman"/>
          <w:sz w:val="24"/>
          <w:szCs w:val="24"/>
        </w:rPr>
        <w:t xml:space="preserve">, ali sve žene koje su propustile poziv dobile su ponovljeni poziv </w:t>
      </w:r>
      <w:r w:rsidR="00DB13A5" w:rsidRPr="00691049">
        <w:rPr>
          <w:rFonts w:ascii="Times New Roman" w:hAnsi="Times New Roman" w:cs="Times New Roman"/>
          <w:sz w:val="24"/>
          <w:szCs w:val="24"/>
        </w:rPr>
        <w:t xml:space="preserve">tijekom </w:t>
      </w:r>
      <w:r w:rsidR="00395D0D" w:rsidRPr="00691049">
        <w:rPr>
          <w:rFonts w:ascii="Times New Roman" w:hAnsi="Times New Roman" w:cs="Times New Roman"/>
          <w:sz w:val="24"/>
          <w:szCs w:val="24"/>
        </w:rPr>
        <w:t xml:space="preserve">jeseni 2020. U okviru </w:t>
      </w:r>
      <w:r w:rsidR="009F7109" w:rsidRPr="00691049">
        <w:rPr>
          <w:rFonts w:ascii="Times New Roman" w:hAnsi="Times New Roman" w:cs="Times New Roman"/>
          <w:sz w:val="24"/>
          <w:szCs w:val="24"/>
        </w:rPr>
        <w:t>P</w:t>
      </w:r>
      <w:r w:rsidR="00395D0D" w:rsidRPr="00691049">
        <w:rPr>
          <w:rFonts w:ascii="Times New Roman" w:hAnsi="Times New Roman" w:cs="Times New Roman"/>
          <w:sz w:val="24"/>
          <w:szCs w:val="24"/>
        </w:rPr>
        <w:t xml:space="preserve">rograma napravljeno je do 10 % manje mamografskih pregleda u odnosu na razdoblje prije epidemije. Međutim, broj hospitalizacija u stacionarnom dijelu bolnica i u dnevnim bolnicama </w:t>
      </w:r>
      <w:r w:rsidR="009F7109" w:rsidRPr="00691049">
        <w:rPr>
          <w:rFonts w:ascii="Times New Roman" w:hAnsi="Times New Roman" w:cs="Times New Roman"/>
          <w:sz w:val="24"/>
          <w:szCs w:val="24"/>
        </w:rPr>
        <w:t>povezanih s</w:t>
      </w:r>
      <w:r w:rsidR="00395D0D" w:rsidRPr="00691049">
        <w:rPr>
          <w:rFonts w:ascii="Times New Roman" w:hAnsi="Times New Roman" w:cs="Times New Roman"/>
          <w:sz w:val="24"/>
          <w:szCs w:val="24"/>
        </w:rPr>
        <w:t xml:space="preserve"> rak</w:t>
      </w:r>
      <w:r w:rsidR="009F7109" w:rsidRPr="00691049">
        <w:rPr>
          <w:rFonts w:ascii="Times New Roman" w:hAnsi="Times New Roman" w:cs="Times New Roman"/>
          <w:sz w:val="24"/>
          <w:szCs w:val="24"/>
        </w:rPr>
        <w:t>om</w:t>
      </w:r>
      <w:r w:rsidR="00395D0D" w:rsidRPr="00691049">
        <w:rPr>
          <w:rFonts w:ascii="Times New Roman" w:hAnsi="Times New Roman" w:cs="Times New Roman"/>
          <w:sz w:val="24"/>
          <w:szCs w:val="24"/>
        </w:rPr>
        <w:t xml:space="preserve"> dojke ne razlikuje se bitno u odnosu na razdoblje prije epidemije, osim u kratko vrijeme </w:t>
      </w:r>
      <w:r w:rsidR="00395D0D" w:rsidRPr="00691049">
        <w:rPr>
          <w:rFonts w:ascii="Times New Roman" w:hAnsi="Times New Roman" w:cs="Times New Roman"/>
          <w:i/>
          <w:iCs/>
          <w:sz w:val="24"/>
          <w:szCs w:val="24"/>
        </w:rPr>
        <w:t>lockdowna</w:t>
      </w:r>
      <w:r w:rsidR="00395D0D" w:rsidRPr="00691049">
        <w:rPr>
          <w:rFonts w:ascii="Times New Roman" w:hAnsi="Times New Roman" w:cs="Times New Roman"/>
          <w:sz w:val="24"/>
          <w:szCs w:val="24"/>
        </w:rPr>
        <w:t xml:space="preserve"> što </w:t>
      </w:r>
      <w:r w:rsidR="009F7109" w:rsidRPr="00691049">
        <w:rPr>
          <w:rFonts w:ascii="Times New Roman" w:hAnsi="Times New Roman" w:cs="Times New Roman"/>
          <w:sz w:val="24"/>
          <w:szCs w:val="24"/>
        </w:rPr>
        <w:t>po</w:t>
      </w:r>
      <w:r w:rsidR="00395D0D" w:rsidRPr="00691049">
        <w:rPr>
          <w:rFonts w:ascii="Times New Roman" w:hAnsi="Times New Roman" w:cs="Times New Roman"/>
          <w:sz w:val="24"/>
          <w:szCs w:val="24"/>
        </w:rPr>
        <w:t xml:space="preserve">kazuje da je pružena sva potrebna skrb u skladu sa suvremenim trendovima i planovima. Onkološki pacijenti od početka epidemije deklarirani </w:t>
      </w:r>
      <w:r w:rsidR="009F7109" w:rsidRPr="00691049">
        <w:rPr>
          <w:rFonts w:ascii="Times New Roman" w:hAnsi="Times New Roman" w:cs="Times New Roman"/>
          <w:sz w:val="24"/>
          <w:szCs w:val="24"/>
        </w:rPr>
        <w:t xml:space="preserve">su </w:t>
      </w:r>
      <w:r w:rsidR="00395D0D" w:rsidRPr="00691049">
        <w:rPr>
          <w:rFonts w:ascii="Times New Roman" w:hAnsi="Times New Roman" w:cs="Times New Roman"/>
          <w:sz w:val="24"/>
          <w:szCs w:val="24"/>
        </w:rPr>
        <w:t xml:space="preserve">kao prioritetni i nije bilo zaostataka u liječenju, ali postoji bojazan da je dio bolesnika zanemario simptome te nije prošao dijagnostiku kojom bi se bolest utvrdila. Odaziv na mamografiju u programu probira pao je za oko 5 % i, ako se trend nastavi, za koju godinu to može imati negativan utjecaj na ukupan mortalitet. </w:t>
      </w:r>
      <w:r w:rsidR="009F7109" w:rsidRPr="00691049">
        <w:rPr>
          <w:rFonts w:ascii="Times New Roman" w:hAnsi="Times New Roman" w:cs="Times New Roman"/>
          <w:sz w:val="24"/>
          <w:szCs w:val="24"/>
        </w:rPr>
        <w:t xml:space="preserve">Unatoč </w:t>
      </w:r>
      <w:r w:rsidR="00395D0D" w:rsidRPr="00691049">
        <w:rPr>
          <w:rFonts w:ascii="Times New Roman" w:hAnsi="Times New Roman" w:cs="Times New Roman"/>
          <w:sz w:val="24"/>
          <w:szCs w:val="24"/>
        </w:rPr>
        <w:t>epidemiji redovito se radi</w:t>
      </w:r>
      <w:r w:rsidR="00AB3588">
        <w:rPr>
          <w:rFonts w:ascii="Times New Roman" w:hAnsi="Times New Roman" w:cs="Times New Roman"/>
          <w:sz w:val="24"/>
          <w:szCs w:val="24"/>
        </w:rPr>
        <w:t>lo</w:t>
      </w:r>
      <w:r w:rsidR="00395D0D" w:rsidRPr="00691049">
        <w:rPr>
          <w:rFonts w:ascii="Times New Roman" w:hAnsi="Times New Roman" w:cs="Times New Roman"/>
          <w:sz w:val="24"/>
          <w:szCs w:val="24"/>
        </w:rPr>
        <w:t xml:space="preserve"> na unaprjeđenju provedbe </w:t>
      </w:r>
      <w:r w:rsidR="003B4C7A">
        <w:rPr>
          <w:rFonts w:ascii="Times New Roman" w:hAnsi="Times New Roman" w:cs="Times New Roman"/>
          <w:sz w:val="24"/>
          <w:szCs w:val="24"/>
        </w:rPr>
        <w:t>P</w:t>
      </w:r>
      <w:r w:rsidR="00395D0D" w:rsidRPr="00691049">
        <w:rPr>
          <w:rFonts w:ascii="Times New Roman" w:hAnsi="Times New Roman" w:cs="Times New Roman"/>
          <w:sz w:val="24"/>
          <w:szCs w:val="24"/>
        </w:rPr>
        <w:t>rograma</w:t>
      </w:r>
      <w:r w:rsidR="00076DC2">
        <w:rPr>
          <w:rFonts w:ascii="Times New Roman" w:hAnsi="Times New Roman" w:cs="Times New Roman"/>
          <w:sz w:val="24"/>
          <w:szCs w:val="24"/>
        </w:rPr>
        <w:t xml:space="preserve"> te se provodila</w:t>
      </w:r>
      <w:r w:rsidR="00AB3588">
        <w:rPr>
          <w:rFonts w:ascii="Times New Roman" w:hAnsi="Times New Roman" w:cs="Times New Roman"/>
          <w:sz w:val="24"/>
          <w:szCs w:val="24"/>
        </w:rPr>
        <w:t xml:space="preserve"> </w:t>
      </w:r>
      <w:r w:rsidR="00AB3588" w:rsidRPr="00691049">
        <w:rPr>
          <w:rFonts w:ascii="Times New Roman" w:hAnsi="Times New Roman" w:cs="Times New Roman"/>
          <w:sz w:val="24"/>
          <w:szCs w:val="24"/>
        </w:rPr>
        <w:t>kontrola kvalitete programa</w:t>
      </w:r>
      <w:r w:rsidR="00AB3588">
        <w:rPr>
          <w:rFonts w:ascii="Times New Roman" w:hAnsi="Times New Roman" w:cs="Times New Roman"/>
          <w:sz w:val="24"/>
          <w:szCs w:val="24"/>
        </w:rPr>
        <w:t>,</w:t>
      </w:r>
      <w:r w:rsidR="00AB3588" w:rsidRPr="00691049">
        <w:rPr>
          <w:rFonts w:ascii="Times New Roman" w:hAnsi="Times New Roman" w:cs="Times New Roman"/>
          <w:sz w:val="24"/>
          <w:szCs w:val="24"/>
        </w:rPr>
        <w:t xml:space="preserve"> </w:t>
      </w:r>
      <w:r w:rsidR="00076DC2">
        <w:rPr>
          <w:rFonts w:ascii="Times New Roman" w:hAnsi="Times New Roman" w:cs="Times New Roman"/>
          <w:sz w:val="24"/>
          <w:szCs w:val="24"/>
        </w:rPr>
        <w:t xml:space="preserve">kao i </w:t>
      </w:r>
      <w:r w:rsidR="00AB3588" w:rsidRPr="00691049">
        <w:rPr>
          <w:rFonts w:ascii="Times New Roman" w:hAnsi="Times New Roman" w:cs="Times New Roman"/>
          <w:sz w:val="24"/>
          <w:szCs w:val="24"/>
        </w:rPr>
        <w:t>stručn</w:t>
      </w:r>
      <w:r w:rsidR="00176017">
        <w:rPr>
          <w:rFonts w:ascii="Times New Roman" w:hAnsi="Times New Roman" w:cs="Times New Roman"/>
          <w:sz w:val="24"/>
          <w:szCs w:val="24"/>
        </w:rPr>
        <w:t>e edukativn</w:t>
      </w:r>
      <w:r w:rsidR="00076DC2">
        <w:rPr>
          <w:rFonts w:ascii="Times New Roman" w:hAnsi="Times New Roman" w:cs="Times New Roman"/>
          <w:sz w:val="24"/>
          <w:szCs w:val="24"/>
        </w:rPr>
        <w:t>e radionice</w:t>
      </w:r>
      <w:r w:rsidR="00AB3588" w:rsidRPr="00691049">
        <w:rPr>
          <w:rFonts w:ascii="Times New Roman" w:hAnsi="Times New Roman" w:cs="Times New Roman"/>
          <w:sz w:val="24"/>
          <w:szCs w:val="24"/>
        </w:rPr>
        <w:t xml:space="preserve"> za specijaliste radiologije, inženjere medicinske radiologije, liječnike obiteljske medicine i patronažne sestre.</w:t>
      </w:r>
    </w:p>
    <w:p w:rsidR="00954710" w:rsidRPr="00691049" w:rsidRDefault="00954710" w:rsidP="00BD6A0E">
      <w:pPr>
        <w:spacing w:after="0" w:line="360" w:lineRule="auto"/>
        <w:jc w:val="both"/>
        <w:rPr>
          <w:rFonts w:ascii="Times New Roman" w:hAnsi="Times New Roman" w:cs="Times New Roman"/>
          <w:sz w:val="24"/>
          <w:szCs w:val="24"/>
        </w:rPr>
      </w:pPr>
    </w:p>
    <w:p w:rsidR="00395D0D" w:rsidRPr="00691049" w:rsidRDefault="00672DCF" w:rsidP="00954710">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lastRenderedPageBreak/>
        <w:t>Završeno je</w:t>
      </w:r>
      <w:r w:rsidR="00395D0D"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šest </w:t>
      </w:r>
      <w:r w:rsidR="00395D0D" w:rsidRPr="00691049">
        <w:rPr>
          <w:rFonts w:ascii="Times New Roman" w:hAnsi="Times New Roman" w:cs="Times New Roman"/>
          <w:sz w:val="24"/>
          <w:szCs w:val="24"/>
        </w:rPr>
        <w:t xml:space="preserve">ciklusa pozivanja žena na mamografiju, a u ožujku 2021. započeo je </w:t>
      </w:r>
      <w:r w:rsidRPr="00691049">
        <w:rPr>
          <w:rFonts w:ascii="Times New Roman" w:hAnsi="Times New Roman" w:cs="Times New Roman"/>
          <w:sz w:val="24"/>
          <w:szCs w:val="24"/>
        </w:rPr>
        <w:t xml:space="preserve">sedmi </w:t>
      </w:r>
      <w:r w:rsidR="00395D0D" w:rsidRPr="00691049">
        <w:rPr>
          <w:rFonts w:ascii="Times New Roman" w:hAnsi="Times New Roman" w:cs="Times New Roman"/>
          <w:sz w:val="24"/>
          <w:szCs w:val="24"/>
        </w:rPr>
        <w:t xml:space="preserve">ciklus. U okviru </w:t>
      </w:r>
      <w:r w:rsidRPr="00691049">
        <w:rPr>
          <w:rFonts w:ascii="Times New Roman" w:hAnsi="Times New Roman" w:cs="Times New Roman"/>
          <w:sz w:val="24"/>
          <w:szCs w:val="24"/>
        </w:rPr>
        <w:t>sedmog</w:t>
      </w:r>
      <w:r w:rsidR="00395D0D" w:rsidRPr="00691049">
        <w:rPr>
          <w:rFonts w:ascii="Times New Roman" w:hAnsi="Times New Roman" w:cs="Times New Roman"/>
          <w:sz w:val="24"/>
          <w:szCs w:val="24"/>
        </w:rPr>
        <w:t xml:space="preserve"> ciklusa </w:t>
      </w:r>
      <w:r w:rsidRPr="00691049">
        <w:rPr>
          <w:rFonts w:ascii="Times New Roman" w:hAnsi="Times New Roman" w:cs="Times New Roman"/>
          <w:sz w:val="24"/>
          <w:szCs w:val="24"/>
        </w:rPr>
        <w:t xml:space="preserve">pozvana </w:t>
      </w:r>
      <w:r w:rsidR="00395D0D" w:rsidRPr="00691049">
        <w:rPr>
          <w:rFonts w:ascii="Times New Roman" w:hAnsi="Times New Roman" w:cs="Times New Roman"/>
          <w:sz w:val="24"/>
          <w:szCs w:val="24"/>
        </w:rPr>
        <w:t>je 410</w:t>
      </w:r>
      <w:r w:rsidRPr="00691049">
        <w:rPr>
          <w:rFonts w:ascii="Times New Roman" w:hAnsi="Times New Roman" w:cs="Times New Roman"/>
          <w:sz w:val="24"/>
          <w:szCs w:val="24"/>
        </w:rPr>
        <w:t>.</w:t>
      </w:r>
      <w:r w:rsidR="00395D0D" w:rsidRPr="00691049">
        <w:rPr>
          <w:rFonts w:ascii="Times New Roman" w:hAnsi="Times New Roman" w:cs="Times New Roman"/>
          <w:sz w:val="24"/>
          <w:szCs w:val="24"/>
        </w:rPr>
        <w:t>481 žena na mamografiju, a odaziv je između 55 i 60</w:t>
      </w:r>
      <w:r w:rsidRPr="00691049">
        <w:rPr>
          <w:rFonts w:ascii="Times New Roman" w:hAnsi="Times New Roman" w:cs="Times New Roman"/>
          <w:sz w:val="24"/>
          <w:szCs w:val="24"/>
        </w:rPr>
        <w:t xml:space="preserve"> </w:t>
      </w:r>
      <w:r w:rsidR="00395D0D" w:rsidRPr="00691049">
        <w:rPr>
          <w:rFonts w:ascii="Times New Roman" w:hAnsi="Times New Roman" w:cs="Times New Roman"/>
          <w:sz w:val="24"/>
          <w:szCs w:val="24"/>
        </w:rPr>
        <w:t>%. Obuhvat</w:t>
      </w:r>
      <w:r w:rsidRPr="00691049">
        <w:rPr>
          <w:rFonts w:ascii="Times New Roman" w:hAnsi="Times New Roman" w:cs="Times New Roman"/>
          <w:sz w:val="24"/>
          <w:szCs w:val="24"/>
        </w:rPr>
        <w:t>,</w:t>
      </w:r>
      <w:r w:rsidR="00395D0D" w:rsidRPr="00691049">
        <w:rPr>
          <w:rFonts w:ascii="Times New Roman" w:hAnsi="Times New Roman" w:cs="Times New Roman"/>
          <w:sz w:val="24"/>
          <w:szCs w:val="24"/>
        </w:rPr>
        <w:t xml:space="preserve"> tj. broj pozvanih žena na mamografiju zaostaje jedino u Karlovačkoj županiji </w:t>
      </w:r>
      <w:r w:rsidRPr="00691049">
        <w:rPr>
          <w:rFonts w:ascii="Times New Roman" w:hAnsi="Times New Roman" w:cs="Times New Roman"/>
          <w:sz w:val="24"/>
          <w:szCs w:val="24"/>
        </w:rPr>
        <w:t xml:space="preserve">zbog </w:t>
      </w:r>
      <w:r w:rsidR="00395D0D" w:rsidRPr="00691049">
        <w:rPr>
          <w:rFonts w:ascii="Times New Roman" w:hAnsi="Times New Roman" w:cs="Times New Roman"/>
          <w:sz w:val="24"/>
          <w:szCs w:val="24"/>
        </w:rPr>
        <w:t>kvara mamografskih uređaja, ali i organizacijskih poteškoća u županijskom zavodu za javno zdravstvo. Odaziv u programu probira je</w:t>
      </w:r>
      <w:r w:rsidRPr="00691049">
        <w:rPr>
          <w:rFonts w:ascii="Times New Roman" w:hAnsi="Times New Roman" w:cs="Times New Roman"/>
          <w:sz w:val="24"/>
          <w:szCs w:val="24"/>
        </w:rPr>
        <w:t>st</w:t>
      </w:r>
      <w:r w:rsidR="00395D0D" w:rsidRPr="00691049">
        <w:rPr>
          <w:rFonts w:ascii="Times New Roman" w:hAnsi="Times New Roman" w:cs="Times New Roman"/>
          <w:sz w:val="24"/>
          <w:szCs w:val="24"/>
        </w:rPr>
        <w:t xml:space="preserve"> oko 60</w:t>
      </w:r>
      <w:r w:rsidRPr="00691049">
        <w:rPr>
          <w:rFonts w:ascii="Times New Roman" w:hAnsi="Times New Roman" w:cs="Times New Roman"/>
          <w:sz w:val="24"/>
          <w:szCs w:val="24"/>
        </w:rPr>
        <w:t xml:space="preserve"> </w:t>
      </w:r>
      <w:r w:rsidR="00395D0D" w:rsidRPr="00691049">
        <w:rPr>
          <w:rFonts w:ascii="Times New Roman" w:hAnsi="Times New Roman" w:cs="Times New Roman"/>
          <w:sz w:val="24"/>
          <w:szCs w:val="24"/>
        </w:rPr>
        <w:t>%, ali se procjenjuje da više od 60</w:t>
      </w:r>
      <w:r w:rsidRPr="00691049">
        <w:rPr>
          <w:rFonts w:ascii="Times New Roman" w:hAnsi="Times New Roman" w:cs="Times New Roman"/>
          <w:sz w:val="24"/>
          <w:szCs w:val="24"/>
        </w:rPr>
        <w:t xml:space="preserve"> </w:t>
      </w:r>
      <w:r w:rsidR="00395D0D" w:rsidRPr="00691049">
        <w:rPr>
          <w:rFonts w:ascii="Times New Roman" w:hAnsi="Times New Roman" w:cs="Times New Roman"/>
          <w:sz w:val="24"/>
          <w:szCs w:val="24"/>
        </w:rPr>
        <w:t xml:space="preserve">% žena obavi mamografski pregled u </w:t>
      </w:r>
      <w:r w:rsidR="00020F9E" w:rsidRPr="00691049">
        <w:rPr>
          <w:rFonts w:ascii="Times New Roman" w:hAnsi="Times New Roman" w:cs="Times New Roman"/>
          <w:sz w:val="24"/>
          <w:szCs w:val="24"/>
        </w:rPr>
        <w:t>Hrvatskoj</w:t>
      </w:r>
      <w:r w:rsidR="00395D0D" w:rsidRPr="00691049">
        <w:rPr>
          <w:rFonts w:ascii="Times New Roman" w:hAnsi="Times New Roman" w:cs="Times New Roman"/>
          <w:sz w:val="24"/>
          <w:szCs w:val="24"/>
        </w:rPr>
        <w:t xml:space="preserve"> jer </w:t>
      </w:r>
      <w:r w:rsidRPr="00691049">
        <w:rPr>
          <w:rFonts w:ascii="Times New Roman" w:hAnsi="Times New Roman" w:cs="Times New Roman"/>
          <w:sz w:val="24"/>
          <w:szCs w:val="24"/>
        </w:rPr>
        <w:t>t</w:t>
      </w:r>
      <w:r w:rsidR="00395D0D" w:rsidRPr="00691049">
        <w:rPr>
          <w:rFonts w:ascii="Times New Roman" w:hAnsi="Times New Roman" w:cs="Times New Roman"/>
          <w:sz w:val="24"/>
          <w:szCs w:val="24"/>
        </w:rPr>
        <w:t>im postotkom nisu ob</w:t>
      </w:r>
      <w:r w:rsidRPr="00691049">
        <w:rPr>
          <w:rFonts w:ascii="Times New Roman" w:hAnsi="Times New Roman" w:cs="Times New Roman"/>
          <w:sz w:val="24"/>
          <w:szCs w:val="24"/>
        </w:rPr>
        <w:t>u</w:t>
      </w:r>
      <w:r w:rsidR="00395D0D" w:rsidRPr="00691049">
        <w:rPr>
          <w:rFonts w:ascii="Times New Roman" w:hAnsi="Times New Roman" w:cs="Times New Roman"/>
          <w:sz w:val="24"/>
          <w:szCs w:val="24"/>
        </w:rPr>
        <w:t xml:space="preserve">hvaćene žene koje obave mamografiju u okviru sistematskih pregleda i u privatnim ordinacijama. Te žene također dobiju poziv na mamografiju iako su već obavile pregled izvan </w:t>
      </w:r>
      <w:r w:rsidRPr="00691049">
        <w:rPr>
          <w:rFonts w:ascii="Times New Roman" w:hAnsi="Times New Roman" w:cs="Times New Roman"/>
          <w:sz w:val="24"/>
          <w:szCs w:val="24"/>
        </w:rPr>
        <w:t>P</w:t>
      </w:r>
      <w:r w:rsidR="00395D0D" w:rsidRPr="00691049">
        <w:rPr>
          <w:rFonts w:ascii="Times New Roman" w:hAnsi="Times New Roman" w:cs="Times New Roman"/>
          <w:sz w:val="24"/>
          <w:szCs w:val="24"/>
        </w:rPr>
        <w:t>rograma.</w:t>
      </w:r>
    </w:p>
    <w:p w:rsidR="00395D0D" w:rsidRPr="00691049" w:rsidRDefault="00395D0D" w:rsidP="00395D0D">
      <w:pPr>
        <w:spacing w:after="0" w:line="240" w:lineRule="auto"/>
        <w:jc w:val="both"/>
        <w:rPr>
          <w:rFonts w:ascii="Times New Roman" w:hAnsi="Times New Roman" w:cs="Times New Roman"/>
          <w:sz w:val="24"/>
          <w:szCs w:val="24"/>
        </w:rPr>
      </w:pPr>
    </w:p>
    <w:p w:rsidR="00395D0D" w:rsidRPr="00691049" w:rsidRDefault="00395D0D" w:rsidP="00912A55">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U svi</w:t>
      </w:r>
      <w:r w:rsidR="0050568B">
        <w:rPr>
          <w:rFonts w:ascii="Times New Roman" w:hAnsi="Times New Roman" w:cs="Times New Roman"/>
          <w:sz w:val="24"/>
          <w:szCs w:val="24"/>
        </w:rPr>
        <w:t>bnju 2022. održan je sastanak s</w:t>
      </w:r>
      <w:r w:rsidRPr="00691049">
        <w:rPr>
          <w:rFonts w:ascii="Times New Roman" w:hAnsi="Times New Roman" w:cs="Times New Roman"/>
          <w:sz w:val="24"/>
          <w:szCs w:val="24"/>
        </w:rPr>
        <w:t xml:space="preserve"> predstavnicima održavatelja IT programa u svrhu mogućnosti upisa nalaza UZV-a i biopsije nakon suspektnih nalaza. </w:t>
      </w:r>
    </w:p>
    <w:p w:rsidR="00912A55" w:rsidRDefault="00912A55" w:rsidP="00912A55">
      <w:pPr>
        <w:spacing w:after="0" w:line="360" w:lineRule="auto"/>
        <w:jc w:val="both"/>
        <w:rPr>
          <w:rFonts w:ascii="Times New Roman" w:hAnsi="Times New Roman" w:cs="Times New Roman"/>
          <w:sz w:val="24"/>
          <w:szCs w:val="24"/>
        </w:rPr>
      </w:pPr>
    </w:p>
    <w:p w:rsidR="00841F9D" w:rsidRDefault="00395D0D" w:rsidP="00912A55">
      <w:pPr>
        <w:pStyle w:val="Heading2"/>
        <w:rPr>
          <w:rFonts w:ascii="Times New Roman" w:hAnsi="Times New Roman" w:cs="Times New Roman"/>
        </w:rPr>
      </w:pPr>
      <w:r w:rsidRPr="00912A55">
        <w:rPr>
          <w:rFonts w:ascii="Times New Roman" w:hAnsi="Times New Roman" w:cs="Times New Roman"/>
        </w:rPr>
        <w:t xml:space="preserve">Nacionalni program ranog otkrivanja raka debelog crijeva </w:t>
      </w:r>
    </w:p>
    <w:p w:rsidR="00912A55" w:rsidRPr="00912A55" w:rsidRDefault="00912A55" w:rsidP="00912A55"/>
    <w:p w:rsidR="00395D0D" w:rsidRPr="00691049" w:rsidRDefault="00841F9D" w:rsidP="00BD6A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76DC2">
        <w:rPr>
          <w:rFonts w:ascii="Times New Roman" w:hAnsi="Times New Roman" w:cs="Times New Roman"/>
          <w:sz w:val="24"/>
          <w:szCs w:val="24"/>
        </w:rPr>
        <w:t>Organizirano pozivanje na pregled u sklopu Nacionalnog p</w:t>
      </w:r>
      <w:r w:rsidR="00395D0D" w:rsidRPr="00691049">
        <w:rPr>
          <w:rFonts w:ascii="Times New Roman" w:hAnsi="Times New Roman" w:cs="Times New Roman"/>
          <w:sz w:val="24"/>
          <w:szCs w:val="24"/>
        </w:rPr>
        <w:t>rogram</w:t>
      </w:r>
      <w:r w:rsidR="00076DC2">
        <w:rPr>
          <w:rFonts w:ascii="Times New Roman" w:hAnsi="Times New Roman" w:cs="Times New Roman"/>
          <w:sz w:val="24"/>
          <w:szCs w:val="24"/>
        </w:rPr>
        <w:t>a</w:t>
      </w:r>
      <w:r w:rsidR="00395D0D" w:rsidRPr="00691049">
        <w:rPr>
          <w:rFonts w:ascii="Times New Roman" w:hAnsi="Times New Roman" w:cs="Times New Roman"/>
          <w:sz w:val="24"/>
          <w:szCs w:val="24"/>
        </w:rPr>
        <w:t xml:space="preserve"> </w:t>
      </w:r>
      <w:r w:rsidR="00076DC2" w:rsidRPr="00691049">
        <w:rPr>
          <w:rFonts w:ascii="Times New Roman" w:hAnsi="Times New Roman" w:cs="Times New Roman"/>
          <w:sz w:val="24"/>
          <w:szCs w:val="24"/>
        </w:rPr>
        <w:t>ranog otkrivanja raka debelog crijeva</w:t>
      </w:r>
      <w:r w:rsidR="00076DC2">
        <w:rPr>
          <w:rStyle w:val="FootnoteReference"/>
          <w:rFonts w:ascii="Times New Roman" w:hAnsi="Times New Roman" w:cs="Times New Roman"/>
          <w:sz w:val="24"/>
          <w:szCs w:val="24"/>
        </w:rPr>
        <w:footnoteReference w:id="6"/>
      </w:r>
      <w:r w:rsidR="00076DC2" w:rsidRPr="00691049">
        <w:rPr>
          <w:rFonts w:ascii="Times New Roman" w:hAnsi="Times New Roman" w:cs="Times New Roman"/>
          <w:sz w:val="24"/>
          <w:szCs w:val="24"/>
        </w:rPr>
        <w:t xml:space="preserve"> </w:t>
      </w:r>
      <w:r w:rsidR="00395D0D" w:rsidRPr="00691049">
        <w:rPr>
          <w:rFonts w:ascii="Times New Roman" w:hAnsi="Times New Roman" w:cs="Times New Roman"/>
          <w:sz w:val="24"/>
          <w:szCs w:val="24"/>
        </w:rPr>
        <w:t xml:space="preserve">prekinuto </w:t>
      </w:r>
      <w:r w:rsidR="00686526" w:rsidRPr="00691049">
        <w:rPr>
          <w:rFonts w:ascii="Times New Roman" w:hAnsi="Times New Roman" w:cs="Times New Roman"/>
          <w:sz w:val="24"/>
          <w:szCs w:val="24"/>
        </w:rPr>
        <w:t xml:space="preserve">je </w:t>
      </w:r>
      <w:r w:rsidR="00395D0D" w:rsidRPr="00691049">
        <w:rPr>
          <w:rFonts w:ascii="Times New Roman" w:hAnsi="Times New Roman" w:cs="Times New Roman"/>
          <w:sz w:val="24"/>
          <w:szCs w:val="24"/>
        </w:rPr>
        <w:t xml:space="preserve">početkom ožujka 2020., za vrijeme </w:t>
      </w:r>
      <w:r w:rsidR="00395D0D" w:rsidRPr="00691049">
        <w:rPr>
          <w:rFonts w:ascii="Times New Roman" w:hAnsi="Times New Roman" w:cs="Times New Roman"/>
          <w:i/>
          <w:iCs/>
          <w:sz w:val="24"/>
          <w:szCs w:val="24"/>
        </w:rPr>
        <w:t>lockdowna</w:t>
      </w:r>
      <w:r w:rsidR="00395D0D" w:rsidRPr="00691049">
        <w:rPr>
          <w:rFonts w:ascii="Times New Roman" w:hAnsi="Times New Roman" w:cs="Times New Roman"/>
          <w:sz w:val="24"/>
          <w:szCs w:val="24"/>
        </w:rPr>
        <w:t>, a testovi su se slali samo onima koji su do tada to zatražili te se provodili pregledi pristiglih uzoraka stolice na okultnu krv, koji su pristizali s terena. Najveći dio već naručenih kolonoskopija odgođen</w:t>
      </w:r>
      <w:r w:rsidR="00686526" w:rsidRPr="00691049">
        <w:rPr>
          <w:rFonts w:ascii="Times New Roman" w:hAnsi="Times New Roman" w:cs="Times New Roman"/>
          <w:sz w:val="24"/>
          <w:szCs w:val="24"/>
        </w:rPr>
        <w:t xml:space="preserve"> je</w:t>
      </w:r>
      <w:r w:rsidR="00395D0D" w:rsidRPr="00691049">
        <w:rPr>
          <w:rFonts w:ascii="Times New Roman" w:hAnsi="Times New Roman" w:cs="Times New Roman"/>
          <w:sz w:val="24"/>
          <w:szCs w:val="24"/>
        </w:rPr>
        <w:t xml:space="preserve">, a nove se nisu mogle dogovarati. Od nekih su sami građani odustajali zbog straha od bolesti COVID-19. </w:t>
      </w:r>
    </w:p>
    <w:p w:rsidR="00E56BFE" w:rsidRPr="00691049" w:rsidRDefault="00E56BFE" w:rsidP="00BD6A0E">
      <w:pPr>
        <w:spacing w:after="0" w:line="360" w:lineRule="auto"/>
        <w:jc w:val="both"/>
        <w:rPr>
          <w:rFonts w:ascii="Times New Roman" w:hAnsi="Times New Roman" w:cs="Times New Roman"/>
          <w:sz w:val="24"/>
          <w:szCs w:val="24"/>
        </w:rPr>
      </w:pPr>
    </w:p>
    <w:p w:rsidR="00395D0D" w:rsidRPr="00691049" w:rsidRDefault="00395D0D" w:rsidP="003C5295">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Na razini države do lipnja 2020. oko 500 osoba čekalo je poziv na kolonoskopiju u okviru Nacionalnog programa. Nakon prvog otključavanja mjera neko vrijeme bilo je neusklađenosti </w:t>
      </w:r>
      <w:r w:rsidR="00686526" w:rsidRPr="00691049">
        <w:rPr>
          <w:rFonts w:ascii="Times New Roman" w:hAnsi="Times New Roman" w:cs="Times New Roman"/>
          <w:sz w:val="24"/>
          <w:szCs w:val="24"/>
        </w:rPr>
        <w:t>povezanih s</w:t>
      </w:r>
      <w:r w:rsidRPr="00691049">
        <w:rPr>
          <w:rFonts w:ascii="Times New Roman" w:hAnsi="Times New Roman" w:cs="Times New Roman"/>
          <w:sz w:val="24"/>
          <w:szCs w:val="24"/>
        </w:rPr>
        <w:t xml:space="preserve"> uvjet</w:t>
      </w:r>
      <w:r w:rsidR="00686526" w:rsidRPr="00691049">
        <w:rPr>
          <w:rFonts w:ascii="Times New Roman" w:hAnsi="Times New Roman" w:cs="Times New Roman"/>
          <w:sz w:val="24"/>
          <w:szCs w:val="24"/>
        </w:rPr>
        <w:t>om</w:t>
      </w:r>
      <w:r w:rsidRPr="00691049">
        <w:rPr>
          <w:rFonts w:ascii="Times New Roman" w:hAnsi="Times New Roman" w:cs="Times New Roman"/>
          <w:sz w:val="24"/>
          <w:szCs w:val="24"/>
        </w:rPr>
        <w:t xml:space="preserve"> da osoba mora imati negativan PCR bris ždrijela na COVID-19 ne stariji od 48 sati</w:t>
      </w:r>
      <w:r w:rsidR="00686526" w:rsidRPr="00691049">
        <w:rPr>
          <w:rFonts w:ascii="Times New Roman" w:hAnsi="Times New Roman" w:cs="Times New Roman"/>
          <w:sz w:val="24"/>
          <w:szCs w:val="24"/>
        </w:rPr>
        <w:t>,</w:t>
      </w:r>
      <w:r w:rsidRPr="00691049">
        <w:rPr>
          <w:rFonts w:ascii="Times New Roman" w:hAnsi="Times New Roman" w:cs="Times New Roman"/>
          <w:sz w:val="24"/>
          <w:szCs w:val="24"/>
        </w:rPr>
        <w:t xml:space="preserve"> što je za pretragu koja zahtijeva pripremu za pregled bilo teško provesti u nekim županijama. Uz pomoć koordinatora i ostalih djelatnika zavoda za javno zdravstvo nastojalo se građanima olakšati da udovolje </w:t>
      </w:r>
      <w:r w:rsidR="00686526" w:rsidRPr="00691049">
        <w:rPr>
          <w:rFonts w:ascii="Times New Roman" w:hAnsi="Times New Roman" w:cs="Times New Roman"/>
          <w:sz w:val="24"/>
          <w:szCs w:val="24"/>
        </w:rPr>
        <w:t xml:space="preserve">tom </w:t>
      </w:r>
      <w:r w:rsidRPr="00691049">
        <w:rPr>
          <w:rFonts w:ascii="Times New Roman" w:hAnsi="Times New Roman" w:cs="Times New Roman"/>
          <w:sz w:val="24"/>
          <w:szCs w:val="24"/>
        </w:rPr>
        <w:t>zahtjevu. Nakon toga (</w:t>
      </w:r>
      <w:r w:rsidR="00686526" w:rsidRPr="00691049">
        <w:rPr>
          <w:rFonts w:ascii="Times New Roman" w:hAnsi="Times New Roman" w:cs="Times New Roman"/>
          <w:sz w:val="24"/>
          <w:szCs w:val="24"/>
        </w:rPr>
        <w:t xml:space="preserve">u </w:t>
      </w:r>
      <w:r w:rsidRPr="00691049">
        <w:rPr>
          <w:rFonts w:ascii="Times New Roman" w:hAnsi="Times New Roman" w:cs="Times New Roman"/>
          <w:sz w:val="24"/>
          <w:szCs w:val="24"/>
        </w:rPr>
        <w:t xml:space="preserve">jesen 2020.) kolonoskopije </w:t>
      </w:r>
      <w:r w:rsidR="00686526" w:rsidRPr="00691049">
        <w:rPr>
          <w:rFonts w:ascii="Times New Roman" w:hAnsi="Times New Roman" w:cs="Times New Roman"/>
          <w:sz w:val="24"/>
          <w:szCs w:val="24"/>
        </w:rPr>
        <w:t xml:space="preserve">su se </w:t>
      </w:r>
      <w:r w:rsidRPr="00691049">
        <w:rPr>
          <w:rFonts w:ascii="Times New Roman" w:hAnsi="Times New Roman" w:cs="Times New Roman"/>
          <w:sz w:val="24"/>
          <w:szCs w:val="24"/>
        </w:rPr>
        <w:t xml:space="preserve">nastavile i cjelokupni zastoj od oko 500 kolonoskopija </w:t>
      </w:r>
      <w:r w:rsidR="00686526" w:rsidRPr="00691049">
        <w:rPr>
          <w:rFonts w:ascii="Times New Roman" w:hAnsi="Times New Roman" w:cs="Times New Roman"/>
          <w:sz w:val="24"/>
          <w:szCs w:val="24"/>
        </w:rPr>
        <w:t>ot</w:t>
      </w:r>
      <w:r w:rsidRPr="00691049">
        <w:rPr>
          <w:rFonts w:ascii="Times New Roman" w:hAnsi="Times New Roman" w:cs="Times New Roman"/>
          <w:sz w:val="24"/>
          <w:szCs w:val="24"/>
        </w:rPr>
        <w:t>klonjen</w:t>
      </w:r>
      <w:r w:rsidR="00686526" w:rsidRPr="00691049">
        <w:rPr>
          <w:rFonts w:ascii="Times New Roman" w:hAnsi="Times New Roman" w:cs="Times New Roman"/>
          <w:sz w:val="24"/>
          <w:szCs w:val="24"/>
        </w:rPr>
        <w:t xml:space="preserve"> je</w:t>
      </w:r>
      <w:r w:rsidRPr="00691049">
        <w:rPr>
          <w:rFonts w:ascii="Times New Roman" w:hAnsi="Times New Roman" w:cs="Times New Roman"/>
          <w:sz w:val="24"/>
          <w:szCs w:val="24"/>
        </w:rPr>
        <w:t xml:space="preserve">. </w:t>
      </w:r>
      <w:r w:rsidR="00686526" w:rsidRPr="00691049">
        <w:rPr>
          <w:rFonts w:ascii="Times New Roman" w:hAnsi="Times New Roman" w:cs="Times New Roman"/>
          <w:sz w:val="24"/>
          <w:szCs w:val="24"/>
        </w:rPr>
        <w:t xml:space="preserve">Taj </w:t>
      </w:r>
      <w:r w:rsidRPr="00691049">
        <w:rPr>
          <w:rFonts w:ascii="Times New Roman" w:hAnsi="Times New Roman" w:cs="Times New Roman"/>
          <w:sz w:val="24"/>
          <w:szCs w:val="24"/>
        </w:rPr>
        <w:t xml:space="preserve">zaostatak nije u skladu sa smjernicama za provedbu </w:t>
      </w:r>
      <w:r w:rsidR="00686526" w:rsidRPr="00691049">
        <w:rPr>
          <w:rFonts w:ascii="Times New Roman" w:hAnsi="Times New Roman" w:cs="Times New Roman"/>
          <w:sz w:val="24"/>
          <w:szCs w:val="24"/>
        </w:rPr>
        <w:t>Programa</w:t>
      </w:r>
      <w:r w:rsidRPr="00691049">
        <w:rPr>
          <w:rFonts w:ascii="Times New Roman" w:hAnsi="Times New Roman" w:cs="Times New Roman"/>
          <w:sz w:val="24"/>
          <w:szCs w:val="24"/>
        </w:rPr>
        <w:t xml:space="preserve">, ali je razumljiv, te zabilježen u </w:t>
      </w:r>
      <w:r w:rsidR="00C05E27">
        <w:rPr>
          <w:rFonts w:ascii="Times New Roman" w:hAnsi="Times New Roman" w:cs="Times New Roman"/>
          <w:sz w:val="24"/>
          <w:szCs w:val="24"/>
        </w:rPr>
        <w:t>cijeloj</w:t>
      </w:r>
      <w:r w:rsidR="00686526" w:rsidRPr="00691049">
        <w:rPr>
          <w:rFonts w:ascii="Times New Roman" w:hAnsi="Times New Roman" w:cs="Times New Roman"/>
          <w:sz w:val="24"/>
          <w:szCs w:val="24"/>
        </w:rPr>
        <w:t xml:space="preserve"> </w:t>
      </w:r>
      <w:r w:rsidRPr="00691049">
        <w:rPr>
          <w:rFonts w:ascii="Times New Roman" w:hAnsi="Times New Roman" w:cs="Times New Roman"/>
          <w:sz w:val="24"/>
          <w:szCs w:val="24"/>
        </w:rPr>
        <w:t>EU</w:t>
      </w:r>
      <w:r w:rsidR="00686526" w:rsidRPr="00691049">
        <w:rPr>
          <w:rFonts w:ascii="Times New Roman" w:hAnsi="Times New Roman" w:cs="Times New Roman"/>
          <w:sz w:val="24"/>
          <w:szCs w:val="24"/>
        </w:rPr>
        <w:t>-u</w:t>
      </w:r>
      <w:r w:rsidRPr="00691049">
        <w:rPr>
          <w:rFonts w:ascii="Times New Roman" w:hAnsi="Times New Roman" w:cs="Times New Roman"/>
          <w:sz w:val="24"/>
          <w:szCs w:val="24"/>
        </w:rPr>
        <w:t xml:space="preserve"> kao i svijetu. Istodobno je zabilježen smanjen</w:t>
      </w:r>
      <w:r w:rsidR="00C05E27">
        <w:rPr>
          <w:rFonts w:ascii="Times New Roman" w:hAnsi="Times New Roman" w:cs="Times New Roman"/>
          <w:sz w:val="24"/>
          <w:szCs w:val="24"/>
        </w:rPr>
        <w:t>i</w:t>
      </w:r>
      <w:r w:rsidRPr="00691049">
        <w:rPr>
          <w:rFonts w:ascii="Times New Roman" w:hAnsi="Times New Roman" w:cs="Times New Roman"/>
          <w:sz w:val="24"/>
          <w:szCs w:val="24"/>
        </w:rPr>
        <w:t xml:space="preserve"> broj ukupnih redovitih kolonoskopija jer su se gotovo </w:t>
      </w:r>
      <w:r w:rsidR="00686526" w:rsidRPr="00691049">
        <w:rPr>
          <w:rFonts w:ascii="Times New Roman" w:hAnsi="Times New Roman" w:cs="Times New Roman"/>
          <w:sz w:val="24"/>
          <w:szCs w:val="24"/>
        </w:rPr>
        <w:t xml:space="preserve">tri </w:t>
      </w:r>
      <w:r w:rsidRPr="00691049">
        <w:rPr>
          <w:rFonts w:ascii="Times New Roman" w:hAnsi="Times New Roman" w:cs="Times New Roman"/>
          <w:sz w:val="24"/>
          <w:szCs w:val="24"/>
        </w:rPr>
        <w:t xml:space="preserve">mjeseca radile samo hitne i prioritetne. Tijekom </w:t>
      </w:r>
      <w:r w:rsidR="00686526" w:rsidRPr="00691049">
        <w:rPr>
          <w:rFonts w:ascii="Times New Roman" w:hAnsi="Times New Roman" w:cs="Times New Roman"/>
          <w:sz w:val="24"/>
          <w:szCs w:val="24"/>
        </w:rPr>
        <w:t xml:space="preserve">razdoblja </w:t>
      </w:r>
      <w:r w:rsidRPr="00691049">
        <w:rPr>
          <w:rFonts w:ascii="Times New Roman" w:hAnsi="Times New Roman" w:cs="Times New Roman"/>
          <w:sz w:val="24"/>
          <w:szCs w:val="24"/>
        </w:rPr>
        <w:t xml:space="preserve">od </w:t>
      </w:r>
      <w:r w:rsidRPr="00691049">
        <w:rPr>
          <w:rFonts w:ascii="Times New Roman" w:hAnsi="Times New Roman" w:cs="Times New Roman"/>
          <w:sz w:val="24"/>
          <w:szCs w:val="24"/>
        </w:rPr>
        <w:lastRenderedPageBreak/>
        <w:t xml:space="preserve">kraja kolovoza do početka studenoga </w:t>
      </w:r>
      <w:r w:rsidR="00686526" w:rsidRPr="00691049">
        <w:rPr>
          <w:rFonts w:ascii="Times New Roman" w:hAnsi="Times New Roman" w:cs="Times New Roman"/>
          <w:sz w:val="24"/>
          <w:szCs w:val="24"/>
        </w:rPr>
        <w:t xml:space="preserve">Program </w:t>
      </w:r>
      <w:r w:rsidRPr="00691049">
        <w:rPr>
          <w:rFonts w:ascii="Times New Roman" w:hAnsi="Times New Roman" w:cs="Times New Roman"/>
          <w:sz w:val="24"/>
          <w:szCs w:val="24"/>
        </w:rPr>
        <w:t xml:space="preserve">se </w:t>
      </w:r>
      <w:r w:rsidR="00686526" w:rsidRPr="00691049">
        <w:rPr>
          <w:rFonts w:ascii="Times New Roman" w:hAnsi="Times New Roman" w:cs="Times New Roman"/>
          <w:sz w:val="24"/>
          <w:szCs w:val="24"/>
        </w:rPr>
        <w:t xml:space="preserve">provodio </w:t>
      </w:r>
      <w:r w:rsidRPr="00691049">
        <w:rPr>
          <w:rFonts w:ascii="Times New Roman" w:hAnsi="Times New Roman" w:cs="Times New Roman"/>
          <w:sz w:val="24"/>
          <w:szCs w:val="24"/>
        </w:rPr>
        <w:t>s teškoćama, ali relativno zadovoljavajućim tempom</w:t>
      </w:r>
      <w:r w:rsidR="00686526" w:rsidRPr="00691049">
        <w:rPr>
          <w:rFonts w:ascii="Times New Roman" w:hAnsi="Times New Roman" w:cs="Times New Roman"/>
          <w:sz w:val="24"/>
          <w:szCs w:val="24"/>
        </w:rPr>
        <w:t>,</w:t>
      </w:r>
      <w:r w:rsidRPr="00691049">
        <w:rPr>
          <w:rFonts w:ascii="Times New Roman" w:hAnsi="Times New Roman" w:cs="Times New Roman"/>
          <w:sz w:val="24"/>
          <w:szCs w:val="24"/>
        </w:rPr>
        <w:t xml:space="preserve"> osim što je znatno manji broj termina kolonoskopija bio osiguran u pojedinim bolnicama u Zagrebu (za bolesnike iz Zagreba/Zagrebačke županije) te je potpuno obustavljen u KB</w:t>
      </w:r>
      <w:r w:rsidR="00686526" w:rsidRPr="00691049">
        <w:rPr>
          <w:rFonts w:ascii="Times New Roman" w:hAnsi="Times New Roman" w:cs="Times New Roman"/>
          <w:sz w:val="24"/>
          <w:szCs w:val="24"/>
        </w:rPr>
        <w:t>-u</w:t>
      </w:r>
      <w:r w:rsidRPr="00691049">
        <w:rPr>
          <w:rFonts w:ascii="Times New Roman" w:hAnsi="Times New Roman" w:cs="Times New Roman"/>
          <w:sz w:val="24"/>
          <w:szCs w:val="24"/>
        </w:rPr>
        <w:t xml:space="preserve"> Dubrava. Dodatan veliki problem i opterećenje zagrebačkih bolnica nastao je zbog nemogućnost nastavka rada bolnice u Sisku nakon potresa u prosincu koji je nastavljen tek u rujnu 2021. </w:t>
      </w:r>
      <w:r w:rsidR="00686526" w:rsidRPr="00691049">
        <w:rPr>
          <w:rFonts w:ascii="Times New Roman" w:hAnsi="Times New Roman" w:cs="Times New Roman"/>
          <w:sz w:val="24"/>
          <w:szCs w:val="24"/>
        </w:rPr>
        <w:t xml:space="preserve">Taj </w:t>
      </w:r>
      <w:r w:rsidRPr="00691049">
        <w:rPr>
          <w:rFonts w:ascii="Times New Roman" w:hAnsi="Times New Roman" w:cs="Times New Roman"/>
          <w:sz w:val="24"/>
          <w:szCs w:val="24"/>
        </w:rPr>
        <w:t xml:space="preserve">pozivni ciklus trebao je završiti u prosincu, </w:t>
      </w:r>
      <w:r w:rsidR="00686526" w:rsidRPr="00691049">
        <w:rPr>
          <w:rFonts w:ascii="Times New Roman" w:hAnsi="Times New Roman" w:cs="Times New Roman"/>
          <w:sz w:val="24"/>
          <w:szCs w:val="24"/>
        </w:rPr>
        <w:t xml:space="preserve">a </w:t>
      </w:r>
      <w:r w:rsidRPr="00691049">
        <w:rPr>
          <w:rFonts w:ascii="Times New Roman" w:hAnsi="Times New Roman" w:cs="Times New Roman"/>
          <w:sz w:val="24"/>
          <w:szCs w:val="24"/>
        </w:rPr>
        <w:t>završen je krajem travnja 2021. U 2019. napravljeno je 2</w:t>
      </w:r>
      <w:r w:rsidR="009A24AB">
        <w:rPr>
          <w:rFonts w:ascii="Times New Roman" w:hAnsi="Times New Roman" w:cs="Times New Roman"/>
          <w:sz w:val="24"/>
          <w:szCs w:val="24"/>
        </w:rPr>
        <w:t>.</w:t>
      </w:r>
      <w:r w:rsidRPr="00691049">
        <w:rPr>
          <w:rFonts w:ascii="Times New Roman" w:hAnsi="Times New Roman" w:cs="Times New Roman"/>
          <w:sz w:val="24"/>
          <w:szCs w:val="24"/>
        </w:rPr>
        <w:t>506 kolonoskopija, a 2020. i ove godine 2</w:t>
      </w:r>
      <w:r w:rsidR="009A24AB">
        <w:rPr>
          <w:rFonts w:ascii="Times New Roman" w:hAnsi="Times New Roman" w:cs="Times New Roman"/>
          <w:sz w:val="24"/>
          <w:szCs w:val="24"/>
        </w:rPr>
        <w:t>.</w:t>
      </w:r>
      <w:r w:rsidRPr="00691049">
        <w:rPr>
          <w:rFonts w:ascii="Times New Roman" w:hAnsi="Times New Roman" w:cs="Times New Roman"/>
          <w:sz w:val="24"/>
          <w:szCs w:val="24"/>
        </w:rPr>
        <w:t xml:space="preserve">988 za </w:t>
      </w:r>
      <w:r w:rsidR="00686526" w:rsidRPr="00691049">
        <w:rPr>
          <w:rFonts w:ascii="Times New Roman" w:hAnsi="Times New Roman" w:cs="Times New Roman"/>
          <w:sz w:val="24"/>
          <w:szCs w:val="24"/>
        </w:rPr>
        <w:t xml:space="preserve">Nacionalni </w:t>
      </w:r>
      <w:r w:rsidRPr="00691049">
        <w:rPr>
          <w:rFonts w:ascii="Times New Roman" w:hAnsi="Times New Roman" w:cs="Times New Roman"/>
          <w:sz w:val="24"/>
          <w:szCs w:val="24"/>
        </w:rPr>
        <w:t>program ranog otkrivanja raka debelog crijeva.</w:t>
      </w:r>
    </w:p>
    <w:p w:rsidR="00954710" w:rsidRPr="00691049" w:rsidRDefault="00954710" w:rsidP="003C5295">
      <w:pPr>
        <w:spacing w:after="0" w:line="360" w:lineRule="auto"/>
        <w:ind w:firstLine="708"/>
        <w:jc w:val="both"/>
        <w:rPr>
          <w:rFonts w:ascii="Times New Roman" w:hAnsi="Times New Roman" w:cs="Times New Roman"/>
          <w:sz w:val="24"/>
          <w:szCs w:val="24"/>
        </w:rPr>
      </w:pPr>
    </w:p>
    <w:p w:rsidR="00954710" w:rsidRPr="00691049" w:rsidRDefault="00395D0D" w:rsidP="009A0AF8">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 tijeku je peti ciklus pozivanja koji je počeo u svibnju 2021. Do 31. svibnja 2022. u peti ciklus </w:t>
      </w:r>
      <w:r w:rsidR="00686526" w:rsidRPr="00691049">
        <w:rPr>
          <w:rFonts w:ascii="Times New Roman" w:hAnsi="Times New Roman" w:cs="Times New Roman"/>
          <w:sz w:val="24"/>
          <w:szCs w:val="24"/>
        </w:rPr>
        <w:t xml:space="preserve">pozvana </w:t>
      </w:r>
      <w:r w:rsidRPr="00691049">
        <w:rPr>
          <w:rFonts w:ascii="Times New Roman" w:hAnsi="Times New Roman" w:cs="Times New Roman"/>
          <w:sz w:val="24"/>
          <w:szCs w:val="24"/>
        </w:rPr>
        <w:t>je 836</w:t>
      </w:r>
      <w:r w:rsidR="00686526" w:rsidRPr="00691049">
        <w:rPr>
          <w:rFonts w:ascii="Times New Roman" w:hAnsi="Times New Roman" w:cs="Times New Roman"/>
          <w:sz w:val="24"/>
          <w:szCs w:val="24"/>
        </w:rPr>
        <w:t>.</w:t>
      </w:r>
      <w:r w:rsidRPr="00691049">
        <w:rPr>
          <w:rFonts w:ascii="Times New Roman" w:hAnsi="Times New Roman" w:cs="Times New Roman"/>
          <w:sz w:val="24"/>
          <w:szCs w:val="24"/>
        </w:rPr>
        <w:t>691 osoba. Prema preliminarnim rezultatima tekućeg ciklusa odaziv je 22,4</w:t>
      </w:r>
      <w:r w:rsidR="00686526" w:rsidRPr="00691049">
        <w:rPr>
          <w:rFonts w:ascii="Times New Roman" w:hAnsi="Times New Roman" w:cs="Times New Roman"/>
          <w:sz w:val="24"/>
          <w:szCs w:val="24"/>
        </w:rPr>
        <w:t xml:space="preserve"> </w:t>
      </w:r>
      <w:r w:rsidRPr="00691049">
        <w:rPr>
          <w:rFonts w:ascii="Times New Roman" w:hAnsi="Times New Roman" w:cs="Times New Roman"/>
          <w:sz w:val="24"/>
          <w:szCs w:val="24"/>
        </w:rPr>
        <w:t>%. Članovi Povjerenstva za koordinaciju provedbe Nacionalnog programa ranog otkrivanja raka debelog crijeva redovito komuniciraju pute elektron</w:t>
      </w:r>
      <w:r w:rsidR="00686526" w:rsidRPr="00691049">
        <w:rPr>
          <w:rFonts w:ascii="Times New Roman" w:hAnsi="Times New Roman" w:cs="Times New Roman"/>
          <w:sz w:val="24"/>
          <w:szCs w:val="24"/>
        </w:rPr>
        <w:t>ič</w:t>
      </w:r>
      <w:r w:rsidRPr="00691049">
        <w:rPr>
          <w:rFonts w:ascii="Times New Roman" w:hAnsi="Times New Roman" w:cs="Times New Roman"/>
          <w:sz w:val="24"/>
          <w:szCs w:val="24"/>
        </w:rPr>
        <w:t xml:space="preserve">ke pošte te se održavaju sjednice. </w:t>
      </w:r>
      <w:r w:rsidR="00686526" w:rsidRPr="00691049">
        <w:rPr>
          <w:rFonts w:ascii="Times New Roman" w:hAnsi="Times New Roman" w:cs="Times New Roman"/>
          <w:sz w:val="24"/>
          <w:szCs w:val="24"/>
        </w:rPr>
        <w:t>U p</w:t>
      </w:r>
      <w:r w:rsidRPr="00691049">
        <w:rPr>
          <w:rFonts w:ascii="Times New Roman" w:hAnsi="Times New Roman" w:cs="Times New Roman"/>
          <w:sz w:val="24"/>
          <w:szCs w:val="24"/>
        </w:rPr>
        <w:t>ovod</w:t>
      </w:r>
      <w:r w:rsidR="00686526" w:rsidRPr="00691049">
        <w:rPr>
          <w:rFonts w:ascii="Times New Roman" w:hAnsi="Times New Roman" w:cs="Times New Roman"/>
          <w:sz w:val="24"/>
          <w:szCs w:val="24"/>
        </w:rPr>
        <w:t>u</w:t>
      </w:r>
      <w:r w:rsidRPr="00691049">
        <w:rPr>
          <w:rFonts w:ascii="Times New Roman" w:hAnsi="Times New Roman" w:cs="Times New Roman"/>
          <w:sz w:val="24"/>
          <w:szCs w:val="24"/>
        </w:rPr>
        <w:t xml:space="preserve"> obilježavanja Mjeseca svjesnosti o raku debelog crijeva i promocije Nacionalnog programa ranog otkrivanja raka debelog crijeva proved</w:t>
      </w:r>
      <w:r w:rsidR="00686526" w:rsidRPr="00691049">
        <w:rPr>
          <w:rFonts w:ascii="Times New Roman" w:hAnsi="Times New Roman" w:cs="Times New Roman"/>
          <w:sz w:val="24"/>
          <w:szCs w:val="24"/>
        </w:rPr>
        <w:t>e</w:t>
      </w:r>
      <w:r w:rsidRPr="00691049">
        <w:rPr>
          <w:rFonts w:ascii="Times New Roman" w:hAnsi="Times New Roman" w:cs="Times New Roman"/>
          <w:sz w:val="24"/>
          <w:szCs w:val="24"/>
        </w:rPr>
        <w:t xml:space="preserve">na je nacionalna kampanja putem TV i radiospotova, B1 digitalnih </w:t>
      </w:r>
      <w:r w:rsidR="00686526" w:rsidRPr="00691049">
        <w:rPr>
          <w:rFonts w:ascii="Times New Roman" w:hAnsi="Times New Roman" w:cs="Times New Roman"/>
          <w:sz w:val="24"/>
          <w:szCs w:val="24"/>
        </w:rPr>
        <w:t xml:space="preserve">i </w:t>
      </w:r>
      <w:r w:rsidRPr="00691049">
        <w:rPr>
          <w:rFonts w:ascii="Times New Roman" w:hAnsi="Times New Roman" w:cs="Times New Roman"/>
          <w:sz w:val="24"/>
          <w:szCs w:val="24"/>
        </w:rPr>
        <w:t>papirnatih plakata u ljekarnama i zdravstvenim ustanovama</w:t>
      </w:r>
      <w:r w:rsidR="00756DB5">
        <w:rPr>
          <w:rFonts w:ascii="Times New Roman" w:hAnsi="Times New Roman" w:cs="Times New Roman"/>
          <w:sz w:val="24"/>
          <w:szCs w:val="24"/>
        </w:rPr>
        <w:t>, a</w:t>
      </w:r>
      <w:r w:rsidRPr="00691049">
        <w:rPr>
          <w:rFonts w:ascii="Times New Roman" w:hAnsi="Times New Roman" w:cs="Times New Roman"/>
          <w:sz w:val="24"/>
          <w:szCs w:val="24"/>
        </w:rPr>
        <w:t xml:space="preserve"> </w:t>
      </w:r>
      <w:r w:rsidR="00756DB5">
        <w:rPr>
          <w:rFonts w:ascii="Times New Roman" w:hAnsi="Times New Roman" w:cs="Times New Roman"/>
          <w:sz w:val="24"/>
          <w:szCs w:val="24"/>
        </w:rPr>
        <w:t>j</w:t>
      </w:r>
      <w:r w:rsidRPr="00691049">
        <w:rPr>
          <w:rFonts w:ascii="Times New Roman" w:hAnsi="Times New Roman" w:cs="Times New Roman"/>
          <w:sz w:val="24"/>
          <w:szCs w:val="24"/>
        </w:rPr>
        <w:t xml:space="preserve">avnozdravstvene akcije organizirane </w:t>
      </w:r>
      <w:r w:rsidR="00686526" w:rsidRPr="00691049">
        <w:rPr>
          <w:rFonts w:ascii="Times New Roman" w:hAnsi="Times New Roman" w:cs="Times New Roman"/>
          <w:sz w:val="24"/>
          <w:szCs w:val="24"/>
        </w:rPr>
        <w:t xml:space="preserve">su </w:t>
      </w:r>
      <w:r w:rsidRPr="00691049">
        <w:rPr>
          <w:rFonts w:ascii="Times New Roman" w:hAnsi="Times New Roman" w:cs="Times New Roman"/>
          <w:sz w:val="24"/>
          <w:szCs w:val="24"/>
        </w:rPr>
        <w:t xml:space="preserve">u nekoliko gradova Hrvatske. </w:t>
      </w:r>
    </w:p>
    <w:p w:rsidR="00954710" w:rsidRPr="00691049" w:rsidRDefault="00954710" w:rsidP="00855247">
      <w:pPr>
        <w:spacing w:after="0" w:line="240" w:lineRule="auto"/>
        <w:jc w:val="both"/>
        <w:rPr>
          <w:rFonts w:ascii="Times New Roman" w:hAnsi="Times New Roman" w:cs="Times New Roman"/>
          <w:sz w:val="24"/>
          <w:szCs w:val="24"/>
        </w:rPr>
      </w:pPr>
    </w:p>
    <w:p w:rsidR="00954710" w:rsidRPr="00691049" w:rsidRDefault="00954710" w:rsidP="00855247">
      <w:pPr>
        <w:spacing w:after="0" w:line="240" w:lineRule="auto"/>
        <w:jc w:val="both"/>
        <w:rPr>
          <w:rFonts w:ascii="Times New Roman" w:hAnsi="Times New Roman" w:cs="Times New Roman"/>
          <w:sz w:val="24"/>
          <w:szCs w:val="24"/>
        </w:rPr>
      </w:pPr>
    </w:p>
    <w:p w:rsidR="00855247" w:rsidRPr="00691049" w:rsidRDefault="00855247" w:rsidP="009A0AF8">
      <w:pPr>
        <w:pStyle w:val="Heading2"/>
        <w:rPr>
          <w:rFonts w:ascii="Times New Roman" w:hAnsi="Times New Roman" w:cs="Times New Roman"/>
        </w:rPr>
      </w:pPr>
      <w:r w:rsidRPr="00691049">
        <w:rPr>
          <w:rFonts w:ascii="Times New Roman" w:hAnsi="Times New Roman" w:cs="Times New Roman"/>
        </w:rPr>
        <w:t xml:space="preserve">Mentalno zdravlje </w:t>
      </w:r>
      <w:r w:rsidR="00686526" w:rsidRPr="00691049">
        <w:rPr>
          <w:rFonts w:ascii="Times New Roman" w:hAnsi="Times New Roman" w:cs="Times New Roman"/>
        </w:rPr>
        <w:t xml:space="preserve">tijekom epidemije bolesti </w:t>
      </w:r>
      <w:r w:rsidRPr="00691049">
        <w:rPr>
          <w:rFonts w:ascii="Times New Roman" w:hAnsi="Times New Roman" w:cs="Times New Roman"/>
        </w:rPr>
        <w:t>COVID-19</w:t>
      </w:r>
      <w:r w:rsidR="00B855D8" w:rsidRPr="00691049">
        <w:rPr>
          <w:rFonts w:ascii="Times New Roman" w:hAnsi="Times New Roman" w:cs="Times New Roman"/>
        </w:rPr>
        <w:t xml:space="preserve">   </w:t>
      </w:r>
    </w:p>
    <w:p w:rsidR="00954710" w:rsidRPr="00691049" w:rsidRDefault="00954710" w:rsidP="00B855D8">
      <w:pPr>
        <w:spacing w:before="91" w:after="0" w:line="360" w:lineRule="auto"/>
        <w:ind w:firstLine="708"/>
        <w:jc w:val="both"/>
        <w:rPr>
          <w:rFonts w:ascii="Times New Roman" w:hAnsi="Times New Roman" w:cs="Times New Roman"/>
          <w:sz w:val="24"/>
          <w:szCs w:val="24"/>
        </w:rPr>
      </w:pPr>
    </w:p>
    <w:p w:rsidR="009A0AF8" w:rsidRPr="00691049" w:rsidRDefault="00855247" w:rsidP="009A0AF8">
      <w:pPr>
        <w:spacing w:before="91"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Prepoznajući mentalno zdravlje kao jedan od javnozdravstvenih prioriteta u razdoblj</w:t>
      </w:r>
      <w:r w:rsidR="00B855D8" w:rsidRPr="00691049">
        <w:rPr>
          <w:rFonts w:ascii="Times New Roman" w:hAnsi="Times New Roman" w:cs="Times New Roman"/>
          <w:sz w:val="24"/>
          <w:szCs w:val="24"/>
        </w:rPr>
        <w:t xml:space="preserve">u </w:t>
      </w:r>
      <w:r w:rsidR="00E55E8F" w:rsidRPr="00691049">
        <w:rPr>
          <w:rFonts w:ascii="Times New Roman" w:hAnsi="Times New Roman" w:cs="Times New Roman"/>
          <w:sz w:val="24"/>
          <w:szCs w:val="24"/>
        </w:rPr>
        <w:t xml:space="preserve">epidemije bolesti </w:t>
      </w:r>
      <w:r w:rsidR="00B855D8" w:rsidRPr="00691049">
        <w:rPr>
          <w:rFonts w:ascii="Times New Roman" w:hAnsi="Times New Roman" w:cs="Times New Roman"/>
          <w:sz w:val="24"/>
          <w:szCs w:val="24"/>
        </w:rPr>
        <w:t>COVID</w:t>
      </w:r>
      <w:r w:rsidR="00E55E8F" w:rsidRPr="00691049">
        <w:rPr>
          <w:rFonts w:ascii="Times New Roman" w:hAnsi="Times New Roman" w:cs="Times New Roman"/>
          <w:sz w:val="24"/>
          <w:szCs w:val="24"/>
        </w:rPr>
        <w:t>-</w:t>
      </w:r>
      <w:r w:rsidR="00B855D8" w:rsidRPr="00691049">
        <w:rPr>
          <w:rFonts w:ascii="Times New Roman" w:hAnsi="Times New Roman" w:cs="Times New Roman"/>
          <w:sz w:val="24"/>
          <w:szCs w:val="24"/>
        </w:rPr>
        <w:t xml:space="preserve">19, </w:t>
      </w:r>
      <w:r w:rsidRPr="00691049">
        <w:rPr>
          <w:rFonts w:ascii="Times New Roman" w:hAnsi="Times New Roman" w:cs="Times New Roman"/>
          <w:sz w:val="24"/>
          <w:szCs w:val="24"/>
        </w:rPr>
        <w:t xml:space="preserve">Hrvatska je intenzivirala procese donošenja važnih političkih dokumenata </w:t>
      </w:r>
      <w:r w:rsidR="00E55E8F" w:rsidRPr="00691049">
        <w:rPr>
          <w:rFonts w:ascii="Times New Roman" w:hAnsi="Times New Roman" w:cs="Times New Roman"/>
          <w:sz w:val="24"/>
          <w:szCs w:val="24"/>
        </w:rPr>
        <w:t>povezanih s</w:t>
      </w:r>
      <w:r w:rsidRPr="00691049">
        <w:rPr>
          <w:rFonts w:ascii="Times New Roman" w:hAnsi="Times New Roman" w:cs="Times New Roman"/>
          <w:sz w:val="24"/>
          <w:szCs w:val="24"/>
        </w:rPr>
        <w:t xml:space="preserve"> unapr</w:t>
      </w:r>
      <w:r w:rsidR="00E55E8F" w:rsidRPr="00691049">
        <w:rPr>
          <w:rFonts w:ascii="Times New Roman" w:hAnsi="Times New Roman" w:cs="Times New Roman"/>
          <w:sz w:val="24"/>
          <w:szCs w:val="24"/>
        </w:rPr>
        <w:t>j</w:t>
      </w:r>
      <w:r w:rsidRPr="00691049">
        <w:rPr>
          <w:rFonts w:ascii="Times New Roman" w:hAnsi="Times New Roman" w:cs="Times New Roman"/>
          <w:sz w:val="24"/>
          <w:szCs w:val="24"/>
        </w:rPr>
        <w:t>eđenje</w:t>
      </w:r>
      <w:r w:rsidR="00E55E8F" w:rsidRPr="00691049">
        <w:rPr>
          <w:rFonts w:ascii="Times New Roman" w:hAnsi="Times New Roman" w:cs="Times New Roman"/>
          <w:sz w:val="24"/>
          <w:szCs w:val="24"/>
        </w:rPr>
        <w:t>m</w:t>
      </w:r>
      <w:r w:rsidRPr="00691049">
        <w:rPr>
          <w:rFonts w:ascii="Times New Roman" w:hAnsi="Times New Roman" w:cs="Times New Roman"/>
          <w:sz w:val="24"/>
          <w:szCs w:val="24"/>
        </w:rPr>
        <w:t xml:space="preserve"> i </w:t>
      </w:r>
      <w:r w:rsidR="00E55E8F" w:rsidRPr="00691049">
        <w:rPr>
          <w:rFonts w:ascii="Times New Roman" w:hAnsi="Times New Roman" w:cs="Times New Roman"/>
          <w:sz w:val="24"/>
          <w:szCs w:val="24"/>
        </w:rPr>
        <w:t xml:space="preserve">zaštitom </w:t>
      </w:r>
      <w:r w:rsidRPr="00691049">
        <w:rPr>
          <w:rFonts w:ascii="Times New Roman" w:hAnsi="Times New Roman" w:cs="Times New Roman"/>
          <w:sz w:val="24"/>
          <w:szCs w:val="24"/>
        </w:rPr>
        <w:t>mentalnog zdravlja. Nacrt Strateškog okvira za mentalno zdravlje 2022.</w:t>
      </w:r>
      <w:r w:rsidR="00E55E8F" w:rsidRPr="00691049">
        <w:rPr>
          <w:rFonts w:ascii="Times New Roman" w:hAnsi="Times New Roman" w:cs="Times New Roman"/>
          <w:sz w:val="24"/>
          <w:szCs w:val="24"/>
        </w:rPr>
        <w:t xml:space="preserve"> – </w:t>
      </w:r>
      <w:r w:rsidRPr="00691049">
        <w:rPr>
          <w:rFonts w:ascii="Times New Roman" w:hAnsi="Times New Roman" w:cs="Times New Roman"/>
          <w:sz w:val="24"/>
          <w:szCs w:val="24"/>
        </w:rPr>
        <w:t>2030. bio je u javnoj raspravi tijekom travnja 2022</w:t>
      </w:r>
      <w:r w:rsidR="00E55E8F" w:rsidRPr="00691049">
        <w:rPr>
          <w:rFonts w:ascii="Times New Roman" w:hAnsi="Times New Roman" w:cs="Times New Roman"/>
          <w:sz w:val="24"/>
          <w:szCs w:val="24"/>
        </w:rPr>
        <w:t>.</w:t>
      </w:r>
      <w:r w:rsidRPr="00691049">
        <w:rPr>
          <w:rFonts w:ascii="Times New Roman" w:hAnsi="Times New Roman" w:cs="Times New Roman"/>
          <w:sz w:val="24"/>
          <w:szCs w:val="24"/>
        </w:rPr>
        <w:t xml:space="preserve"> te se očekuje njegovo usvajanje. U izradi je nekoliko akcijskih planova za provedbu Strateškog okvira, kao što su: Akcijski plan za mentalno zdravlje u zajednici, </w:t>
      </w:r>
      <w:r w:rsidR="00D70537" w:rsidRPr="00691049">
        <w:rPr>
          <w:rFonts w:ascii="Times New Roman" w:hAnsi="Times New Roman" w:cs="Times New Roman"/>
          <w:sz w:val="24"/>
          <w:szCs w:val="24"/>
        </w:rPr>
        <w:t xml:space="preserve">koji </w:t>
      </w:r>
      <w:r w:rsidRPr="00691049">
        <w:rPr>
          <w:rFonts w:ascii="Times New Roman" w:hAnsi="Times New Roman" w:cs="Times New Roman"/>
          <w:sz w:val="24"/>
          <w:szCs w:val="24"/>
        </w:rPr>
        <w:t xml:space="preserve">bi trebao biti završen do kraja godine, Akcijski plan za promicanje mentalnog zdravlja i rano otkrivanje i liječenje mentalnih poremećaja te Akcijski plan za borbu protiv demencije. </w:t>
      </w:r>
    </w:p>
    <w:p w:rsidR="00855247" w:rsidRPr="00691049" w:rsidRDefault="00D70537" w:rsidP="00954710">
      <w:pPr>
        <w:spacing w:before="91"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Dana </w:t>
      </w:r>
      <w:r w:rsidR="00855247" w:rsidRPr="00691049">
        <w:rPr>
          <w:rFonts w:ascii="Times New Roman" w:hAnsi="Times New Roman" w:cs="Times New Roman"/>
          <w:sz w:val="24"/>
          <w:szCs w:val="24"/>
        </w:rPr>
        <w:t xml:space="preserve">1. listopada 2021. započeo je Joint Action projekt ImpleMENTAL, u kojemu je HZJZ voditelj radnog paketa WP2-Diseminacija, a u kojem sudjeluje 21 zemlja, s ciljem implementacije najboljih europskih </w:t>
      </w:r>
      <w:r w:rsidRPr="00691049">
        <w:rPr>
          <w:rFonts w:ascii="Times New Roman" w:hAnsi="Times New Roman" w:cs="Times New Roman"/>
          <w:sz w:val="24"/>
          <w:szCs w:val="24"/>
        </w:rPr>
        <w:t xml:space="preserve">praksa </w:t>
      </w:r>
      <w:r w:rsidR="00855247" w:rsidRPr="00691049">
        <w:rPr>
          <w:rFonts w:ascii="Times New Roman" w:hAnsi="Times New Roman" w:cs="Times New Roman"/>
          <w:sz w:val="24"/>
          <w:szCs w:val="24"/>
        </w:rPr>
        <w:t xml:space="preserve">u zaštiti mentalnog zdravlja te implementacije programa prevencije suicida. U okviru projekta održani su brojni sastanci te su započele </w:t>
      </w:r>
      <w:r w:rsidR="00855247" w:rsidRPr="00691049">
        <w:rPr>
          <w:rFonts w:ascii="Times New Roman" w:hAnsi="Times New Roman" w:cs="Times New Roman"/>
          <w:sz w:val="24"/>
          <w:szCs w:val="24"/>
        </w:rPr>
        <w:lastRenderedPageBreak/>
        <w:t xml:space="preserve">pripreme za godišnji sastanak projektnog tima u Zagrebu </w:t>
      </w:r>
      <w:r w:rsidRPr="00691049">
        <w:rPr>
          <w:rFonts w:ascii="Times New Roman" w:hAnsi="Times New Roman" w:cs="Times New Roman"/>
          <w:sz w:val="24"/>
          <w:szCs w:val="24"/>
        </w:rPr>
        <w:t>(</w:t>
      </w:r>
      <w:r w:rsidR="00855247" w:rsidRPr="00691049">
        <w:rPr>
          <w:rFonts w:ascii="Times New Roman" w:hAnsi="Times New Roman" w:cs="Times New Roman"/>
          <w:sz w:val="24"/>
          <w:szCs w:val="24"/>
        </w:rPr>
        <w:t>https://ja-implemental.eu/</w:t>
      </w:r>
      <w:r w:rsidRPr="00691049">
        <w:rPr>
          <w:rFonts w:ascii="Times New Roman" w:hAnsi="Times New Roman" w:cs="Times New Roman"/>
          <w:sz w:val="24"/>
          <w:szCs w:val="24"/>
        </w:rPr>
        <w:t>)</w:t>
      </w:r>
      <w:r w:rsidR="00855247" w:rsidRPr="00691049">
        <w:rPr>
          <w:rFonts w:ascii="Times New Roman" w:hAnsi="Times New Roman" w:cs="Times New Roman"/>
          <w:sz w:val="24"/>
          <w:szCs w:val="24"/>
        </w:rPr>
        <w:t>, koji će se održati u r</w:t>
      </w:r>
      <w:r w:rsidR="00B855D8" w:rsidRPr="00691049">
        <w:rPr>
          <w:rFonts w:ascii="Times New Roman" w:hAnsi="Times New Roman" w:cs="Times New Roman"/>
          <w:sz w:val="24"/>
          <w:szCs w:val="24"/>
        </w:rPr>
        <w:t>ujnu 2022.</w:t>
      </w:r>
    </w:p>
    <w:p w:rsidR="00E30CBF" w:rsidRDefault="00855247" w:rsidP="00B855D8">
      <w:pPr>
        <w:spacing w:before="91"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Na stranicama HZJZ-a nalazi </w:t>
      </w:r>
      <w:r w:rsidR="00D70537" w:rsidRPr="00691049">
        <w:rPr>
          <w:rFonts w:ascii="Times New Roman" w:hAnsi="Times New Roman" w:cs="Times New Roman"/>
          <w:sz w:val="24"/>
          <w:szCs w:val="24"/>
        </w:rPr>
        <w:t xml:space="preserve">se </w:t>
      </w:r>
      <w:r w:rsidRPr="00691049">
        <w:rPr>
          <w:rFonts w:ascii="Times New Roman" w:hAnsi="Times New Roman" w:cs="Times New Roman"/>
          <w:sz w:val="24"/>
          <w:szCs w:val="24"/>
        </w:rPr>
        <w:t xml:space="preserve">informativni letak sa svim otvorenim telefonskim linijama za psihološku pomoć u </w:t>
      </w:r>
      <w:r w:rsidR="00D70537" w:rsidRPr="00691049">
        <w:rPr>
          <w:rFonts w:ascii="Times New Roman" w:hAnsi="Times New Roman" w:cs="Times New Roman"/>
          <w:sz w:val="24"/>
          <w:szCs w:val="24"/>
        </w:rPr>
        <w:t>razdoblju epidemije</w:t>
      </w:r>
      <w:r w:rsidR="00B80D25" w:rsidRPr="00691049">
        <w:rPr>
          <w:rFonts w:ascii="Times New Roman" w:hAnsi="Times New Roman" w:cs="Times New Roman"/>
          <w:sz w:val="24"/>
          <w:szCs w:val="24"/>
        </w:rPr>
        <w:t>,</w:t>
      </w:r>
      <w:r w:rsidR="00D70537" w:rsidRPr="00691049">
        <w:rPr>
          <w:rFonts w:ascii="Times New Roman" w:hAnsi="Times New Roman" w:cs="Times New Roman"/>
          <w:sz w:val="24"/>
          <w:szCs w:val="24"/>
        </w:rPr>
        <w:t xml:space="preserve"> odnosno </w:t>
      </w:r>
      <w:r w:rsidRPr="00691049">
        <w:rPr>
          <w:rFonts w:ascii="Times New Roman" w:hAnsi="Times New Roman" w:cs="Times New Roman"/>
          <w:sz w:val="24"/>
          <w:szCs w:val="24"/>
        </w:rPr>
        <w:t xml:space="preserve">pandemije te sa savjetima za očuvanje mentalnog zdravlja u </w:t>
      </w:r>
      <w:r w:rsidR="00CC0143" w:rsidRPr="00691049">
        <w:rPr>
          <w:rFonts w:ascii="Times New Roman" w:hAnsi="Times New Roman" w:cs="Times New Roman"/>
          <w:sz w:val="24"/>
          <w:szCs w:val="24"/>
        </w:rPr>
        <w:t xml:space="preserve">razdoblju </w:t>
      </w:r>
      <w:r w:rsidRPr="00691049">
        <w:rPr>
          <w:rFonts w:ascii="Times New Roman" w:hAnsi="Times New Roman" w:cs="Times New Roman"/>
          <w:sz w:val="24"/>
          <w:szCs w:val="24"/>
        </w:rPr>
        <w:t>pandemije.</w:t>
      </w:r>
    </w:p>
    <w:p w:rsidR="00912A55" w:rsidRDefault="00912A55" w:rsidP="00B855D8">
      <w:pPr>
        <w:spacing w:before="91" w:after="0" w:line="360" w:lineRule="auto"/>
        <w:ind w:firstLine="708"/>
        <w:jc w:val="both"/>
        <w:rPr>
          <w:rFonts w:ascii="Times New Roman" w:hAnsi="Times New Roman" w:cs="Times New Roman"/>
          <w:sz w:val="24"/>
          <w:szCs w:val="24"/>
        </w:rPr>
      </w:pPr>
    </w:p>
    <w:p w:rsidR="00E30CBF" w:rsidRPr="00691049" w:rsidRDefault="00E30CBF" w:rsidP="00FE1912">
      <w:pPr>
        <w:pStyle w:val="Stil1"/>
      </w:pPr>
      <w:bookmarkStart w:id="8" w:name="_Hlk61544867"/>
      <w:r w:rsidRPr="00691049">
        <w:t>e-ZDRAVSTVO KAO POTPORA VLADI U BORBI PROTIV KORONAVIRUSA</w:t>
      </w:r>
      <w:bookmarkEnd w:id="8"/>
    </w:p>
    <w:p w:rsidR="00E30CBF" w:rsidRPr="00691049" w:rsidRDefault="00E30CBF" w:rsidP="00FE1912">
      <w:pPr>
        <w:pStyle w:val="Stil1"/>
      </w:pPr>
    </w:p>
    <w:p w:rsidR="009A0AF8" w:rsidRPr="00691049" w:rsidRDefault="009A0AF8" w:rsidP="00B855D8">
      <w:pPr>
        <w:spacing w:before="120" w:after="120" w:line="360" w:lineRule="auto"/>
        <w:ind w:firstLine="709"/>
        <w:jc w:val="both"/>
        <w:rPr>
          <w:rFonts w:ascii="Times New Roman" w:hAnsi="Times New Roman" w:cs="Times New Roman"/>
          <w:sz w:val="24"/>
          <w:szCs w:val="24"/>
        </w:rPr>
      </w:pPr>
    </w:p>
    <w:p w:rsidR="00B855D8" w:rsidRPr="00691049" w:rsidRDefault="00B855D8" w:rsidP="00B855D8">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i/>
          <w:iCs/>
          <w:sz w:val="24"/>
          <w:szCs w:val="24"/>
        </w:rPr>
        <w:t>Web</w:t>
      </w:r>
      <w:r w:rsidR="00D03C2D" w:rsidRPr="00691049">
        <w:rPr>
          <w:rFonts w:ascii="Times New Roman" w:hAnsi="Times New Roman" w:cs="Times New Roman"/>
          <w:sz w:val="24"/>
          <w:szCs w:val="24"/>
        </w:rPr>
        <w:t>-</w:t>
      </w:r>
      <w:r w:rsidRPr="00691049">
        <w:rPr>
          <w:rFonts w:ascii="Times New Roman" w:hAnsi="Times New Roman" w:cs="Times New Roman"/>
          <w:sz w:val="24"/>
          <w:szCs w:val="24"/>
        </w:rPr>
        <w:t xml:space="preserve">sjedište </w:t>
      </w:r>
      <w:hyperlink r:id="rId26" w:history="1">
        <w:r w:rsidRPr="00691049">
          <w:rPr>
            <w:rFonts w:ascii="Times New Roman" w:hAnsi="Times New Roman" w:cs="Times New Roman"/>
            <w:color w:val="000000" w:themeColor="text1"/>
            <w:sz w:val="24"/>
            <w:szCs w:val="24"/>
            <w:u w:val="single"/>
          </w:rPr>
          <w:t>www.koronavirus.hr</w:t>
        </w:r>
      </w:hyperlink>
      <w:r w:rsidRPr="00691049">
        <w:rPr>
          <w:rFonts w:ascii="Times New Roman" w:hAnsi="Times New Roman" w:cs="Times New Roman"/>
          <w:color w:val="000000" w:themeColor="text1"/>
          <w:sz w:val="24"/>
          <w:szCs w:val="24"/>
        </w:rPr>
        <w:t xml:space="preserve"> </w:t>
      </w:r>
      <w:r w:rsidR="00D03C2D" w:rsidRPr="00691049">
        <w:rPr>
          <w:rFonts w:ascii="Times New Roman" w:hAnsi="Times New Roman" w:cs="Times New Roman"/>
          <w:sz w:val="24"/>
          <w:szCs w:val="24"/>
        </w:rPr>
        <w:t xml:space="preserve">sadržava </w:t>
      </w:r>
      <w:r w:rsidRPr="00691049">
        <w:rPr>
          <w:rFonts w:ascii="Times New Roman" w:hAnsi="Times New Roman" w:cs="Times New Roman"/>
          <w:sz w:val="24"/>
          <w:szCs w:val="24"/>
        </w:rPr>
        <w:t xml:space="preserve">izvješća o oboljelima, aktivnim slučajevima, preminulima i cijepljenima, aktualne i prethodne mjere, otvorene (strojno čitljive) podatke i druge materijale. Na dan 31. svibnja 2022. </w:t>
      </w:r>
      <w:r w:rsidRPr="00691049">
        <w:rPr>
          <w:rFonts w:ascii="Times New Roman" w:hAnsi="Times New Roman" w:cs="Times New Roman"/>
          <w:i/>
          <w:iCs/>
          <w:sz w:val="24"/>
          <w:szCs w:val="24"/>
        </w:rPr>
        <w:t>web</w:t>
      </w:r>
      <w:r w:rsidR="00D03C2D" w:rsidRPr="00691049">
        <w:rPr>
          <w:rFonts w:ascii="Times New Roman" w:hAnsi="Times New Roman" w:cs="Times New Roman"/>
          <w:sz w:val="24"/>
          <w:szCs w:val="24"/>
        </w:rPr>
        <w:t>-</w:t>
      </w:r>
      <w:r w:rsidRPr="00691049">
        <w:rPr>
          <w:rFonts w:ascii="Times New Roman" w:hAnsi="Times New Roman" w:cs="Times New Roman"/>
          <w:sz w:val="24"/>
          <w:szCs w:val="24"/>
        </w:rPr>
        <w:t>sjedište ima</w:t>
      </w:r>
      <w:r w:rsidR="00E560C4" w:rsidRPr="00691049">
        <w:rPr>
          <w:rFonts w:ascii="Times New Roman" w:hAnsi="Times New Roman" w:cs="Times New Roman"/>
          <w:sz w:val="24"/>
          <w:szCs w:val="24"/>
        </w:rPr>
        <w:t>lo je</w:t>
      </w:r>
      <w:r w:rsidRPr="00691049">
        <w:rPr>
          <w:rFonts w:ascii="Times New Roman" w:hAnsi="Times New Roman" w:cs="Times New Roman"/>
          <w:sz w:val="24"/>
          <w:szCs w:val="24"/>
        </w:rPr>
        <w:t xml:space="preserve"> 279.826 pregleda i 157.235 korisnika. Doseg objava na </w:t>
      </w:r>
      <w:r w:rsidR="00D03C2D" w:rsidRPr="00691049">
        <w:rPr>
          <w:rFonts w:ascii="Times New Roman" w:hAnsi="Times New Roman" w:cs="Times New Roman"/>
          <w:sz w:val="24"/>
          <w:szCs w:val="24"/>
        </w:rPr>
        <w:t xml:space="preserve">Facebook stranici </w:t>
      </w:r>
      <w:r w:rsidRPr="00691049">
        <w:rPr>
          <w:rFonts w:ascii="Times New Roman" w:hAnsi="Times New Roman" w:cs="Times New Roman"/>
          <w:sz w:val="24"/>
          <w:szCs w:val="24"/>
        </w:rPr>
        <w:t xml:space="preserve">Koronavirus.hr u svibnju 2022. </w:t>
      </w:r>
      <w:r w:rsidR="00D03C2D" w:rsidRPr="00691049">
        <w:rPr>
          <w:rFonts w:ascii="Times New Roman" w:hAnsi="Times New Roman" w:cs="Times New Roman"/>
          <w:sz w:val="24"/>
          <w:szCs w:val="24"/>
        </w:rPr>
        <w:t xml:space="preserve">iznosio je </w:t>
      </w:r>
      <w:r w:rsidRPr="00691049">
        <w:rPr>
          <w:rFonts w:ascii="Times New Roman" w:hAnsi="Times New Roman" w:cs="Times New Roman"/>
          <w:sz w:val="24"/>
          <w:szCs w:val="24"/>
        </w:rPr>
        <w:t xml:space="preserve">27.540 korisnika. </w:t>
      </w:r>
      <w:r w:rsidR="00850E55" w:rsidRPr="00691049">
        <w:rPr>
          <w:rFonts w:ascii="Times New Roman" w:hAnsi="Times New Roman" w:cs="Times New Roman"/>
          <w:sz w:val="24"/>
          <w:szCs w:val="24"/>
        </w:rPr>
        <w:t>P</w:t>
      </w:r>
      <w:r w:rsidR="00D03C2D" w:rsidRPr="00691049">
        <w:rPr>
          <w:rFonts w:ascii="Times New Roman" w:hAnsi="Times New Roman" w:cs="Times New Roman"/>
          <w:sz w:val="24"/>
          <w:szCs w:val="24"/>
        </w:rPr>
        <w:t xml:space="preserve">rofil </w:t>
      </w:r>
      <w:r w:rsidR="00850E55" w:rsidRPr="00691049">
        <w:rPr>
          <w:rFonts w:ascii="Times New Roman" w:hAnsi="Times New Roman" w:cs="Times New Roman"/>
          <w:sz w:val="24"/>
          <w:szCs w:val="24"/>
        </w:rPr>
        <w:t xml:space="preserve">na Twitteru </w:t>
      </w:r>
      <w:r w:rsidRPr="00691049">
        <w:rPr>
          <w:rFonts w:ascii="Times New Roman" w:hAnsi="Times New Roman" w:cs="Times New Roman"/>
          <w:sz w:val="24"/>
          <w:szCs w:val="24"/>
        </w:rPr>
        <w:t>Koronavirus.hr ima</w:t>
      </w:r>
      <w:r w:rsidR="00D03C2D" w:rsidRPr="00691049">
        <w:rPr>
          <w:rFonts w:ascii="Times New Roman" w:hAnsi="Times New Roman" w:cs="Times New Roman"/>
          <w:sz w:val="24"/>
          <w:szCs w:val="24"/>
        </w:rPr>
        <w:t>o je</w:t>
      </w:r>
      <w:r w:rsidRPr="00691049">
        <w:rPr>
          <w:rFonts w:ascii="Times New Roman" w:hAnsi="Times New Roman" w:cs="Times New Roman"/>
          <w:sz w:val="24"/>
          <w:szCs w:val="24"/>
        </w:rPr>
        <w:t xml:space="preserve"> 11</w:t>
      </w:r>
      <w:r w:rsidR="00D03C2D" w:rsidRPr="00691049">
        <w:rPr>
          <w:rFonts w:ascii="Times New Roman" w:hAnsi="Times New Roman" w:cs="Times New Roman"/>
          <w:sz w:val="24"/>
          <w:szCs w:val="24"/>
        </w:rPr>
        <w:t>,</w:t>
      </w:r>
      <w:r w:rsidRPr="00691049">
        <w:rPr>
          <w:rFonts w:ascii="Times New Roman" w:hAnsi="Times New Roman" w:cs="Times New Roman"/>
          <w:sz w:val="24"/>
          <w:szCs w:val="24"/>
        </w:rPr>
        <w:t xml:space="preserve">5 tisuća pratitelja, a </w:t>
      </w:r>
      <w:r w:rsidR="00850E55" w:rsidRPr="00691049">
        <w:rPr>
          <w:rFonts w:ascii="Times New Roman" w:hAnsi="Times New Roman" w:cs="Times New Roman"/>
          <w:sz w:val="24"/>
          <w:szCs w:val="24"/>
        </w:rPr>
        <w:t xml:space="preserve">profil na </w:t>
      </w:r>
      <w:r w:rsidRPr="00691049">
        <w:rPr>
          <w:rFonts w:ascii="Times New Roman" w:hAnsi="Times New Roman" w:cs="Times New Roman"/>
          <w:sz w:val="24"/>
          <w:szCs w:val="24"/>
        </w:rPr>
        <w:t>Instagram</w:t>
      </w:r>
      <w:r w:rsidR="00850E55" w:rsidRPr="00691049">
        <w:rPr>
          <w:rFonts w:ascii="Times New Roman" w:hAnsi="Times New Roman" w:cs="Times New Roman"/>
          <w:sz w:val="24"/>
          <w:szCs w:val="24"/>
        </w:rPr>
        <w:t>u</w:t>
      </w:r>
      <w:r w:rsidRPr="00691049">
        <w:rPr>
          <w:rFonts w:ascii="Times New Roman" w:hAnsi="Times New Roman" w:cs="Times New Roman"/>
          <w:sz w:val="24"/>
          <w:szCs w:val="24"/>
        </w:rPr>
        <w:t xml:space="preserve"> 11 tisuća pratitelja tijekom svibnja 2022. </w:t>
      </w:r>
      <w:r w:rsidR="00850E55" w:rsidRPr="00691049">
        <w:rPr>
          <w:rFonts w:ascii="Times New Roman" w:hAnsi="Times New Roman" w:cs="Times New Roman"/>
          <w:sz w:val="24"/>
          <w:szCs w:val="24"/>
        </w:rPr>
        <w:t xml:space="preserve">Viber-zajednica </w:t>
      </w:r>
      <w:r w:rsidRPr="00691049">
        <w:rPr>
          <w:rFonts w:ascii="Times New Roman" w:hAnsi="Times New Roman" w:cs="Times New Roman"/>
          <w:sz w:val="24"/>
          <w:szCs w:val="24"/>
        </w:rPr>
        <w:t>Koronavirus.hr –</w:t>
      </w:r>
      <w:r w:rsidR="00850E55" w:rsidRPr="00691049">
        <w:rPr>
          <w:rFonts w:ascii="Times New Roman" w:hAnsi="Times New Roman" w:cs="Times New Roman"/>
          <w:sz w:val="24"/>
          <w:szCs w:val="24"/>
        </w:rPr>
        <w:t xml:space="preserve"> </w:t>
      </w:r>
      <w:r w:rsidR="00D03C2D" w:rsidRPr="00691049">
        <w:rPr>
          <w:rFonts w:ascii="Times New Roman" w:hAnsi="Times New Roman" w:cs="Times New Roman"/>
          <w:sz w:val="24"/>
          <w:szCs w:val="24"/>
        </w:rPr>
        <w:t>imala je</w:t>
      </w:r>
      <w:r w:rsidRPr="00691049">
        <w:rPr>
          <w:rFonts w:ascii="Times New Roman" w:hAnsi="Times New Roman" w:cs="Times New Roman"/>
          <w:sz w:val="24"/>
          <w:szCs w:val="24"/>
        </w:rPr>
        <w:t xml:space="preserve"> 253.503 člana (na dan 31. svibnja 2022.). </w:t>
      </w:r>
    </w:p>
    <w:p w:rsidR="00B855D8" w:rsidRPr="00691049" w:rsidRDefault="00B855D8" w:rsidP="00B855D8">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Naručivanje na cijepljenje trećom</w:t>
      </w:r>
      <w:r w:rsidR="00850E55"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dozom </w:t>
      </w:r>
      <w:r w:rsidR="00850E55" w:rsidRPr="00691049">
        <w:rPr>
          <w:rFonts w:ascii="Times New Roman" w:hAnsi="Times New Roman" w:cs="Times New Roman"/>
          <w:sz w:val="24"/>
          <w:szCs w:val="24"/>
        </w:rPr>
        <w:t>(</w:t>
      </w:r>
      <w:r w:rsidR="00850E55" w:rsidRPr="00691049">
        <w:rPr>
          <w:rFonts w:ascii="Times New Roman" w:hAnsi="Times New Roman" w:cs="Times New Roman"/>
          <w:i/>
          <w:iCs/>
          <w:sz w:val="24"/>
          <w:szCs w:val="24"/>
        </w:rPr>
        <w:t>booster</w:t>
      </w:r>
      <w:r w:rsidR="00850E55" w:rsidRPr="00691049">
        <w:rPr>
          <w:rFonts w:ascii="Times New Roman" w:hAnsi="Times New Roman" w:cs="Times New Roman"/>
          <w:sz w:val="24"/>
          <w:szCs w:val="24"/>
        </w:rPr>
        <w:t xml:space="preserve">) </w:t>
      </w:r>
      <w:r w:rsidRPr="00691049">
        <w:rPr>
          <w:rFonts w:ascii="Times New Roman" w:hAnsi="Times New Roman" w:cs="Times New Roman"/>
          <w:sz w:val="24"/>
          <w:szCs w:val="24"/>
        </w:rPr>
        <w:t>podržano je kanalima naručivanja: na punkt od strane liječnika</w:t>
      </w:r>
      <w:r w:rsidR="00850E55" w:rsidRPr="00691049">
        <w:rPr>
          <w:rFonts w:ascii="Times New Roman" w:hAnsi="Times New Roman" w:cs="Times New Roman"/>
          <w:sz w:val="24"/>
          <w:szCs w:val="24"/>
        </w:rPr>
        <w:t xml:space="preserve"> primarne zdravstvene zaštite</w:t>
      </w:r>
      <w:r w:rsidRPr="00691049">
        <w:rPr>
          <w:rFonts w:ascii="Times New Roman" w:hAnsi="Times New Roman" w:cs="Times New Roman"/>
          <w:sz w:val="24"/>
          <w:szCs w:val="24"/>
        </w:rPr>
        <w:t xml:space="preserve">, Portalom zdravlja putem sustava eGrađani i mobilne aplikacije za Portal zdravlja te </w:t>
      </w:r>
      <w:r w:rsidRPr="00691049">
        <w:rPr>
          <w:rFonts w:ascii="Times New Roman" w:hAnsi="Times New Roman" w:cs="Times New Roman"/>
          <w:i/>
          <w:iCs/>
          <w:sz w:val="24"/>
          <w:szCs w:val="24"/>
        </w:rPr>
        <w:t>web</w:t>
      </w:r>
      <w:r w:rsidR="00850E55" w:rsidRPr="00691049">
        <w:rPr>
          <w:rFonts w:ascii="Times New Roman" w:hAnsi="Times New Roman" w:cs="Times New Roman"/>
          <w:sz w:val="24"/>
          <w:szCs w:val="24"/>
        </w:rPr>
        <w:t>-</w:t>
      </w:r>
      <w:r w:rsidRPr="00691049">
        <w:rPr>
          <w:rFonts w:ascii="Times New Roman" w:hAnsi="Times New Roman" w:cs="Times New Roman"/>
          <w:sz w:val="24"/>
          <w:szCs w:val="24"/>
        </w:rPr>
        <w:t xml:space="preserve">stranicom cijepise.zdravlje.hr. Sustav ima ugrađene algoritme za izračun razmaka između prve i druge doze, ovisno o vrsti cjepiva, </w:t>
      </w:r>
      <w:r w:rsidR="00850E55" w:rsidRPr="00691049">
        <w:rPr>
          <w:rFonts w:ascii="Times New Roman" w:hAnsi="Times New Roman" w:cs="Times New Roman"/>
          <w:sz w:val="24"/>
          <w:szCs w:val="24"/>
        </w:rPr>
        <w:t xml:space="preserve">a </w:t>
      </w:r>
      <w:r w:rsidRPr="00691049">
        <w:rPr>
          <w:rFonts w:ascii="Times New Roman" w:hAnsi="Times New Roman" w:cs="Times New Roman"/>
          <w:sz w:val="24"/>
          <w:szCs w:val="24"/>
        </w:rPr>
        <w:t xml:space="preserve">za treću i iduće doze sukladno odluci HZJZ-a nije određen minimalni i maksimalni razmak od zadnje doze. </w:t>
      </w:r>
    </w:p>
    <w:p w:rsidR="00B855D8" w:rsidRPr="00691049" w:rsidRDefault="00B855D8" w:rsidP="00B855D8">
      <w:pPr>
        <w:spacing w:before="120" w:after="120"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 xml:space="preserve">Na dan 31. svibnja 2022. ukupno je </w:t>
      </w:r>
      <w:r w:rsidR="00850E55" w:rsidRPr="00691049">
        <w:rPr>
          <w:rFonts w:ascii="Times New Roman" w:hAnsi="Times New Roman" w:cs="Times New Roman"/>
          <w:sz w:val="24"/>
          <w:szCs w:val="24"/>
        </w:rPr>
        <w:t xml:space="preserve">procesirano </w:t>
      </w:r>
      <w:r w:rsidRPr="00691049">
        <w:rPr>
          <w:rFonts w:ascii="Times New Roman" w:hAnsi="Times New Roman" w:cs="Times New Roman"/>
          <w:sz w:val="24"/>
          <w:szCs w:val="24"/>
        </w:rPr>
        <w:t>1.418.700 narudžbi, od čega se 539 narudžbi odnosi na termine u budućnosti</w:t>
      </w:r>
      <w:r w:rsidR="00850E55" w:rsidRPr="00691049">
        <w:rPr>
          <w:rFonts w:ascii="Times New Roman" w:hAnsi="Times New Roman" w:cs="Times New Roman"/>
          <w:sz w:val="24"/>
          <w:szCs w:val="24"/>
        </w:rPr>
        <w:t xml:space="preserve">; </w:t>
      </w:r>
      <w:r w:rsidRPr="00691049">
        <w:rPr>
          <w:rFonts w:ascii="Times New Roman" w:hAnsi="Times New Roman" w:cs="Times New Roman"/>
          <w:sz w:val="24"/>
          <w:szCs w:val="24"/>
        </w:rPr>
        <w:t>160 narudžbi se odnosi na termin u budućnosti za cijepljenje trećom dozom</w:t>
      </w:r>
      <w:r w:rsidR="00850E55" w:rsidRPr="00691049">
        <w:rPr>
          <w:rFonts w:ascii="Times New Roman" w:hAnsi="Times New Roman" w:cs="Times New Roman"/>
          <w:sz w:val="24"/>
          <w:szCs w:val="24"/>
        </w:rPr>
        <w:t xml:space="preserve"> (</w:t>
      </w:r>
      <w:r w:rsidR="00850E55" w:rsidRPr="00691049">
        <w:rPr>
          <w:rFonts w:ascii="Times New Roman" w:hAnsi="Times New Roman" w:cs="Times New Roman"/>
          <w:i/>
          <w:iCs/>
          <w:sz w:val="24"/>
          <w:szCs w:val="24"/>
        </w:rPr>
        <w:t>booster</w:t>
      </w:r>
      <w:r w:rsidR="00850E55" w:rsidRPr="00691049">
        <w:rPr>
          <w:rFonts w:ascii="Times New Roman" w:hAnsi="Times New Roman" w:cs="Times New Roman"/>
          <w:sz w:val="24"/>
          <w:szCs w:val="24"/>
        </w:rPr>
        <w:t>)</w:t>
      </w:r>
      <w:r w:rsidRPr="00691049">
        <w:rPr>
          <w:rFonts w:ascii="Times New Roman" w:hAnsi="Times New Roman" w:cs="Times New Roman"/>
          <w:sz w:val="24"/>
          <w:szCs w:val="24"/>
        </w:rPr>
        <w:t xml:space="preserve">. </w:t>
      </w:r>
    </w:p>
    <w:p w:rsidR="00B855D8" w:rsidRPr="00691049" w:rsidRDefault="009A24AB" w:rsidP="00B855D8">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B855D8" w:rsidRPr="00691049">
        <w:rPr>
          <w:rFonts w:ascii="Times New Roman" w:hAnsi="Times New Roman" w:cs="Times New Roman"/>
          <w:sz w:val="24"/>
          <w:szCs w:val="24"/>
        </w:rPr>
        <w:t xml:space="preserve">Putem stranice </w:t>
      </w:r>
      <w:hyperlink r:id="rId27" w:history="1">
        <w:r w:rsidR="00B855D8" w:rsidRPr="00691049">
          <w:rPr>
            <w:rFonts w:ascii="Times New Roman" w:hAnsi="Times New Roman" w:cs="Times New Roman"/>
            <w:sz w:val="24"/>
            <w:szCs w:val="24"/>
          </w:rPr>
          <w:t>cijepise.zdravlje.hr</w:t>
        </w:r>
      </w:hyperlink>
      <w:r w:rsidR="00B855D8" w:rsidRPr="00691049">
        <w:rPr>
          <w:rFonts w:ascii="Times New Roman" w:hAnsi="Times New Roman" w:cs="Times New Roman"/>
          <w:sz w:val="24"/>
          <w:szCs w:val="24"/>
        </w:rPr>
        <w:t xml:space="preserve"> do sada je 318.675 građana iskazalo interes za cijepljen</w:t>
      </w:r>
      <w:r>
        <w:rPr>
          <w:rFonts w:ascii="Times New Roman" w:hAnsi="Times New Roman" w:cs="Times New Roman"/>
          <w:sz w:val="24"/>
          <w:szCs w:val="24"/>
        </w:rPr>
        <w:t>j</w:t>
      </w:r>
      <w:r w:rsidR="00B855D8" w:rsidRPr="00691049">
        <w:rPr>
          <w:rFonts w:ascii="Times New Roman" w:hAnsi="Times New Roman" w:cs="Times New Roman"/>
          <w:sz w:val="24"/>
          <w:szCs w:val="24"/>
        </w:rPr>
        <w:t>e, a ukupno u 2022</w:t>
      </w:r>
      <w:r>
        <w:rPr>
          <w:rFonts w:ascii="Times New Roman" w:hAnsi="Times New Roman" w:cs="Times New Roman"/>
          <w:sz w:val="24"/>
          <w:szCs w:val="24"/>
        </w:rPr>
        <w:t>.</w:t>
      </w:r>
      <w:r w:rsidR="00B855D8" w:rsidRPr="00691049">
        <w:rPr>
          <w:rFonts w:ascii="Times New Roman" w:hAnsi="Times New Roman" w:cs="Times New Roman"/>
          <w:sz w:val="24"/>
          <w:szCs w:val="24"/>
        </w:rPr>
        <w:t xml:space="preserve"> interes za cijepljenje iskazalo </w:t>
      </w:r>
      <w:r w:rsidR="00850E55" w:rsidRPr="00691049">
        <w:rPr>
          <w:rFonts w:ascii="Times New Roman" w:hAnsi="Times New Roman" w:cs="Times New Roman"/>
          <w:sz w:val="24"/>
          <w:szCs w:val="24"/>
        </w:rPr>
        <w:t xml:space="preserve">je </w:t>
      </w:r>
      <w:r w:rsidR="00B855D8" w:rsidRPr="00691049">
        <w:rPr>
          <w:rFonts w:ascii="Times New Roman" w:hAnsi="Times New Roman" w:cs="Times New Roman"/>
          <w:sz w:val="24"/>
          <w:szCs w:val="24"/>
        </w:rPr>
        <w:t xml:space="preserve">10.160 građana. </w:t>
      </w:r>
    </w:p>
    <w:p w:rsidR="00B855D8" w:rsidRPr="00691049" w:rsidRDefault="00B855D8" w:rsidP="00B855D8">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 </w:t>
      </w:r>
      <w:r w:rsidRPr="00691049">
        <w:rPr>
          <w:rFonts w:ascii="Times New Roman" w:hAnsi="Times New Roman" w:cs="Times New Roman"/>
          <w:sz w:val="24"/>
          <w:szCs w:val="24"/>
        </w:rPr>
        <w:tab/>
        <w:t xml:space="preserve">Do kraja svibnja 2022. </w:t>
      </w:r>
      <w:r w:rsidR="00850E55" w:rsidRPr="00691049">
        <w:rPr>
          <w:rFonts w:ascii="Times New Roman" w:hAnsi="Times New Roman" w:cs="Times New Roman"/>
          <w:sz w:val="24"/>
          <w:szCs w:val="24"/>
        </w:rPr>
        <w:t>sve</w:t>
      </w:r>
      <w:r w:rsidRPr="00691049">
        <w:rPr>
          <w:rFonts w:ascii="Times New Roman" w:hAnsi="Times New Roman" w:cs="Times New Roman"/>
          <w:sz w:val="24"/>
          <w:szCs w:val="24"/>
        </w:rPr>
        <w:t xml:space="preserve"> </w:t>
      </w:r>
      <w:r w:rsidR="00850E55" w:rsidRPr="00691049">
        <w:rPr>
          <w:rFonts w:ascii="Times New Roman" w:hAnsi="Times New Roman" w:cs="Times New Roman"/>
          <w:sz w:val="24"/>
          <w:szCs w:val="24"/>
        </w:rPr>
        <w:t xml:space="preserve">države članice </w:t>
      </w:r>
      <w:r w:rsidRPr="00691049">
        <w:rPr>
          <w:rFonts w:ascii="Times New Roman" w:hAnsi="Times New Roman" w:cs="Times New Roman"/>
          <w:sz w:val="24"/>
          <w:szCs w:val="24"/>
        </w:rPr>
        <w:t>EU</w:t>
      </w:r>
      <w:r w:rsidR="00850E55" w:rsidRPr="00691049">
        <w:rPr>
          <w:rFonts w:ascii="Times New Roman" w:hAnsi="Times New Roman" w:cs="Times New Roman"/>
          <w:sz w:val="24"/>
          <w:szCs w:val="24"/>
        </w:rPr>
        <w:t>-a</w:t>
      </w:r>
      <w:r w:rsidRPr="00691049">
        <w:rPr>
          <w:rFonts w:ascii="Times New Roman" w:hAnsi="Times New Roman" w:cs="Times New Roman"/>
          <w:sz w:val="24"/>
          <w:szCs w:val="24"/>
        </w:rPr>
        <w:t>/EEA</w:t>
      </w:r>
      <w:r w:rsidR="00850E55" w:rsidRPr="00691049">
        <w:rPr>
          <w:rFonts w:ascii="Times New Roman" w:hAnsi="Times New Roman" w:cs="Times New Roman"/>
          <w:sz w:val="24"/>
          <w:szCs w:val="24"/>
        </w:rPr>
        <w:t>-a, njih</w:t>
      </w:r>
      <w:r w:rsidRPr="00691049">
        <w:rPr>
          <w:rFonts w:ascii="Times New Roman" w:hAnsi="Times New Roman" w:cs="Times New Roman"/>
          <w:sz w:val="24"/>
          <w:szCs w:val="24"/>
        </w:rPr>
        <w:t xml:space="preserve"> </w:t>
      </w:r>
      <w:r w:rsidR="00850E55" w:rsidRPr="00691049">
        <w:rPr>
          <w:rFonts w:ascii="Times New Roman" w:hAnsi="Times New Roman" w:cs="Times New Roman"/>
          <w:sz w:val="24"/>
          <w:szCs w:val="24"/>
        </w:rPr>
        <w:t xml:space="preserve">33, </w:t>
      </w:r>
      <w:r w:rsidRPr="00691049">
        <w:rPr>
          <w:rFonts w:ascii="Times New Roman" w:hAnsi="Times New Roman" w:cs="Times New Roman"/>
          <w:sz w:val="24"/>
          <w:szCs w:val="24"/>
        </w:rPr>
        <w:t xml:space="preserve">te još 33 </w:t>
      </w:r>
      <w:r w:rsidR="00850E55" w:rsidRPr="00691049">
        <w:rPr>
          <w:rFonts w:ascii="Times New Roman" w:hAnsi="Times New Roman" w:cs="Times New Roman"/>
          <w:sz w:val="24"/>
          <w:szCs w:val="24"/>
        </w:rPr>
        <w:t xml:space="preserve">treće zemlje priključile su se </w:t>
      </w:r>
      <w:r w:rsidRPr="00691049">
        <w:rPr>
          <w:rFonts w:ascii="Times New Roman" w:hAnsi="Times New Roman" w:cs="Times New Roman"/>
          <w:sz w:val="24"/>
          <w:szCs w:val="24"/>
        </w:rPr>
        <w:t xml:space="preserve">sustavu EU digitalnih COVID potvrda, dakle ukupno 66 država, 10 trećih država u postupku </w:t>
      </w:r>
      <w:r w:rsidR="00850E55" w:rsidRPr="00691049">
        <w:rPr>
          <w:rFonts w:ascii="Times New Roman" w:hAnsi="Times New Roman" w:cs="Times New Roman"/>
          <w:sz w:val="24"/>
          <w:szCs w:val="24"/>
        </w:rPr>
        <w:t xml:space="preserve">je </w:t>
      </w:r>
      <w:r w:rsidRPr="00691049">
        <w:rPr>
          <w:rFonts w:ascii="Times New Roman" w:hAnsi="Times New Roman" w:cs="Times New Roman"/>
          <w:sz w:val="24"/>
          <w:szCs w:val="24"/>
        </w:rPr>
        <w:t xml:space="preserve">priključivanja (Bahrain, Brazil, Ekvador, Otočje Fidži, Kosovo, Madagaskar, Oman, Peru, Filipini, Južna Koreja), a interes je prema Europskoj komisiji službeno iskazalo još 20 trećih zemalja. Vlada Republike Hrvatske donijela je još 31. svibnja </w:t>
      </w:r>
      <w:r w:rsidRPr="00691049">
        <w:rPr>
          <w:rFonts w:ascii="Times New Roman" w:hAnsi="Times New Roman" w:cs="Times New Roman"/>
          <w:sz w:val="24"/>
          <w:szCs w:val="24"/>
        </w:rPr>
        <w:lastRenderedPageBreak/>
        <w:t xml:space="preserve">2021. Odluku o uspostavi nacionalnog sustava za izdavanje EU digitalne COVID potvrde, kojom je formalno uspostavljen nacionalni sustav za izdavanje EU digitalne COVID potvrde radi olakšavanja slobodnog kretanja građana tijekom epidemije bolesti COVID-19 uzrokovane virusom SARS-CoV-2, učinkovitijeg doprinosa postupnom ukidanju ograničenja, uz istodobno ostvarivanje visoke razine zaštite javnog zdravlja. Osim za olakšavanje kretanja građana prilikom prelaska graničnih prijelaza Hrvatske, </w:t>
      </w:r>
      <w:r w:rsidR="00D17919" w:rsidRPr="00691049">
        <w:rPr>
          <w:rFonts w:ascii="Times New Roman" w:hAnsi="Times New Roman" w:cs="Times New Roman"/>
          <w:sz w:val="24"/>
          <w:szCs w:val="24"/>
        </w:rPr>
        <w:t xml:space="preserve">predviđena </w:t>
      </w:r>
      <w:r w:rsidRPr="00691049">
        <w:rPr>
          <w:rFonts w:ascii="Times New Roman" w:hAnsi="Times New Roman" w:cs="Times New Roman"/>
          <w:sz w:val="24"/>
          <w:szCs w:val="24"/>
        </w:rPr>
        <w:t xml:space="preserve">je </w:t>
      </w:r>
      <w:r w:rsidR="00D17919" w:rsidRPr="00691049">
        <w:rPr>
          <w:rFonts w:ascii="Times New Roman" w:hAnsi="Times New Roman" w:cs="Times New Roman"/>
          <w:sz w:val="24"/>
          <w:szCs w:val="24"/>
        </w:rPr>
        <w:t xml:space="preserve">uporaba </w:t>
      </w:r>
      <w:r w:rsidRPr="00691049">
        <w:rPr>
          <w:rFonts w:ascii="Times New Roman" w:hAnsi="Times New Roman" w:cs="Times New Roman"/>
          <w:sz w:val="24"/>
          <w:szCs w:val="24"/>
        </w:rPr>
        <w:t xml:space="preserve">digitalnih COVID potvrda i u druge svrhe sukladno daljnjim odlukama Stožera civilne zaštite Republike Hrvatske koje se donose </w:t>
      </w:r>
      <w:r w:rsidR="009368BF" w:rsidRPr="00691049">
        <w:rPr>
          <w:rFonts w:ascii="Times New Roman" w:hAnsi="Times New Roman" w:cs="Times New Roman"/>
          <w:sz w:val="24"/>
          <w:szCs w:val="24"/>
        </w:rPr>
        <w:t>na temelju</w:t>
      </w:r>
      <w:r w:rsidRPr="00691049">
        <w:rPr>
          <w:rFonts w:ascii="Times New Roman" w:hAnsi="Times New Roman" w:cs="Times New Roman"/>
          <w:sz w:val="24"/>
          <w:szCs w:val="24"/>
        </w:rPr>
        <w:t xml:space="preserve"> Zakona o zaštiti pučanstva od zaraznih bolesti.</w:t>
      </w:r>
    </w:p>
    <w:p w:rsidR="00B855D8" w:rsidRPr="00691049" w:rsidRDefault="00B855D8" w:rsidP="00B855D8">
      <w:pPr>
        <w:spacing w:before="120" w:after="120" w:line="360" w:lineRule="auto"/>
        <w:jc w:val="both"/>
        <w:rPr>
          <w:rFonts w:ascii="Times New Roman" w:hAnsi="Times New Roman" w:cs="Times New Roman"/>
          <w:b/>
          <w:bCs/>
          <w:sz w:val="24"/>
          <w:szCs w:val="24"/>
        </w:rPr>
      </w:pPr>
      <w:r w:rsidRPr="00691049">
        <w:rPr>
          <w:rFonts w:ascii="Times New Roman" w:hAnsi="Times New Roman" w:cs="Times New Roman"/>
          <w:b/>
          <w:bCs/>
          <w:sz w:val="24"/>
          <w:szCs w:val="24"/>
        </w:rPr>
        <w:t>Izvješće za razdoblje od 1.</w:t>
      </w:r>
      <w:r w:rsidR="00C05E27">
        <w:rPr>
          <w:rFonts w:ascii="Times New Roman" w:hAnsi="Times New Roman" w:cs="Times New Roman"/>
          <w:b/>
          <w:bCs/>
          <w:sz w:val="24"/>
          <w:szCs w:val="24"/>
        </w:rPr>
        <w:t xml:space="preserve"> </w:t>
      </w:r>
      <w:r w:rsidRPr="00691049">
        <w:rPr>
          <w:rFonts w:ascii="Times New Roman" w:hAnsi="Times New Roman" w:cs="Times New Roman"/>
          <w:b/>
          <w:bCs/>
          <w:sz w:val="24"/>
          <w:szCs w:val="24"/>
        </w:rPr>
        <w:t>6.</w:t>
      </w:r>
      <w:r w:rsidR="00C05E27">
        <w:rPr>
          <w:rFonts w:ascii="Times New Roman" w:hAnsi="Times New Roman" w:cs="Times New Roman"/>
          <w:b/>
          <w:bCs/>
          <w:sz w:val="24"/>
          <w:szCs w:val="24"/>
        </w:rPr>
        <w:t xml:space="preserve"> </w:t>
      </w:r>
      <w:r w:rsidRPr="00691049">
        <w:rPr>
          <w:rFonts w:ascii="Times New Roman" w:hAnsi="Times New Roman" w:cs="Times New Roman"/>
          <w:b/>
          <w:bCs/>
          <w:sz w:val="24"/>
          <w:szCs w:val="24"/>
        </w:rPr>
        <w:t xml:space="preserve">2021. </w:t>
      </w:r>
      <w:r w:rsidR="00D17919" w:rsidRPr="00691049">
        <w:rPr>
          <w:rFonts w:ascii="Times New Roman" w:hAnsi="Times New Roman" w:cs="Times New Roman"/>
          <w:b/>
          <w:bCs/>
          <w:sz w:val="24"/>
          <w:szCs w:val="24"/>
        </w:rPr>
        <w:t xml:space="preserve">u </w:t>
      </w:r>
      <w:r w:rsidRPr="00691049">
        <w:rPr>
          <w:rFonts w:ascii="Times New Roman" w:hAnsi="Times New Roman" w:cs="Times New Roman"/>
          <w:b/>
          <w:bCs/>
          <w:sz w:val="24"/>
          <w:szCs w:val="24"/>
        </w:rPr>
        <w:t xml:space="preserve">00:00 </w:t>
      </w:r>
      <w:r w:rsidR="00D17919" w:rsidRPr="00691049">
        <w:rPr>
          <w:rFonts w:ascii="Times New Roman" w:hAnsi="Times New Roman" w:cs="Times New Roman"/>
          <w:b/>
          <w:bCs/>
          <w:sz w:val="24"/>
          <w:szCs w:val="24"/>
        </w:rPr>
        <w:t xml:space="preserve">sati </w:t>
      </w:r>
      <w:r w:rsidRPr="00691049">
        <w:rPr>
          <w:rFonts w:ascii="Times New Roman" w:hAnsi="Times New Roman" w:cs="Times New Roman"/>
          <w:b/>
          <w:bCs/>
          <w:sz w:val="24"/>
          <w:szCs w:val="24"/>
        </w:rPr>
        <w:t>do 31.</w:t>
      </w:r>
      <w:r w:rsidR="00C05E27">
        <w:rPr>
          <w:rFonts w:ascii="Times New Roman" w:hAnsi="Times New Roman" w:cs="Times New Roman"/>
          <w:b/>
          <w:bCs/>
          <w:sz w:val="24"/>
          <w:szCs w:val="24"/>
        </w:rPr>
        <w:t xml:space="preserve"> </w:t>
      </w:r>
      <w:r w:rsidRPr="00691049">
        <w:rPr>
          <w:rFonts w:ascii="Times New Roman" w:hAnsi="Times New Roman" w:cs="Times New Roman"/>
          <w:b/>
          <w:bCs/>
          <w:sz w:val="24"/>
          <w:szCs w:val="24"/>
        </w:rPr>
        <w:t>5.</w:t>
      </w:r>
      <w:r w:rsidR="00C05E27">
        <w:rPr>
          <w:rFonts w:ascii="Times New Roman" w:hAnsi="Times New Roman" w:cs="Times New Roman"/>
          <w:b/>
          <w:bCs/>
          <w:sz w:val="24"/>
          <w:szCs w:val="24"/>
        </w:rPr>
        <w:t xml:space="preserve"> </w:t>
      </w:r>
      <w:r w:rsidRPr="00691049">
        <w:rPr>
          <w:rFonts w:ascii="Times New Roman" w:hAnsi="Times New Roman" w:cs="Times New Roman"/>
          <w:b/>
          <w:bCs/>
          <w:sz w:val="24"/>
          <w:szCs w:val="24"/>
        </w:rPr>
        <w:t xml:space="preserve">2022. </w:t>
      </w:r>
      <w:r w:rsidR="00D17919" w:rsidRPr="00691049">
        <w:rPr>
          <w:rFonts w:ascii="Times New Roman" w:hAnsi="Times New Roman" w:cs="Times New Roman"/>
          <w:b/>
          <w:bCs/>
          <w:sz w:val="24"/>
          <w:szCs w:val="24"/>
        </w:rPr>
        <w:t xml:space="preserve">u </w:t>
      </w:r>
      <w:r w:rsidRPr="00691049">
        <w:rPr>
          <w:rFonts w:ascii="Times New Roman" w:hAnsi="Times New Roman" w:cs="Times New Roman"/>
          <w:b/>
          <w:bCs/>
          <w:sz w:val="24"/>
          <w:szCs w:val="24"/>
        </w:rPr>
        <w:t>18:00</w:t>
      </w:r>
      <w:r w:rsidR="00D17919" w:rsidRPr="00691049">
        <w:rPr>
          <w:rFonts w:ascii="Times New Roman" w:hAnsi="Times New Roman" w:cs="Times New Roman"/>
          <w:b/>
          <w:bCs/>
          <w:sz w:val="24"/>
          <w:szCs w:val="24"/>
        </w:rPr>
        <w:t xml:space="preserve"> sati</w:t>
      </w:r>
    </w:p>
    <w:p w:rsidR="00B855D8" w:rsidRPr="00691049" w:rsidRDefault="00B855D8" w:rsidP="00B855D8">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Broj ukupno izdanih EU digitalnih COVID potvrda: 6.925.877</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cijepljenju: 3.519.074</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testiranju (RAT): 2.513.538</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preboljenju: 809.070</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testiranju (PCR): 84.195</w:t>
      </w:r>
      <w:r w:rsidRPr="00691049">
        <w:rPr>
          <w:rFonts w:ascii="Times New Roman" w:hAnsi="Times New Roman" w:cs="Times New Roman"/>
          <w:sz w:val="24"/>
          <w:szCs w:val="24"/>
        </w:rPr>
        <w:t>.</w:t>
      </w:r>
    </w:p>
    <w:p w:rsidR="00B855D8" w:rsidRPr="00691049" w:rsidRDefault="00B855D8" w:rsidP="00B855D8">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Broj izdanih EU digitalnih COVID potvrda prema izdavatelju:</w:t>
      </w:r>
    </w:p>
    <w:p w:rsidR="00B855D8" w:rsidRPr="00691049" w:rsidRDefault="00B855D8"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CEZIH: 4.864.957</w:t>
      </w:r>
    </w:p>
    <w:p w:rsidR="00B855D8" w:rsidRPr="00691049" w:rsidRDefault="00B855D8"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e-Građani: 1.443.731</w:t>
      </w:r>
    </w:p>
    <w:p w:rsidR="00B855D8" w:rsidRPr="00691049" w:rsidRDefault="00B855D8"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HZZO: 595.667</w:t>
      </w:r>
      <w:r w:rsidR="00D17919" w:rsidRPr="00691049">
        <w:rPr>
          <w:rFonts w:ascii="Times New Roman" w:hAnsi="Times New Roman" w:cs="Times New Roman"/>
          <w:sz w:val="24"/>
          <w:szCs w:val="24"/>
        </w:rPr>
        <w:t>.</w:t>
      </w:r>
    </w:p>
    <w:p w:rsidR="00B855D8" w:rsidRPr="00691049" w:rsidRDefault="00B855D8" w:rsidP="00B855D8">
      <w:p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Ukupan broj osoba kojima su izdane EU digitalne COVID potvrde: 3.547.674</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cijepljenju: 2.142.327</w:t>
      </w:r>
    </w:p>
    <w:p w:rsidR="00B855D8" w:rsidRPr="00691049" w:rsidRDefault="00D17919" w:rsidP="00B855D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testiranju (RAT): 1.021.452</w:t>
      </w:r>
    </w:p>
    <w:p w:rsidR="009E0B78" w:rsidRDefault="00D17919" w:rsidP="009E0B78">
      <w:pPr>
        <w:numPr>
          <w:ilvl w:val="0"/>
          <w:numId w:val="4"/>
        </w:numPr>
        <w:spacing w:before="120" w:after="120" w:line="360" w:lineRule="auto"/>
        <w:jc w:val="both"/>
        <w:rPr>
          <w:rFonts w:ascii="Times New Roman" w:hAnsi="Times New Roman" w:cs="Times New Roman"/>
          <w:sz w:val="24"/>
          <w:szCs w:val="24"/>
        </w:rPr>
      </w:pPr>
      <w:r w:rsidRPr="00691049">
        <w:rPr>
          <w:rFonts w:ascii="Times New Roman" w:hAnsi="Times New Roman" w:cs="Times New Roman"/>
          <w:sz w:val="24"/>
          <w:szCs w:val="24"/>
        </w:rPr>
        <w:t xml:space="preserve">potvrde </w:t>
      </w:r>
      <w:r w:rsidR="00B855D8" w:rsidRPr="00691049">
        <w:rPr>
          <w:rFonts w:ascii="Times New Roman" w:hAnsi="Times New Roman" w:cs="Times New Roman"/>
          <w:sz w:val="24"/>
          <w:szCs w:val="24"/>
        </w:rPr>
        <w:t>o testiranju (PCR): 64.604</w:t>
      </w:r>
      <w:r w:rsidRPr="00691049">
        <w:rPr>
          <w:rFonts w:ascii="Times New Roman" w:hAnsi="Times New Roman" w:cs="Times New Roman"/>
          <w:sz w:val="24"/>
          <w:szCs w:val="24"/>
        </w:rPr>
        <w:t>.</w:t>
      </w:r>
    </w:p>
    <w:p w:rsidR="00B855D8" w:rsidRPr="009E0B78" w:rsidRDefault="00B855D8" w:rsidP="009E0B78">
      <w:pPr>
        <w:spacing w:before="120" w:after="120" w:line="360" w:lineRule="auto"/>
        <w:ind w:firstLine="708"/>
        <w:jc w:val="both"/>
        <w:rPr>
          <w:rFonts w:ascii="Times New Roman" w:hAnsi="Times New Roman" w:cs="Times New Roman"/>
          <w:sz w:val="24"/>
          <w:szCs w:val="24"/>
        </w:rPr>
      </w:pPr>
      <w:r w:rsidRPr="009E0B78">
        <w:rPr>
          <w:rFonts w:ascii="Times New Roman" w:hAnsi="Times New Roman" w:cs="Times New Roman"/>
          <w:sz w:val="24"/>
          <w:szCs w:val="24"/>
        </w:rPr>
        <w:t>U prvoj polovi</w:t>
      </w:r>
      <w:r w:rsidR="00C05E27">
        <w:rPr>
          <w:rFonts w:ascii="Times New Roman" w:hAnsi="Times New Roman" w:cs="Times New Roman"/>
          <w:sz w:val="24"/>
          <w:szCs w:val="24"/>
        </w:rPr>
        <w:t>c</w:t>
      </w:r>
      <w:r w:rsidRPr="009E0B78">
        <w:rPr>
          <w:rFonts w:ascii="Times New Roman" w:hAnsi="Times New Roman" w:cs="Times New Roman"/>
          <w:sz w:val="24"/>
          <w:szCs w:val="24"/>
        </w:rPr>
        <w:t>i 2022. donesena je Provedbena odluka Komisije o izmjeni Provedbene odluke (EU) 2021/1073 o utvrđivanju tehničkih specifikacija i pravila za provedbu okvira povjerenja za EU digitalne COVID potvrde uspostavljene Uredbom (EU) 2021/953 Europskog parlamenta i Vijeća. Prema članku 4. Uredbe (EU) 2021/953 o EU digitalnim COVID potvrda</w:t>
      </w:r>
      <w:r w:rsidR="00D17919" w:rsidRPr="009E0B78">
        <w:rPr>
          <w:rFonts w:ascii="Times New Roman" w:hAnsi="Times New Roman" w:cs="Times New Roman"/>
          <w:sz w:val="24"/>
          <w:szCs w:val="24"/>
        </w:rPr>
        <w:t>ma</w:t>
      </w:r>
      <w:r w:rsidRPr="009E0B78">
        <w:rPr>
          <w:rFonts w:ascii="Times New Roman" w:hAnsi="Times New Roman" w:cs="Times New Roman"/>
          <w:sz w:val="24"/>
          <w:szCs w:val="24"/>
        </w:rPr>
        <w:t xml:space="preserve"> donesene u lipnju 2021. Komisija i države članice </w:t>
      </w:r>
      <w:r w:rsidR="00D17919" w:rsidRPr="009E0B78">
        <w:rPr>
          <w:rFonts w:ascii="Times New Roman" w:hAnsi="Times New Roman" w:cs="Times New Roman"/>
          <w:sz w:val="24"/>
          <w:szCs w:val="24"/>
        </w:rPr>
        <w:t xml:space="preserve">obvezne </w:t>
      </w:r>
      <w:r w:rsidRPr="009E0B78">
        <w:rPr>
          <w:rFonts w:ascii="Times New Roman" w:hAnsi="Times New Roman" w:cs="Times New Roman"/>
          <w:sz w:val="24"/>
          <w:szCs w:val="24"/>
        </w:rPr>
        <w:t>su uspostaviti i održavati okvir povjerenja za EU DCC koji, među ostal</w:t>
      </w:r>
      <w:r w:rsidR="00D17919" w:rsidRPr="009E0B78">
        <w:rPr>
          <w:rFonts w:ascii="Times New Roman" w:hAnsi="Times New Roman" w:cs="Times New Roman"/>
          <w:sz w:val="24"/>
          <w:szCs w:val="24"/>
        </w:rPr>
        <w:t>im</w:t>
      </w:r>
      <w:r w:rsidRPr="009E0B78">
        <w:rPr>
          <w:rFonts w:ascii="Times New Roman" w:hAnsi="Times New Roman" w:cs="Times New Roman"/>
          <w:sz w:val="24"/>
          <w:szCs w:val="24"/>
        </w:rPr>
        <w:t xml:space="preserve">, mora omogućiti otkrivanje prijevare, posebno krivotvorenja, tj. može podržati bilateralnu razmjenu popisa opozvanih EU digitalnih COVID </w:t>
      </w:r>
      <w:r w:rsidRPr="009E0B78">
        <w:rPr>
          <w:rFonts w:ascii="Times New Roman" w:hAnsi="Times New Roman" w:cs="Times New Roman"/>
          <w:sz w:val="24"/>
          <w:szCs w:val="24"/>
        </w:rPr>
        <w:lastRenderedPageBreak/>
        <w:t xml:space="preserve">potvrda koje </w:t>
      </w:r>
      <w:r w:rsidR="00D17919" w:rsidRPr="009E0B78">
        <w:rPr>
          <w:rFonts w:ascii="Times New Roman" w:hAnsi="Times New Roman" w:cs="Times New Roman"/>
          <w:sz w:val="24"/>
          <w:szCs w:val="24"/>
        </w:rPr>
        <w:t xml:space="preserve">sadržavaju </w:t>
      </w:r>
      <w:r w:rsidRPr="009E0B78">
        <w:rPr>
          <w:rFonts w:ascii="Times New Roman" w:hAnsi="Times New Roman" w:cs="Times New Roman"/>
          <w:sz w:val="24"/>
          <w:szCs w:val="24"/>
        </w:rPr>
        <w:t xml:space="preserve">jedinstvene identifikatore opozvanih potvrda. EU digitalne COVID potvrde koje </w:t>
      </w:r>
      <w:r w:rsidR="00D17919" w:rsidRPr="009E0B78">
        <w:rPr>
          <w:rFonts w:ascii="Times New Roman" w:hAnsi="Times New Roman" w:cs="Times New Roman"/>
          <w:sz w:val="24"/>
          <w:szCs w:val="24"/>
        </w:rPr>
        <w:t xml:space="preserve">sadržavaju </w:t>
      </w:r>
      <w:r w:rsidRPr="009E0B78">
        <w:rPr>
          <w:rFonts w:ascii="Times New Roman" w:hAnsi="Times New Roman" w:cs="Times New Roman"/>
          <w:sz w:val="24"/>
          <w:szCs w:val="24"/>
        </w:rPr>
        <w:t xml:space="preserve">pogreške ili su nezakonito </w:t>
      </w:r>
      <w:r w:rsidR="00D17919" w:rsidRPr="009E0B78">
        <w:rPr>
          <w:rFonts w:ascii="Times New Roman" w:hAnsi="Times New Roman" w:cs="Times New Roman"/>
          <w:sz w:val="24"/>
          <w:szCs w:val="24"/>
        </w:rPr>
        <w:t xml:space="preserve">izdane </w:t>
      </w:r>
      <w:r w:rsidRPr="009E0B78">
        <w:rPr>
          <w:rFonts w:ascii="Times New Roman" w:hAnsi="Times New Roman" w:cs="Times New Roman"/>
          <w:sz w:val="24"/>
          <w:szCs w:val="24"/>
        </w:rPr>
        <w:t xml:space="preserve">ne mogu se lako otkriti u prekograničnom kontekstu, osim ako se popisi opozvanih potvrda koji se održavaju na nacionalnoj razini ne razmjenjuju između država članica. Stoga je bilo potrebno poboljšati okvir povjerenja za EU digitalne COVID potvrde podržavajući bilateralnu razmjenu popisa trajno opozvanih certifikata između država članica. Implementacija opoziva EU digitalnih COVID potvrda nije obvezna za države članice, već svaka treba procijeniti hoće li joj i u kojoj mjeri </w:t>
      </w:r>
      <w:r w:rsidR="00D17919" w:rsidRPr="009E0B78">
        <w:rPr>
          <w:rFonts w:ascii="Times New Roman" w:hAnsi="Times New Roman" w:cs="Times New Roman"/>
          <w:sz w:val="24"/>
          <w:szCs w:val="24"/>
        </w:rPr>
        <w:t xml:space="preserve">takvo </w:t>
      </w:r>
      <w:r w:rsidRPr="009E0B78">
        <w:rPr>
          <w:rFonts w:ascii="Times New Roman" w:hAnsi="Times New Roman" w:cs="Times New Roman"/>
          <w:sz w:val="24"/>
          <w:szCs w:val="24"/>
        </w:rPr>
        <w:t xml:space="preserve">rješenje koristiti. Tehničko rješenje za implementaciju opoziva razradila je Komisija s državama članicama u sklopu Mreže e-zdravstva te ugovorenim isporučiteljem EU pristupnika EUDCCG. Do sada su </w:t>
      </w:r>
      <w:r w:rsidR="00D17919" w:rsidRPr="009E0B78">
        <w:rPr>
          <w:rFonts w:ascii="Times New Roman" w:hAnsi="Times New Roman" w:cs="Times New Roman"/>
          <w:sz w:val="24"/>
          <w:szCs w:val="24"/>
        </w:rPr>
        <w:t>tri</w:t>
      </w:r>
      <w:r w:rsidRPr="009E0B78">
        <w:rPr>
          <w:rFonts w:ascii="Times New Roman" w:hAnsi="Times New Roman" w:cs="Times New Roman"/>
          <w:sz w:val="24"/>
          <w:szCs w:val="24"/>
        </w:rPr>
        <w:t xml:space="preserve"> države članice spojene na EU pristupnik EUDCCG s funkcionalnošću dohvaćanja i slanja </w:t>
      </w:r>
      <w:r w:rsidR="00D17919" w:rsidRPr="009E0B78">
        <w:rPr>
          <w:rFonts w:ascii="Times New Roman" w:hAnsi="Times New Roman" w:cs="Times New Roman"/>
          <w:sz w:val="24"/>
          <w:szCs w:val="24"/>
        </w:rPr>
        <w:t xml:space="preserve">lista </w:t>
      </w:r>
      <w:r w:rsidRPr="009E0B78">
        <w:rPr>
          <w:rFonts w:ascii="Times New Roman" w:hAnsi="Times New Roman" w:cs="Times New Roman"/>
          <w:sz w:val="24"/>
          <w:szCs w:val="24"/>
        </w:rPr>
        <w:t>opozvanih EU digitalnih COVID potvrda: Njemačka, Rumunjska i Hrvatska.</w:t>
      </w:r>
    </w:p>
    <w:p w:rsidR="00B855D8" w:rsidRPr="00691049" w:rsidRDefault="00B855D8" w:rsidP="00B855D8">
      <w:pPr>
        <w:spacing w:before="120" w:after="120" w:line="360" w:lineRule="auto"/>
        <w:ind w:firstLine="360"/>
        <w:jc w:val="both"/>
        <w:rPr>
          <w:rFonts w:ascii="Times New Roman" w:hAnsi="Times New Roman" w:cs="Times New Roman"/>
          <w:sz w:val="24"/>
          <w:szCs w:val="24"/>
        </w:rPr>
      </w:pPr>
      <w:r w:rsidRPr="00691049">
        <w:rPr>
          <w:rFonts w:ascii="Times New Roman" w:hAnsi="Times New Roman" w:cs="Times New Roman"/>
          <w:sz w:val="24"/>
          <w:szCs w:val="24"/>
        </w:rPr>
        <w:t xml:space="preserve">Što se tiče naručivanja na cijepljenje, cijepna mjesta vode brigu o otvorenim terminima i građanima raspoređenim na te termine. Građanin putem Portala zdravlja može sam odabrati termin ili ga na termin može rasporediti obiteljski liječnik te proces masovnog naručivanja iz popisa zainteresiranih. </w:t>
      </w:r>
      <w:r w:rsidR="00D17919" w:rsidRPr="00691049">
        <w:rPr>
          <w:rFonts w:ascii="Times New Roman" w:hAnsi="Times New Roman" w:cs="Times New Roman"/>
          <w:sz w:val="24"/>
          <w:szCs w:val="24"/>
        </w:rPr>
        <w:t xml:space="preserve">Dana </w:t>
      </w:r>
      <w:r w:rsidRPr="00691049">
        <w:rPr>
          <w:rFonts w:ascii="Times New Roman" w:hAnsi="Times New Roman" w:cs="Times New Roman"/>
          <w:sz w:val="24"/>
          <w:szCs w:val="24"/>
        </w:rPr>
        <w:t>9. rujna 2021. u sustavu eNaručivanja obrađeno je ukupno 1.301.657 narudžbi na cijepljenje protiv COVID-19, od toga je potvrđeno je 1.002.119 termina, a 7</w:t>
      </w:r>
      <w:r w:rsidR="006C2A9B">
        <w:rPr>
          <w:rFonts w:ascii="Times New Roman" w:hAnsi="Times New Roman" w:cs="Times New Roman"/>
          <w:sz w:val="24"/>
          <w:szCs w:val="24"/>
        </w:rPr>
        <w:t>.</w:t>
      </w:r>
      <w:r w:rsidRPr="00691049">
        <w:rPr>
          <w:rFonts w:ascii="Times New Roman" w:hAnsi="Times New Roman" w:cs="Times New Roman"/>
          <w:sz w:val="24"/>
          <w:szCs w:val="24"/>
        </w:rPr>
        <w:t>509 termina zakazali su građani putem Portala zdravlja. Na</w:t>
      </w:r>
      <w:r w:rsidR="00D17919" w:rsidRPr="00691049">
        <w:rPr>
          <w:rFonts w:ascii="Times New Roman" w:hAnsi="Times New Roman" w:cs="Times New Roman"/>
          <w:sz w:val="24"/>
          <w:szCs w:val="24"/>
        </w:rPr>
        <w:t xml:space="preserve"> portalu</w:t>
      </w:r>
      <w:r w:rsidRPr="00691049">
        <w:rPr>
          <w:rFonts w:ascii="Times New Roman" w:hAnsi="Times New Roman" w:cs="Times New Roman"/>
          <w:sz w:val="24"/>
          <w:szCs w:val="24"/>
        </w:rPr>
        <w:t xml:space="preserve"> Cijepise.zdravlje.hr interes za cijepljenje do sada </w:t>
      </w:r>
      <w:r w:rsidR="00D17919" w:rsidRPr="00691049">
        <w:rPr>
          <w:rFonts w:ascii="Times New Roman" w:hAnsi="Times New Roman" w:cs="Times New Roman"/>
          <w:sz w:val="24"/>
          <w:szCs w:val="24"/>
        </w:rPr>
        <w:t xml:space="preserve">je </w:t>
      </w:r>
      <w:r w:rsidRPr="00691049">
        <w:rPr>
          <w:rFonts w:ascii="Times New Roman" w:hAnsi="Times New Roman" w:cs="Times New Roman"/>
          <w:sz w:val="24"/>
          <w:szCs w:val="24"/>
        </w:rPr>
        <w:t>iskazalo 288.959 građana.</w:t>
      </w:r>
    </w:p>
    <w:p w:rsidR="00B855D8" w:rsidRPr="00691049" w:rsidRDefault="00B855D8" w:rsidP="00B855D8">
      <w:pPr>
        <w:spacing w:before="120" w:after="120" w:line="360" w:lineRule="auto"/>
        <w:ind w:firstLine="360"/>
        <w:jc w:val="both"/>
        <w:rPr>
          <w:rFonts w:ascii="Times New Roman" w:hAnsi="Times New Roman" w:cs="Times New Roman"/>
          <w:sz w:val="24"/>
          <w:szCs w:val="24"/>
        </w:rPr>
      </w:pPr>
      <w:r w:rsidRPr="00691049">
        <w:rPr>
          <w:rFonts w:ascii="Times New Roman" w:hAnsi="Times New Roman" w:cs="Times New Roman"/>
          <w:sz w:val="24"/>
          <w:szCs w:val="24"/>
        </w:rPr>
        <w:t xml:space="preserve">Hrvatsku aplikaciju Stop COVID-19 do 31. svibnja 2022. </w:t>
      </w:r>
      <w:r w:rsidR="00D17919" w:rsidRPr="00691049">
        <w:rPr>
          <w:rFonts w:ascii="Times New Roman" w:hAnsi="Times New Roman" w:cs="Times New Roman"/>
          <w:sz w:val="24"/>
          <w:szCs w:val="24"/>
        </w:rPr>
        <w:t xml:space="preserve">preuzela su </w:t>
      </w:r>
      <w:r w:rsidRPr="00691049">
        <w:rPr>
          <w:rFonts w:ascii="Times New Roman" w:hAnsi="Times New Roman" w:cs="Times New Roman"/>
          <w:sz w:val="24"/>
          <w:szCs w:val="24"/>
        </w:rPr>
        <w:t>241.534 korisnika, a ukupan broj izdanih verifikacijskih k</w:t>
      </w:r>
      <w:r w:rsidR="00D17919" w:rsidRPr="00691049">
        <w:rPr>
          <w:rFonts w:ascii="Times New Roman" w:hAnsi="Times New Roman" w:cs="Times New Roman"/>
          <w:sz w:val="24"/>
          <w:szCs w:val="24"/>
        </w:rPr>
        <w:t>o</w:t>
      </w:r>
      <w:r w:rsidRPr="00691049">
        <w:rPr>
          <w:rFonts w:ascii="Times New Roman" w:hAnsi="Times New Roman" w:cs="Times New Roman"/>
          <w:sz w:val="24"/>
          <w:szCs w:val="24"/>
        </w:rPr>
        <w:t xml:space="preserve">dova za laboratorijskim nalazom potvrđeno pozitivne osobe na taj dan iznosi 81.919, od kojih je tek 87 iskorišteno, odnosno toliko je korisnika u Hrvatskoj odlučilo anonimno obavijestiti svoje kontakte o riziku od zaraze. Broj tzv. zaraženih ključeva podijeljen u Hrvatskoj na isti dan iznosi 963, od čega je 256 ključeva odlukom korisnika podijeljeno i prekogranično. Jedan podijeljeni zaraženi ključ </w:t>
      </w:r>
      <w:r w:rsidR="00D17919" w:rsidRPr="00691049">
        <w:rPr>
          <w:rFonts w:ascii="Times New Roman" w:hAnsi="Times New Roman" w:cs="Times New Roman"/>
          <w:sz w:val="24"/>
          <w:szCs w:val="24"/>
        </w:rPr>
        <w:t xml:space="preserve">omogućuje </w:t>
      </w:r>
      <w:r w:rsidRPr="00691049">
        <w:rPr>
          <w:rFonts w:ascii="Times New Roman" w:hAnsi="Times New Roman" w:cs="Times New Roman"/>
          <w:sz w:val="24"/>
          <w:szCs w:val="24"/>
        </w:rPr>
        <w:t xml:space="preserve">slanje onoliko obavijesti o izloženosti zarazi drugim korisnicima koliko ih je na dan valjanosti tog zaraženog ključa bilo s pozitivno testiranom osobom u epidemiološki rizičnom kontaktu. Vrijedi spomenuti da je od korisnika iz drugih zemalja Europske unije na hrvatske mobilne aplikacije do tog datuma pristiglo ukupno 667.809.362 zaraženih ključeva. Što </w:t>
      </w:r>
      <w:r w:rsidR="00D17919" w:rsidRPr="00691049">
        <w:rPr>
          <w:rFonts w:ascii="Times New Roman" w:hAnsi="Times New Roman" w:cs="Times New Roman"/>
          <w:sz w:val="24"/>
          <w:szCs w:val="24"/>
        </w:rPr>
        <w:t xml:space="preserve">se </w:t>
      </w:r>
      <w:r w:rsidRPr="00691049">
        <w:rPr>
          <w:rFonts w:ascii="Times New Roman" w:hAnsi="Times New Roman" w:cs="Times New Roman"/>
          <w:sz w:val="24"/>
          <w:szCs w:val="24"/>
        </w:rPr>
        <w:t>više ljudi koristi aplikacij</w:t>
      </w:r>
      <w:r w:rsidR="00D17919" w:rsidRPr="00691049">
        <w:rPr>
          <w:rFonts w:ascii="Times New Roman" w:hAnsi="Times New Roman" w:cs="Times New Roman"/>
          <w:sz w:val="24"/>
          <w:szCs w:val="24"/>
        </w:rPr>
        <w:t>om</w:t>
      </w:r>
      <w:r w:rsidRPr="00691049">
        <w:rPr>
          <w:rFonts w:ascii="Times New Roman" w:hAnsi="Times New Roman" w:cs="Times New Roman"/>
          <w:sz w:val="24"/>
          <w:szCs w:val="24"/>
        </w:rPr>
        <w:t>, to je vjerojatniji pozitivan učinak na borbu protiv virusa i bolje se može ocijeniti njezina učinkovitost. Svaka uspješna notifikacija znači potencijalno spašen život. Stopa preuzimanja u Europskoj uniji trenutačno je od 2</w:t>
      </w:r>
      <w:r w:rsidR="00D17919" w:rsidRPr="00691049">
        <w:rPr>
          <w:rFonts w:ascii="Times New Roman" w:hAnsi="Times New Roman" w:cs="Times New Roman"/>
          <w:sz w:val="24"/>
          <w:szCs w:val="24"/>
        </w:rPr>
        <w:t xml:space="preserve"> </w:t>
      </w:r>
      <w:r w:rsidRPr="00691049">
        <w:rPr>
          <w:rFonts w:ascii="Times New Roman" w:hAnsi="Times New Roman" w:cs="Times New Roman"/>
          <w:sz w:val="24"/>
          <w:szCs w:val="24"/>
        </w:rPr>
        <w:t>% do 55</w:t>
      </w:r>
      <w:r w:rsidR="00D17919"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 stanovništva, ovisno o državi članici. No čak i pri niskoj </w:t>
      </w:r>
      <w:r w:rsidR="00D17919" w:rsidRPr="00691049">
        <w:rPr>
          <w:rFonts w:ascii="Times New Roman" w:hAnsi="Times New Roman" w:cs="Times New Roman"/>
          <w:sz w:val="24"/>
          <w:szCs w:val="24"/>
        </w:rPr>
        <w:t>uporabi</w:t>
      </w:r>
      <w:r w:rsidRPr="00691049">
        <w:rPr>
          <w:rFonts w:ascii="Times New Roman" w:hAnsi="Times New Roman" w:cs="Times New Roman"/>
          <w:sz w:val="24"/>
          <w:szCs w:val="24"/>
        </w:rPr>
        <w:t xml:space="preserve"> moguće je </w:t>
      </w:r>
      <w:r w:rsidR="00D17919" w:rsidRPr="00691049">
        <w:rPr>
          <w:rFonts w:ascii="Times New Roman" w:hAnsi="Times New Roman" w:cs="Times New Roman"/>
          <w:sz w:val="24"/>
          <w:szCs w:val="24"/>
        </w:rPr>
        <w:t xml:space="preserve">stvoriti </w:t>
      </w:r>
      <w:r w:rsidRPr="00691049">
        <w:rPr>
          <w:rFonts w:ascii="Times New Roman" w:hAnsi="Times New Roman" w:cs="Times New Roman"/>
          <w:sz w:val="24"/>
          <w:szCs w:val="24"/>
        </w:rPr>
        <w:t>razliku: istraživači kažu da na 15</w:t>
      </w:r>
      <w:r w:rsidR="00D17919"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 </w:t>
      </w:r>
      <w:r w:rsidRPr="00691049">
        <w:rPr>
          <w:rFonts w:ascii="Times New Roman" w:hAnsi="Times New Roman" w:cs="Times New Roman"/>
          <w:sz w:val="24"/>
          <w:szCs w:val="24"/>
        </w:rPr>
        <w:lastRenderedPageBreak/>
        <w:t xml:space="preserve">preuzimanja može imati </w:t>
      </w:r>
      <w:r w:rsidR="00D17919" w:rsidRPr="00691049">
        <w:rPr>
          <w:rFonts w:ascii="Times New Roman" w:hAnsi="Times New Roman" w:cs="Times New Roman"/>
          <w:sz w:val="24"/>
          <w:szCs w:val="24"/>
        </w:rPr>
        <w:t xml:space="preserve">znatan </w:t>
      </w:r>
      <w:r w:rsidRPr="00691049">
        <w:rPr>
          <w:rFonts w:ascii="Times New Roman" w:hAnsi="Times New Roman" w:cs="Times New Roman"/>
          <w:sz w:val="24"/>
          <w:szCs w:val="24"/>
        </w:rPr>
        <w:t xml:space="preserve">utjecaj na širenje i smrtnost. Zbog toga se svi koji imaju dostupnu aplikaciju potiču da je instaliraju i da </w:t>
      </w:r>
      <w:r w:rsidR="00D17919" w:rsidRPr="00691049">
        <w:rPr>
          <w:rFonts w:ascii="Times New Roman" w:hAnsi="Times New Roman" w:cs="Times New Roman"/>
          <w:sz w:val="24"/>
          <w:szCs w:val="24"/>
        </w:rPr>
        <w:t xml:space="preserve">se njome </w:t>
      </w:r>
      <w:r w:rsidRPr="00691049">
        <w:rPr>
          <w:rFonts w:ascii="Times New Roman" w:hAnsi="Times New Roman" w:cs="Times New Roman"/>
          <w:sz w:val="24"/>
          <w:szCs w:val="24"/>
        </w:rPr>
        <w:t xml:space="preserve">koriste kako bi obavijestili svoje kontakte o riziku od zaraze. Hrvatska je još 17. studenoga 2020. kao sedma zemlja </w:t>
      </w:r>
      <w:r w:rsidR="00D17919" w:rsidRPr="00691049">
        <w:rPr>
          <w:rFonts w:ascii="Times New Roman" w:hAnsi="Times New Roman" w:cs="Times New Roman"/>
          <w:sz w:val="24"/>
          <w:szCs w:val="24"/>
        </w:rPr>
        <w:t xml:space="preserve">u </w:t>
      </w:r>
      <w:r w:rsidRPr="00691049">
        <w:rPr>
          <w:rFonts w:ascii="Times New Roman" w:hAnsi="Times New Roman" w:cs="Times New Roman"/>
          <w:sz w:val="24"/>
          <w:szCs w:val="24"/>
        </w:rPr>
        <w:t>EU</w:t>
      </w:r>
      <w:r w:rsidR="00D17919" w:rsidRPr="00691049">
        <w:rPr>
          <w:rFonts w:ascii="Times New Roman" w:hAnsi="Times New Roman" w:cs="Times New Roman"/>
          <w:sz w:val="24"/>
          <w:szCs w:val="24"/>
        </w:rPr>
        <w:t>-u</w:t>
      </w:r>
      <w:r w:rsidRPr="00691049">
        <w:rPr>
          <w:rFonts w:ascii="Times New Roman" w:hAnsi="Times New Roman" w:cs="Times New Roman"/>
          <w:sz w:val="24"/>
          <w:szCs w:val="24"/>
        </w:rPr>
        <w:t xml:space="preserve"> uspostavila prekograničnu razmjenu podataka </w:t>
      </w:r>
      <w:r w:rsidR="00D17919" w:rsidRPr="00691049">
        <w:rPr>
          <w:rFonts w:ascii="Times New Roman" w:hAnsi="Times New Roman" w:cs="Times New Roman"/>
          <w:sz w:val="24"/>
          <w:szCs w:val="24"/>
        </w:rPr>
        <w:t xml:space="preserve">sa </w:t>
      </w:r>
      <w:r w:rsidRPr="00691049">
        <w:rPr>
          <w:rFonts w:ascii="Times New Roman" w:hAnsi="Times New Roman" w:cs="Times New Roman"/>
          <w:sz w:val="24"/>
          <w:szCs w:val="24"/>
        </w:rPr>
        <w:t>službenim aplikacijama drugih zemalja članica EU</w:t>
      </w:r>
      <w:r w:rsidR="00D17919" w:rsidRPr="00691049">
        <w:rPr>
          <w:rFonts w:ascii="Times New Roman" w:hAnsi="Times New Roman" w:cs="Times New Roman"/>
          <w:sz w:val="24"/>
          <w:szCs w:val="24"/>
        </w:rPr>
        <w:t>-a</w:t>
      </w:r>
      <w:r w:rsidRPr="00691049">
        <w:rPr>
          <w:rFonts w:ascii="Times New Roman" w:hAnsi="Times New Roman" w:cs="Times New Roman"/>
          <w:sz w:val="24"/>
          <w:szCs w:val="24"/>
        </w:rPr>
        <w:t xml:space="preserve"> (</w:t>
      </w:r>
      <w:hyperlink r:id="rId28" w:history="1">
        <w:r w:rsidRPr="00691049">
          <w:rPr>
            <w:rFonts w:ascii="Times New Roman" w:hAnsi="Times New Roman" w:cs="Times New Roman"/>
            <w:color w:val="0563C1"/>
            <w:sz w:val="24"/>
            <w:szCs w:val="24"/>
            <w:u w:val="single"/>
          </w:rPr>
          <w:t>https://bit.ly/3nIg604</w:t>
        </w:r>
      </w:hyperlink>
      <w:r w:rsidRPr="00691049">
        <w:rPr>
          <w:rFonts w:ascii="Times New Roman" w:hAnsi="Times New Roman" w:cs="Times New Roman"/>
          <w:sz w:val="24"/>
          <w:szCs w:val="24"/>
        </w:rPr>
        <w:t>) povezivanjem na EU federacijski pristupnik (</w:t>
      </w:r>
      <w:r w:rsidRPr="00691049">
        <w:rPr>
          <w:rFonts w:ascii="Times New Roman" w:hAnsi="Times New Roman" w:cs="Times New Roman"/>
          <w:i/>
          <w:iCs/>
          <w:sz w:val="24"/>
          <w:szCs w:val="24"/>
        </w:rPr>
        <w:t>European Federation Gateway Service</w:t>
      </w:r>
      <w:r w:rsidR="00D17919" w:rsidRPr="00691049">
        <w:rPr>
          <w:rFonts w:ascii="Times New Roman" w:hAnsi="Times New Roman" w:cs="Times New Roman"/>
          <w:sz w:val="24"/>
          <w:szCs w:val="24"/>
        </w:rPr>
        <w:t xml:space="preserve"> –</w:t>
      </w:r>
      <w:r w:rsidRPr="00691049">
        <w:rPr>
          <w:rFonts w:ascii="Times New Roman" w:hAnsi="Times New Roman" w:cs="Times New Roman"/>
          <w:sz w:val="24"/>
          <w:szCs w:val="24"/>
        </w:rPr>
        <w:t xml:space="preserve"> EFGS), a do početka 2022. spojeno ih je bilo 19 (DE, IE, IT, ES, LV, DK, HR, PL, NL, BE, FI, AT, NO, SI, CY, CZ, MT, LT, EE), još </w:t>
      </w:r>
      <w:r w:rsidR="00D17919" w:rsidRPr="00691049">
        <w:rPr>
          <w:rFonts w:ascii="Times New Roman" w:hAnsi="Times New Roman" w:cs="Times New Roman"/>
          <w:sz w:val="24"/>
          <w:szCs w:val="24"/>
        </w:rPr>
        <w:t xml:space="preserve">su se tri </w:t>
      </w:r>
      <w:r w:rsidRPr="00691049">
        <w:rPr>
          <w:rFonts w:ascii="Times New Roman" w:hAnsi="Times New Roman" w:cs="Times New Roman"/>
          <w:sz w:val="24"/>
          <w:szCs w:val="24"/>
        </w:rPr>
        <w:t>pripremal</w:t>
      </w:r>
      <w:r w:rsidR="00D17919" w:rsidRPr="00691049">
        <w:rPr>
          <w:rFonts w:ascii="Times New Roman" w:hAnsi="Times New Roman" w:cs="Times New Roman"/>
          <w:sz w:val="24"/>
          <w:szCs w:val="24"/>
        </w:rPr>
        <w:t>e</w:t>
      </w:r>
      <w:r w:rsidRPr="00691049">
        <w:rPr>
          <w:rFonts w:ascii="Times New Roman" w:hAnsi="Times New Roman" w:cs="Times New Roman"/>
          <w:sz w:val="24"/>
          <w:szCs w:val="24"/>
        </w:rPr>
        <w:t xml:space="preserve"> za spajanje (PT, SK, EL), </w:t>
      </w:r>
      <w:r w:rsidR="00D17919" w:rsidRPr="00691049">
        <w:rPr>
          <w:rFonts w:ascii="Times New Roman" w:hAnsi="Times New Roman" w:cs="Times New Roman"/>
          <w:sz w:val="24"/>
          <w:szCs w:val="24"/>
        </w:rPr>
        <w:t xml:space="preserve">četiri </w:t>
      </w:r>
      <w:r w:rsidRPr="00691049">
        <w:rPr>
          <w:rFonts w:ascii="Times New Roman" w:hAnsi="Times New Roman" w:cs="Times New Roman"/>
          <w:sz w:val="24"/>
          <w:szCs w:val="24"/>
        </w:rPr>
        <w:t>ima</w:t>
      </w:r>
      <w:r w:rsidR="00D17919" w:rsidRPr="00691049">
        <w:rPr>
          <w:rFonts w:ascii="Times New Roman" w:hAnsi="Times New Roman" w:cs="Times New Roman"/>
          <w:sz w:val="24"/>
          <w:szCs w:val="24"/>
        </w:rPr>
        <w:t>ju</w:t>
      </w:r>
      <w:r w:rsidRPr="00691049">
        <w:rPr>
          <w:rFonts w:ascii="Times New Roman" w:hAnsi="Times New Roman" w:cs="Times New Roman"/>
          <w:sz w:val="24"/>
          <w:szCs w:val="24"/>
        </w:rPr>
        <w:t xml:space="preserve"> samo nacionalne aplikacije (RO, SE, FR, HU), </w:t>
      </w:r>
      <w:r w:rsidR="00D17919" w:rsidRPr="00691049">
        <w:rPr>
          <w:rFonts w:ascii="Times New Roman" w:hAnsi="Times New Roman" w:cs="Times New Roman"/>
          <w:sz w:val="24"/>
          <w:szCs w:val="24"/>
        </w:rPr>
        <w:t xml:space="preserve">a dvije </w:t>
      </w:r>
      <w:r w:rsidRPr="00691049">
        <w:rPr>
          <w:rFonts w:ascii="Times New Roman" w:hAnsi="Times New Roman" w:cs="Times New Roman"/>
          <w:sz w:val="24"/>
          <w:szCs w:val="24"/>
        </w:rPr>
        <w:t xml:space="preserve">(LU, BG) za sada ne planiraju spajanje. S obzirom na poboljšanje epidemiološke situacije, do kraja svibnja 2022. ukupno je </w:t>
      </w:r>
      <w:r w:rsidR="00D17919" w:rsidRPr="00691049">
        <w:rPr>
          <w:rFonts w:ascii="Times New Roman" w:hAnsi="Times New Roman" w:cs="Times New Roman"/>
          <w:sz w:val="24"/>
          <w:szCs w:val="24"/>
        </w:rPr>
        <w:t xml:space="preserve">šest </w:t>
      </w:r>
      <w:r w:rsidRPr="00691049">
        <w:rPr>
          <w:rFonts w:ascii="Times New Roman" w:hAnsi="Times New Roman" w:cs="Times New Roman"/>
          <w:sz w:val="24"/>
          <w:szCs w:val="24"/>
        </w:rPr>
        <w:t xml:space="preserve">država (CZ, AT, PL, CY, DK, EE) </w:t>
      </w:r>
      <w:r w:rsidR="00D17919" w:rsidRPr="00691049">
        <w:rPr>
          <w:rFonts w:ascii="Times New Roman" w:hAnsi="Times New Roman" w:cs="Times New Roman"/>
          <w:sz w:val="24"/>
          <w:szCs w:val="24"/>
        </w:rPr>
        <w:t xml:space="preserve">provelo isključivanje </w:t>
      </w:r>
      <w:r w:rsidRPr="00691049">
        <w:rPr>
          <w:rFonts w:ascii="Times New Roman" w:hAnsi="Times New Roman" w:cs="Times New Roman"/>
          <w:sz w:val="24"/>
          <w:szCs w:val="24"/>
        </w:rPr>
        <w:t xml:space="preserve">s EU federacijskog pristupnika, </w:t>
      </w:r>
      <w:r w:rsidR="00D17919" w:rsidRPr="00691049">
        <w:rPr>
          <w:rFonts w:ascii="Times New Roman" w:hAnsi="Times New Roman" w:cs="Times New Roman"/>
          <w:sz w:val="24"/>
          <w:szCs w:val="24"/>
        </w:rPr>
        <w:t xml:space="preserve">dvije su </w:t>
      </w:r>
      <w:r w:rsidRPr="00691049">
        <w:rPr>
          <w:rFonts w:ascii="Times New Roman" w:hAnsi="Times New Roman" w:cs="Times New Roman"/>
          <w:sz w:val="24"/>
          <w:szCs w:val="24"/>
        </w:rPr>
        <w:t>države svoje nacionalne aplikacije samo suspendirale (LT, NL) zadržavši pravo odmah ih aktivirati ako se ukaže potreba, pa ih je trenut</w:t>
      </w:r>
      <w:r w:rsidR="00D17919" w:rsidRPr="00691049">
        <w:rPr>
          <w:rFonts w:ascii="Times New Roman" w:hAnsi="Times New Roman" w:cs="Times New Roman"/>
          <w:sz w:val="24"/>
          <w:szCs w:val="24"/>
        </w:rPr>
        <w:t>ač</w:t>
      </w:r>
      <w:r w:rsidRPr="00691049">
        <w:rPr>
          <w:rFonts w:ascii="Times New Roman" w:hAnsi="Times New Roman" w:cs="Times New Roman"/>
          <w:sz w:val="24"/>
          <w:szCs w:val="24"/>
        </w:rPr>
        <w:t>no 11 (DE, IE, IT, ES, LV, HR, BE, NO, SI, MT, FI) još uvijek spojeno na EU federacijski pristupnik.</w:t>
      </w:r>
    </w:p>
    <w:p w:rsidR="000541EF" w:rsidRPr="00691049" w:rsidRDefault="000541EF" w:rsidP="00E30CBF">
      <w:pPr>
        <w:spacing w:before="120" w:after="120" w:line="360" w:lineRule="auto"/>
        <w:jc w:val="both"/>
        <w:rPr>
          <w:rFonts w:ascii="Times New Roman" w:hAnsi="Times New Roman" w:cs="Times New Roman"/>
          <w:sz w:val="24"/>
          <w:szCs w:val="24"/>
        </w:rPr>
      </w:pPr>
    </w:p>
    <w:p w:rsidR="00E30CBF" w:rsidRPr="00691049" w:rsidRDefault="00E30CBF" w:rsidP="00FE1912">
      <w:pPr>
        <w:pStyle w:val="Stil1"/>
      </w:pPr>
      <w:bookmarkStart w:id="9" w:name="_Hlk61545159"/>
      <w:r w:rsidRPr="00691049">
        <w:t>UČINCI PROVEDBE MJERA U OBVEZNOM ZDRAVSTVENOM OSIGURANJU</w:t>
      </w:r>
      <w:bookmarkEnd w:id="9"/>
    </w:p>
    <w:p w:rsidR="00E30CBF" w:rsidRPr="00691049" w:rsidRDefault="00E30CBF" w:rsidP="00FE1912">
      <w:pPr>
        <w:pStyle w:val="Stil1"/>
      </w:pPr>
    </w:p>
    <w:p w:rsidR="00A9394A" w:rsidRDefault="00A9394A" w:rsidP="00A9394A">
      <w:pPr>
        <w:keepNext/>
        <w:spacing w:before="120" w:after="120" w:line="360" w:lineRule="auto"/>
        <w:ind w:firstLine="708"/>
        <w:jc w:val="both"/>
        <w:rPr>
          <w:rFonts w:ascii="Times New Roman" w:hAnsi="Times New Roman" w:cs="Times New Roman"/>
          <w:sz w:val="24"/>
          <w:szCs w:val="24"/>
        </w:rPr>
      </w:pPr>
    </w:p>
    <w:p w:rsidR="00A9394A" w:rsidRPr="00481354" w:rsidRDefault="00A9394A" w:rsidP="00A9394A">
      <w:pPr>
        <w:keepNext/>
        <w:spacing w:before="120" w:after="120" w:line="360" w:lineRule="auto"/>
        <w:ind w:firstLine="708"/>
        <w:jc w:val="both"/>
        <w:rPr>
          <w:rFonts w:ascii="Times New Roman" w:hAnsi="Times New Roman" w:cs="Times New Roman"/>
          <w:sz w:val="24"/>
          <w:szCs w:val="24"/>
        </w:rPr>
      </w:pPr>
      <w:r w:rsidRPr="00481354">
        <w:rPr>
          <w:rFonts w:ascii="Times New Roman" w:hAnsi="Times New Roman" w:cs="Times New Roman"/>
          <w:sz w:val="24"/>
          <w:szCs w:val="24"/>
        </w:rPr>
        <w:t>Sredstva za provođenje preventivnih, dijagnostičkih i terapijskih mjera za osigurane osobe u okviru obveznog zdravstvenog osiguranja osiguravaju se sukladno Zakonu o obveznom zdravstvenom osiguranju.</w:t>
      </w:r>
    </w:p>
    <w:p w:rsidR="00A9394A" w:rsidRPr="00481354" w:rsidRDefault="00A9394A" w:rsidP="00A9394A">
      <w:pPr>
        <w:keepNext/>
        <w:spacing w:before="120" w:after="120" w:line="360" w:lineRule="auto"/>
        <w:ind w:firstLine="709"/>
        <w:jc w:val="both"/>
        <w:rPr>
          <w:rFonts w:ascii="Times New Roman" w:hAnsi="Times New Roman" w:cs="Times New Roman"/>
          <w:sz w:val="24"/>
          <w:szCs w:val="24"/>
        </w:rPr>
      </w:pPr>
      <w:r w:rsidRPr="00481354">
        <w:rPr>
          <w:rFonts w:ascii="Times New Roman" w:hAnsi="Times New Roman" w:cs="Times New Roman"/>
          <w:sz w:val="24"/>
          <w:szCs w:val="24"/>
        </w:rPr>
        <w:t xml:space="preserve">Slijedom navedenog, Hrvatski zavod za zdravstveno osiguranje je od početka pandemije u 2020., 2021. </w:t>
      </w:r>
      <w:r>
        <w:rPr>
          <w:rFonts w:ascii="Times New Roman" w:hAnsi="Times New Roman" w:cs="Times New Roman"/>
          <w:sz w:val="24"/>
          <w:szCs w:val="24"/>
        </w:rPr>
        <w:t xml:space="preserve">i </w:t>
      </w:r>
      <w:r w:rsidRPr="00481354">
        <w:rPr>
          <w:rFonts w:ascii="Times New Roman" w:hAnsi="Times New Roman" w:cs="Times New Roman"/>
          <w:sz w:val="24"/>
          <w:szCs w:val="24"/>
        </w:rPr>
        <w:t xml:space="preserve">do </w:t>
      </w:r>
      <w:r>
        <w:rPr>
          <w:rFonts w:ascii="Times New Roman" w:hAnsi="Times New Roman" w:cs="Times New Roman"/>
          <w:sz w:val="24"/>
          <w:szCs w:val="24"/>
        </w:rPr>
        <w:t>31. svibnja</w:t>
      </w:r>
      <w:r w:rsidRPr="00481354">
        <w:rPr>
          <w:rFonts w:ascii="Times New Roman" w:hAnsi="Times New Roman" w:cs="Times New Roman"/>
          <w:sz w:val="24"/>
          <w:szCs w:val="24"/>
        </w:rPr>
        <w:t xml:space="preserve"> 2022.</w:t>
      </w:r>
      <w:r>
        <w:rPr>
          <w:rFonts w:ascii="Times New Roman" w:hAnsi="Times New Roman" w:cs="Times New Roman"/>
          <w:sz w:val="24"/>
          <w:szCs w:val="24"/>
        </w:rPr>
        <w:t xml:space="preserve"> </w:t>
      </w:r>
      <w:r w:rsidRPr="00481354">
        <w:rPr>
          <w:rFonts w:ascii="Times New Roman" w:hAnsi="Times New Roman" w:cs="Times New Roman"/>
          <w:sz w:val="24"/>
          <w:szCs w:val="24"/>
        </w:rPr>
        <w:t xml:space="preserve">za testiranje na bolest COVID-19 i liječenje oboljelih, iz obveznog zdravstvenog osiguranja u izvještajnom razdoblju platio na temelju računa i izvještaja o radu (COVID-19 ordinacije, mobilni timovi za cijepljenje) ukupno </w:t>
      </w:r>
      <w:r w:rsidRPr="00F01B73">
        <w:rPr>
          <w:rFonts w:ascii="Times New Roman" w:hAnsi="Times New Roman" w:cs="Times New Roman"/>
          <w:sz w:val="24"/>
          <w:szCs w:val="24"/>
        </w:rPr>
        <w:t>3.821.536.016,00</w:t>
      </w:r>
      <w:r>
        <w:rPr>
          <w:rFonts w:ascii="Times New Roman" w:hAnsi="Times New Roman" w:cs="Times New Roman"/>
          <w:sz w:val="24"/>
          <w:szCs w:val="24"/>
        </w:rPr>
        <w:t xml:space="preserve"> </w:t>
      </w:r>
      <w:r w:rsidRPr="00481354">
        <w:rPr>
          <w:rFonts w:ascii="Times New Roman" w:hAnsi="Times New Roman" w:cs="Times New Roman"/>
          <w:sz w:val="24"/>
          <w:szCs w:val="24"/>
        </w:rPr>
        <w:t>kuna, ne računajući troškove naknade plaće za vrijeme privremene nesposobnosti, odnosno spriječenosti za rad, cjepiva, lijeka redemsivir</w:t>
      </w:r>
      <w:r>
        <w:rPr>
          <w:rFonts w:ascii="Times New Roman" w:hAnsi="Times New Roman" w:cs="Times New Roman"/>
          <w:sz w:val="24"/>
          <w:szCs w:val="24"/>
        </w:rPr>
        <w:t xml:space="preserve"> (</w:t>
      </w:r>
      <w:r w:rsidRPr="00481354">
        <w:rPr>
          <w:rFonts w:ascii="Times New Roman" w:hAnsi="Times New Roman" w:cs="Times New Roman"/>
          <w:sz w:val="24"/>
          <w:szCs w:val="24"/>
        </w:rPr>
        <w:t>Veklury</w:t>
      </w:r>
      <w:r>
        <w:rPr>
          <w:rFonts w:ascii="Times New Roman" w:hAnsi="Times New Roman" w:cs="Times New Roman"/>
          <w:sz w:val="24"/>
          <w:szCs w:val="24"/>
        </w:rPr>
        <w:t>)</w:t>
      </w:r>
      <w:r w:rsidRPr="00481354">
        <w:rPr>
          <w:rFonts w:ascii="Times New Roman" w:hAnsi="Times New Roman" w:cs="Times New Roman"/>
          <w:sz w:val="24"/>
          <w:szCs w:val="24"/>
        </w:rPr>
        <w:t>, lijeka kasirivimab/imdevimab</w:t>
      </w:r>
      <w:r>
        <w:rPr>
          <w:rFonts w:ascii="Times New Roman" w:hAnsi="Times New Roman" w:cs="Times New Roman"/>
          <w:sz w:val="24"/>
          <w:szCs w:val="24"/>
        </w:rPr>
        <w:t xml:space="preserve"> (Ronapreve)</w:t>
      </w:r>
      <w:r w:rsidRPr="00481354">
        <w:rPr>
          <w:rFonts w:ascii="Times New Roman" w:hAnsi="Times New Roman" w:cs="Times New Roman"/>
          <w:sz w:val="24"/>
          <w:szCs w:val="24"/>
        </w:rPr>
        <w:t xml:space="preserve">  i COVID</w:t>
      </w:r>
      <w:r>
        <w:rPr>
          <w:rFonts w:ascii="Times New Roman" w:hAnsi="Times New Roman" w:cs="Times New Roman"/>
          <w:sz w:val="24"/>
          <w:szCs w:val="24"/>
        </w:rPr>
        <w:t>-19</w:t>
      </w:r>
      <w:r w:rsidRPr="00481354">
        <w:rPr>
          <w:rFonts w:ascii="Times New Roman" w:hAnsi="Times New Roman" w:cs="Times New Roman"/>
          <w:sz w:val="24"/>
          <w:szCs w:val="24"/>
        </w:rPr>
        <w:t xml:space="preserve"> dodatka za plaće radnika u zdravstvu.</w:t>
      </w:r>
    </w:p>
    <w:p w:rsidR="00A9394A" w:rsidRPr="00481354" w:rsidRDefault="00A9394A" w:rsidP="00A9394A">
      <w:pPr>
        <w:shd w:val="clear" w:color="auto" w:fill="FFFFFF"/>
        <w:spacing w:after="0" w:line="360" w:lineRule="auto"/>
        <w:ind w:firstLine="709"/>
        <w:jc w:val="both"/>
        <w:rPr>
          <w:rFonts w:ascii="Times New Roman" w:hAnsi="Times New Roman" w:cs="Times New Roman"/>
          <w:sz w:val="24"/>
          <w:szCs w:val="24"/>
          <w:shd w:val="clear" w:color="auto" w:fill="FFFFFF"/>
          <w:lang w:eastAsia="hr-HR"/>
        </w:rPr>
      </w:pPr>
      <w:r w:rsidRPr="00481354">
        <w:rPr>
          <w:rFonts w:ascii="Times New Roman" w:hAnsi="Times New Roman" w:cs="Times New Roman"/>
          <w:bCs/>
          <w:sz w:val="24"/>
          <w:szCs w:val="24"/>
          <w:shd w:val="clear" w:color="auto" w:fill="FFFFFF"/>
          <w:lang w:eastAsia="hr-HR"/>
        </w:rPr>
        <w:t xml:space="preserve">Tablicom u nastavku prikazani su troškovi testiranja na bolest COVID-19 i liječenja, kumulativno i u razdoblju od 1. rujna do </w:t>
      </w:r>
      <w:r>
        <w:rPr>
          <w:rFonts w:ascii="Times New Roman" w:hAnsi="Times New Roman" w:cs="Times New Roman"/>
          <w:bCs/>
          <w:sz w:val="24"/>
          <w:szCs w:val="24"/>
          <w:shd w:val="clear" w:color="auto" w:fill="FFFFFF"/>
          <w:lang w:eastAsia="hr-HR"/>
        </w:rPr>
        <w:t xml:space="preserve">31. svibnja </w:t>
      </w:r>
      <w:r w:rsidRPr="00481354">
        <w:rPr>
          <w:rFonts w:ascii="Times New Roman" w:hAnsi="Times New Roman" w:cs="Times New Roman"/>
          <w:bCs/>
          <w:sz w:val="24"/>
          <w:szCs w:val="24"/>
          <w:shd w:val="clear" w:color="auto" w:fill="FFFFFF"/>
          <w:lang w:eastAsia="hr-HR"/>
        </w:rPr>
        <w:t xml:space="preserve">2022. </w:t>
      </w:r>
    </w:p>
    <w:p w:rsidR="00A9394A" w:rsidRPr="00481354" w:rsidRDefault="00A9394A" w:rsidP="00A9394A">
      <w:pPr>
        <w:shd w:val="clear" w:color="auto" w:fill="FFFFFF"/>
        <w:spacing w:after="0" w:line="240" w:lineRule="auto"/>
        <w:jc w:val="both"/>
        <w:rPr>
          <w:rFonts w:ascii="Times New Roman" w:hAnsi="Times New Roman" w:cs="Times New Roman"/>
          <w:b/>
          <w:bCs/>
          <w:sz w:val="24"/>
          <w:szCs w:val="24"/>
          <w:shd w:val="clear" w:color="auto" w:fill="FFFFFF"/>
          <w:lang w:eastAsia="hr-HR"/>
        </w:rPr>
      </w:pPr>
    </w:p>
    <w:p w:rsidR="00A9394A" w:rsidRPr="00A9394A" w:rsidRDefault="00A9394A" w:rsidP="00A9394A">
      <w:pPr>
        <w:shd w:val="clear" w:color="auto" w:fill="FFFFFF"/>
        <w:spacing w:after="0" w:line="240" w:lineRule="auto"/>
        <w:jc w:val="both"/>
        <w:rPr>
          <w:rFonts w:ascii="Times New Roman" w:hAnsi="Times New Roman" w:cs="Times New Roman"/>
          <w:bCs/>
          <w:sz w:val="24"/>
          <w:szCs w:val="24"/>
          <w:shd w:val="clear" w:color="auto" w:fill="FFFFFF"/>
          <w:lang w:eastAsia="hr-HR"/>
        </w:rPr>
      </w:pPr>
      <w:r w:rsidRPr="00A9394A">
        <w:rPr>
          <w:rFonts w:ascii="Times New Roman" w:hAnsi="Times New Roman" w:cs="Times New Roman"/>
          <w:bCs/>
          <w:sz w:val="24"/>
          <w:szCs w:val="24"/>
          <w:shd w:val="clear" w:color="auto" w:fill="FFFFFF"/>
          <w:lang w:eastAsia="hr-HR"/>
        </w:rPr>
        <w:t>Tablica broj 8. Troškovi testiranja na bolest COVID-19 i liječenje</w:t>
      </w:r>
    </w:p>
    <w:p w:rsidR="00A9394A" w:rsidRPr="00481354" w:rsidRDefault="00A9394A" w:rsidP="00A9394A">
      <w:pPr>
        <w:shd w:val="clear" w:color="auto" w:fill="FFFFFF"/>
        <w:spacing w:after="0" w:line="240" w:lineRule="auto"/>
        <w:jc w:val="both"/>
        <w:rPr>
          <w:rFonts w:ascii="Times New Roman" w:hAnsi="Times New Roman" w:cs="Times New Roman"/>
          <w:b/>
          <w:bCs/>
          <w:sz w:val="24"/>
          <w:szCs w:val="24"/>
          <w:shd w:val="clear" w:color="auto" w:fill="FFFFFF"/>
          <w:lang w:eastAsia="hr-HR"/>
        </w:rPr>
      </w:pPr>
    </w:p>
    <w:tbl>
      <w:tblPr>
        <w:tblStyle w:val="Tablicareetke4-isticanje51"/>
        <w:tblW w:w="9120" w:type="dxa"/>
        <w:tblLook w:val="04A0" w:firstRow="1" w:lastRow="0" w:firstColumn="1" w:lastColumn="0" w:noHBand="0" w:noVBand="1"/>
      </w:tblPr>
      <w:tblGrid>
        <w:gridCol w:w="4865"/>
        <w:gridCol w:w="2233"/>
        <w:gridCol w:w="2022"/>
      </w:tblGrid>
      <w:tr w:rsidR="00A9394A" w:rsidRPr="00481354" w:rsidTr="00A9394A">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jc w:val="center"/>
              <w:rPr>
                <w:rFonts w:ascii="Times New Roman" w:hAnsi="Times New Roman" w:cs="Times New Roman"/>
                <w:sz w:val="24"/>
              </w:rPr>
            </w:pPr>
            <w:r w:rsidRPr="00A9394A">
              <w:rPr>
                <w:rFonts w:ascii="Times New Roman" w:hAnsi="Times New Roman" w:cs="Times New Roman"/>
                <w:sz w:val="24"/>
              </w:rPr>
              <w:lastRenderedPageBreak/>
              <w:t xml:space="preserve"> Vrsta računa (oznake U07.-, L i O,  izvještaj COVID ordinacije, mobilni timovi za cijepljenje)</w:t>
            </w:r>
          </w:p>
        </w:tc>
        <w:tc>
          <w:tcPr>
            <w:tcW w:w="2233" w:type="dxa"/>
            <w:hideMark/>
          </w:tcPr>
          <w:p w:rsidR="00A9394A" w:rsidRPr="00A9394A" w:rsidRDefault="00A9394A" w:rsidP="00A9394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Kumulativ COVID troškova od početka pandemije do 31. svibnja 2022.</w:t>
            </w:r>
          </w:p>
        </w:tc>
        <w:tc>
          <w:tcPr>
            <w:tcW w:w="2022" w:type="dxa"/>
            <w:hideMark/>
          </w:tcPr>
          <w:p w:rsidR="00A9394A" w:rsidRPr="00A9394A" w:rsidRDefault="00A9394A" w:rsidP="00A9394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 xml:space="preserve">Izvještajno razdoblje        </w:t>
            </w:r>
          </w:p>
        </w:tc>
      </w:tr>
      <w:tr w:rsidR="00A9394A" w:rsidRPr="00481354" w:rsidTr="00A9394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Testiranje</w:t>
            </w:r>
          </w:p>
        </w:tc>
        <w:tc>
          <w:tcPr>
            <w:tcW w:w="2233"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1.755.047.231,00</w:t>
            </w:r>
          </w:p>
        </w:tc>
        <w:tc>
          <w:tcPr>
            <w:tcW w:w="202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353.258.149,00</w:t>
            </w:r>
          </w:p>
        </w:tc>
      </w:tr>
      <w:tr w:rsidR="00A9394A" w:rsidRPr="00481354" w:rsidTr="00A9394A">
        <w:trPr>
          <w:trHeight w:val="420"/>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SKZZ bez testiranja (s bez DTP)</w:t>
            </w:r>
          </w:p>
        </w:tc>
        <w:tc>
          <w:tcPr>
            <w:tcW w:w="2233"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186.198.453,00</w:t>
            </w:r>
          </w:p>
        </w:tc>
        <w:tc>
          <w:tcPr>
            <w:tcW w:w="202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53.844.433,00</w:t>
            </w:r>
          </w:p>
        </w:tc>
      </w:tr>
      <w:tr w:rsidR="00A9394A" w:rsidRPr="00481354" w:rsidTr="00A9394A">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BZZ-DTS (akutne hospitalizacije)</w:t>
            </w:r>
          </w:p>
        </w:tc>
        <w:tc>
          <w:tcPr>
            <w:tcW w:w="2233"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1.715.115.582,00</w:t>
            </w:r>
          </w:p>
        </w:tc>
        <w:tc>
          <w:tcPr>
            <w:tcW w:w="202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384.560.686,00</w:t>
            </w:r>
          </w:p>
        </w:tc>
      </w:tr>
      <w:tr w:rsidR="00A9394A" w:rsidRPr="00481354" w:rsidTr="00A9394A">
        <w:trPr>
          <w:trHeight w:val="283"/>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DBL (BZZ+DZ) (kronične hospitalizacije)</w:t>
            </w:r>
          </w:p>
        </w:tc>
        <w:tc>
          <w:tcPr>
            <w:tcW w:w="2233"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46.734.202,00</w:t>
            </w:r>
          </w:p>
        </w:tc>
        <w:tc>
          <w:tcPr>
            <w:tcW w:w="202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17.548.744,00</w:t>
            </w:r>
          </w:p>
        </w:tc>
      </w:tr>
      <w:tr w:rsidR="00A9394A" w:rsidRPr="00481354" w:rsidTr="00A9394A">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Smještaj i liječenje COVID (11+12) (posebne hospitalizacije)</w:t>
            </w:r>
          </w:p>
        </w:tc>
        <w:tc>
          <w:tcPr>
            <w:tcW w:w="2233"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15.039.522,00</w:t>
            </w:r>
          </w:p>
        </w:tc>
        <w:tc>
          <w:tcPr>
            <w:tcW w:w="202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3.563.508,00</w:t>
            </w:r>
          </w:p>
        </w:tc>
      </w:tr>
      <w:tr w:rsidR="00A9394A" w:rsidRPr="00481354" w:rsidTr="00A9394A">
        <w:trPr>
          <w:trHeight w:val="415"/>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Lijekovi na RP (recept)</w:t>
            </w:r>
          </w:p>
        </w:tc>
        <w:tc>
          <w:tcPr>
            <w:tcW w:w="2233"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18.803.992,00</w:t>
            </w:r>
          </w:p>
        </w:tc>
        <w:tc>
          <w:tcPr>
            <w:tcW w:w="202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5.970.596,00</w:t>
            </w:r>
          </w:p>
        </w:tc>
      </w:tr>
      <w:tr w:rsidR="00A9394A" w:rsidRPr="00481354" w:rsidTr="00A9394A">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PZZ po računima bez COVID-19 ordinacija (primarna zz)</w:t>
            </w:r>
          </w:p>
        </w:tc>
        <w:tc>
          <w:tcPr>
            <w:tcW w:w="2233"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8.797.784,00</w:t>
            </w:r>
          </w:p>
        </w:tc>
        <w:tc>
          <w:tcPr>
            <w:tcW w:w="202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5.406.886,00</w:t>
            </w:r>
          </w:p>
        </w:tc>
      </w:tr>
      <w:tr w:rsidR="00A9394A" w:rsidRPr="00481354" w:rsidTr="00A9394A">
        <w:trPr>
          <w:trHeight w:val="272"/>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COVID ordinacije</w:t>
            </w:r>
          </w:p>
        </w:tc>
        <w:tc>
          <w:tcPr>
            <w:tcW w:w="2233"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33.926.282,00</w:t>
            </w:r>
          </w:p>
        </w:tc>
        <w:tc>
          <w:tcPr>
            <w:tcW w:w="202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4.906.728,00</w:t>
            </w:r>
          </w:p>
        </w:tc>
      </w:tr>
      <w:tr w:rsidR="00A9394A" w:rsidRPr="00481354" w:rsidTr="00A9394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rPr>
                <w:rFonts w:ascii="Times New Roman" w:hAnsi="Times New Roman" w:cs="Times New Roman"/>
                <w:b w:val="0"/>
                <w:sz w:val="24"/>
              </w:rPr>
            </w:pPr>
            <w:r w:rsidRPr="00A9394A">
              <w:rPr>
                <w:rFonts w:ascii="Times New Roman" w:hAnsi="Times New Roman" w:cs="Times New Roman"/>
                <w:b w:val="0"/>
                <w:sz w:val="24"/>
              </w:rPr>
              <w:t>Mobilni timovi za cijepljenje</w:t>
            </w:r>
          </w:p>
        </w:tc>
        <w:tc>
          <w:tcPr>
            <w:tcW w:w="2233"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41.872.968,00</w:t>
            </w:r>
          </w:p>
        </w:tc>
        <w:tc>
          <w:tcPr>
            <w:tcW w:w="202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6.569.743,00</w:t>
            </w:r>
          </w:p>
        </w:tc>
      </w:tr>
      <w:tr w:rsidR="00A9394A" w:rsidRPr="00481354" w:rsidTr="00A9394A">
        <w:trPr>
          <w:trHeight w:val="276"/>
        </w:trPr>
        <w:tc>
          <w:tcPr>
            <w:cnfStyle w:val="001000000000" w:firstRow="0" w:lastRow="0" w:firstColumn="1" w:lastColumn="0" w:oddVBand="0" w:evenVBand="0" w:oddHBand="0" w:evenHBand="0" w:firstRowFirstColumn="0" w:firstRowLastColumn="0" w:lastRowFirstColumn="0" w:lastRowLastColumn="0"/>
            <w:tcW w:w="4865" w:type="dxa"/>
            <w:hideMark/>
          </w:tcPr>
          <w:p w:rsidR="00A9394A" w:rsidRPr="00A9394A" w:rsidRDefault="00A9394A" w:rsidP="00A9394A">
            <w:pPr>
              <w:jc w:val="center"/>
              <w:rPr>
                <w:rFonts w:ascii="Times New Roman" w:hAnsi="Times New Roman" w:cs="Times New Roman"/>
                <w:b w:val="0"/>
                <w:sz w:val="24"/>
              </w:rPr>
            </w:pPr>
            <w:r w:rsidRPr="00A9394A">
              <w:rPr>
                <w:rFonts w:ascii="Times New Roman" w:hAnsi="Times New Roman" w:cs="Times New Roman"/>
                <w:b w:val="0"/>
                <w:sz w:val="24"/>
              </w:rPr>
              <w:t>UKUPNO ZDRAVSTVENA ZAŠTITA</w:t>
            </w:r>
          </w:p>
        </w:tc>
        <w:tc>
          <w:tcPr>
            <w:tcW w:w="2233"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A9394A">
              <w:rPr>
                <w:rFonts w:ascii="Times New Roman" w:hAnsi="Times New Roman" w:cs="Times New Roman"/>
                <w:bCs/>
                <w:sz w:val="24"/>
              </w:rPr>
              <w:t>3.821.536.016,00</w:t>
            </w:r>
          </w:p>
        </w:tc>
        <w:tc>
          <w:tcPr>
            <w:tcW w:w="202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835.629.472,00</w:t>
            </w:r>
          </w:p>
        </w:tc>
      </w:tr>
    </w:tbl>
    <w:p w:rsidR="00A9394A" w:rsidRPr="00481354" w:rsidRDefault="00A9394A" w:rsidP="00A9394A">
      <w:pPr>
        <w:jc w:val="both"/>
        <w:rPr>
          <w:rFonts w:ascii="Times New Roman" w:hAnsi="Times New Roman" w:cs="Times New Roman"/>
        </w:rPr>
      </w:pPr>
    </w:p>
    <w:p w:rsidR="00A9394A" w:rsidRPr="00481354" w:rsidRDefault="00A9394A" w:rsidP="00A9394A">
      <w:pPr>
        <w:spacing w:line="360" w:lineRule="auto"/>
        <w:jc w:val="both"/>
        <w:rPr>
          <w:rFonts w:ascii="Times New Roman" w:hAnsi="Times New Roman" w:cs="Times New Roman"/>
          <w:sz w:val="24"/>
          <w:szCs w:val="24"/>
        </w:rPr>
      </w:pPr>
      <w:r w:rsidRPr="00481354">
        <w:rPr>
          <w:rFonts w:ascii="Times New Roman" w:hAnsi="Times New Roman" w:cs="Times New Roman"/>
          <w:sz w:val="24"/>
          <w:szCs w:val="24"/>
        </w:rPr>
        <w:t xml:space="preserve"> </w:t>
      </w:r>
      <w:r w:rsidRPr="00481354">
        <w:rPr>
          <w:rFonts w:ascii="Times New Roman" w:hAnsi="Times New Roman" w:cs="Times New Roman"/>
          <w:sz w:val="24"/>
          <w:szCs w:val="24"/>
        </w:rPr>
        <w:tab/>
      </w:r>
      <w:r w:rsidR="009E0B78">
        <w:rPr>
          <w:rFonts w:ascii="Times New Roman" w:hAnsi="Times New Roman" w:cs="Times New Roman"/>
          <w:sz w:val="24"/>
          <w:szCs w:val="24"/>
        </w:rPr>
        <w:t>Osim</w:t>
      </w:r>
      <w:r w:rsidRPr="00481354">
        <w:rPr>
          <w:rFonts w:ascii="Times New Roman" w:hAnsi="Times New Roman" w:cs="Times New Roman"/>
          <w:sz w:val="24"/>
          <w:szCs w:val="24"/>
        </w:rPr>
        <w:t xml:space="preserve"> navedenih troškova zdravstvene zaštite, </w:t>
      </w:r>
      <w:r>
        <w:rPr>
          <w:rFonts w:ascii="Times New Roman" w:hAnsi="Times New Roman" w:cs="Times New Roman"/>
          <w:sz w:val="24"/>
          <w:szCs w:val="24"/>
        </w:rPr>
        <w:t xml:space="preserve">u </w:t>
      </w:r>
      <w:r w:rsidR="009E0B78">
        <w:rPr>
          <w:rFonts w:ascii="Times New Roman" w:hAnsi="Times New Roman" w:cs="Times New Roman"/>
          <w:sz w:val="24"/>
          <w:szCs w:val="24"/>
        </w:rPr>
        <w:t xml:space="preserve">izvještajnom razdoblju </w:t>
      </w:r>
      <w:r w:rsidRPr="00481354">
        <w:rPr>
          <w:rFonts w:ascii="Times New Roman" w:hAnsi="Times New Roman" w:cs="Times New Roman"/>
          <w:sz w:val="24"/>
          <w:szCs w:val="24"/>
        </w:rPr>
        <w:t xml:space="preserve">Zavod je imao i dodatne troškove vezane uz COVID-19 za naknade bolovanja zbog izolacije i samoizolacije, posebne nagrade zdravstvenim djelatnicima, cjepiva protiv </w:t>
      </w:r>
      <w:r>
        <w:rPr>
          <w:rFonts w:ascii="Times New Roman" w:hAnsi="Times New Roman" w:cs="Times New Roman"/>
          <w:sz w:val="24"/>
          <w:szCs w:val="24"/>
        </w:rPr>
        <w:t xml:space="preserve">bolesti </w:t>
      </w:r>
      <w:r w:rsidRPr="00481354">
        <w:rPr>
          <w:rFonts w:ascii="Times New Roman" w:hAnsi="Times New Roman" w:cs="Times New Roman"/>
          <w:sz w:val="24"/>
          <w:szCs w:val="24"/>
        </w:rPr>
        <w:t xml:space="preserve">COVID-19, nabavu lijeka Veklury (remdesivir) sukladno potrebama zdravstvenih ustanova za liječenje bolesnika oboljelih od bolesti COVID-19 kojima je potrebna potpora terapijom kisika, nabavu lijeka protiv bolesti COVID-19 Ronapreve </w:t>
      </w:r>
      <w:r>
        <w:rPr>
          <w:rFonts w:ascii="Times New Roman" w:hAnsi="Times New Roman" w:cs="Times New Roman"/>
          <w:sz w:val="24"/>
          <w:szCs w:val="24"/>
        </w:rPr>
        <w:t>(</w:t>
      </w:r>
      <w:r w:rsidRPr="00C16B72">
        <w:rPr>
          <w:rFonts w:ascii="Times New Roman" w:hAnsi="Times New Roman" w:cs="Times New Roman"/>
          <w:sz w:val="24"/>
          <w:szCs w:val="24"/>
        </w:rPr>
        <w:t>kasirivimab/imdevimab</w:t>
      </w:r>
      <w:r>
        <w:rPr>
          <w:rFonts w:ascii="Times New Roman" w:hAnsi="Times New Roman" w:cs="Times New Roman"/>
          <w:sz w:val="24"/>
          <w:szCs w:val="24"/>
        </w:rPr>
        <w:t xml:space="preserve">) </w:t>
      </w:r>
      <w:r w:rsidRPr="00481354">
        <w:rPr>
          <w:rFonts w:ascii="Times New Roman" w:hAnsi="Times New Roman" w:cs="Times New Roman"/>
          <w:sz w:val="24"/>
          <w:szCs w:val="24"/>
        </w:rPr>
        <w:t xml:space="preserve">u ukupnom iznosu od </w:t>
      </w:r>
      <w:r w:rsidRPr="00984EC0">
        <w:rPr>
          <w:rFonts w:ascii="Times New Roman" w:hAnsi="Times New Roman" w:cs="Times New Roman"/>
          <w:sz w:val="24"/>
          <w:szCs w:val="24"/>
        </w:rPr>
        <w:t>515.991.165,00</w:t>
      </w:r>
      <w:r w:rsidRPr="00481354">
        <w:rPr>
          <w:rFonts w:ascii="Times New Roman" w:hAnsi="Times New Roman" w:cs="Times New Roman"/>
          <w:sz w:val="24"/>
          <w:szCs w:val="24"/>
        </w:rPr>
        <w:t>, a kumulativno od početka pandemije do 3</w:t>
      </w:r>
      <w:r>
        <w:rPr>
          <w:rFonts w:ascii="Times New Roman" w:hAnsi="Times New Roman" w:cs="Times New Roman"/>
          <w:sz w:val="24"/>
          <w:szCs w:val="24"/>
        </w:rPr>
        <w:t>1</w:t>
      </w:r>
      <w:r w:rsidRPr="00481354">
        <w:rPr>
          <w:rFonts w:ascii="Times New Roman" w:hAnsi="Times New Roman" w:cs="Times New Roman"/>
          <w:sz w:val="24"/>
          <w:szCs w:val="24"/>
        </w:rPr>
        <w:t>.</w:t>
      </w:r>
      <w:r>
        <w:rPr>
          <w:rFonts w:ascii="Times New Roman" w:hAnsi="Times New Roman" w:cs="Times New Roman"/>
          <w:sz w:val="24"/>
          <w:szCs w:val="24"/>
        </w:rPr>
        <w:t xml:space="preserve"> svibn</w:t>
      </w:r>
      <w:r w:rsidRPr="00481354">
        <w:rPr>
          <w:rFonts w:ascii="Times New Roman" w:hAnsi="Times New Roman" w:cs="Times New Roman"/>
          <w:sz w:val="24"/>
          <w:szCs w:val="24"/>
        </w:rPr>
        <w:t>ja 2022.</w:t>
      </w:r>
      <w:r w:rsidR="009E0B78">
        <w:rPr>
          <w:rFonts w:ascii="Times New Roman" w:hAnsi="Times New Roman" w:cs="Times New Roman"/>
          <w:sz w:val="24"/>
          <w:szCs w:val="24"/>
        </w:rPr>
        <w:t>,</w:t>
      </w:r>
      <w:r w:rsidRPr="00481354">
        <w:rPr>
          <w:rFonts w:ascii="Times New Roman" w:hAnsi="Times New Roman" w:cs="Times New Roman"/>
          <w:sz w:val="24"/>
          <w:szCs w:val="24"/>
        </w:rPr>
        <w:t xml:space="preserve"> </w:t>
      </w:r>
      <w:r w:rsidRPr="00984EC0">
        <w:rPr>
          <w:rFonts w:ascii="Times New Roman" w:hAnsi="Times New Roman" w:cs="Times New Roman"/>
          <w:sz w:val="24"/>
          <w:szCs w:val="24"/>
        </w:rPr>
        <w:t>1.729.130.367,00</w:t>
      </w:r>
      <w:r>
        <w:rPr>
          <w:rFonts w:ascii="Times New Roman" w:hAnsi="Times New Roman" w:cs="Times New Roman"/>
          <w:sz w:val="24"/>
          <w:szCs w:val="24"/>
        </w:rPr>
        <w:t xml:space="preserve"> </w:t>
      </w:r>
      <w:r w:rsidRPr="00481354">
        <w:rPr>
          <w:rFonts w:ascii="Times New Roman" w:hAnsi="Times New Roman" w:cs="Times New Roman"/>
          <w:sz w:val="24"/>
          <w:szCs w:val="24"/>
        </w:rPr>
        <w:t xml:space="preserve">kn. Specifikacija troškova po stavkama je u sljedećoj tablici. </w:t>
      </w:r>
    </w:p>
    <w:p w:rsidR="00A9394A" w:rsidRPr="00A9394A" w:rsidRDefault="00A9394A" w:rsidP="00A9394A">
      <w:pPr>
        <w:jc w:val="both"/>
        <w:rPr>
          <w:rFonts w:ascii="Times New Roman" w:hAnsi="Times New Roman" w:cs="Times New Roman"/>
          <w:color w:val="0D0D0D" w:themeColor="text1" w:themeTint="F2"/>
          <w:sz w:val="24"/>
          <w:szCs w:val="24"/>
        </w:rPr>
      </w:pPr>
      <w:r w:rsidRPr="00A9394A">
        <w:rPr>
          <w:rFonts w:ascii="Times New Roman" w:hAnsi="Times New Roman" w:cs="Times New Roman"/>
          <w:color w:val="0D0D0D" w:themeColor="text1" w:themeTint="F2"/>
          <w:sz w:val="24"/>
          <w:szCs w:val="24"/>
        </w:rPr>
        <w:t>Tablica broj 9. Dodatni troškovi vezani uz bolest COVID-19</w:t>
      </w:r>
    </w:p>
    <w:tbl>
      <w:tblPr>
        <w:tblStyle w:val="Tablicareetke4-isticanje51"/>
        <w:tblW w:w="8926" w:type="dxa"/>
        <w:tblLook w:val="04A0" w:firstRow="1" w:lastRow="0" w:firstColumn="1" w:lastColumn="0" w:noHBand="0" w:noVBand="1"/>
      </w:tblPr>
      <w:tblGrid>
        <w:gridCol w:w="3823"/>
        <w:gridCol w:w="2551"/>
        <w:gridCol w:w="2552"/>
      </w:tblGrid>
      <w:tr w:rsidR="00A9394A" w:rsidRPr="00481354" w:rsidTr="00A9394A">
        <w:trPr>
          <w:cnfStyle w:val="100000000000" w:firstRow="1" w:lastRow="0" w:firstColumn="0" w:lastColumn="0" w:oddVBand="0" w:evenVBand="0" w:oddHBand="0" w:evenHBand="0" w:firstRowFirstColumn="0" w:firstRowLastColumn="0" w:lastRowFirstColumn="0" w:lastRowLastColumn="0"/>
          <w:trHeight w:val="1098"/>
        </w:trPr>
        <w:tc>
          <w:tcPr>
            <w:cnfStyle w:val="001000000000" w:firstRow="0" w:lastRow="0" w:firstColumn="1" w:lastColumn="0" w:oddVBand="0" w:evenVBand="0" w:oddHBand="0" w:evenHBand="0" w:firstRowFirstColumn="0" w:firstRowLastColumn="0" w:lastRowFirstColumn="0" w:lastRowLastColumn="0"/>
            <w:tcW w:w="3823" w:type="dxa"/>
            <w:noWrap/>
            <w:hideMark/>
          </w:tcPr>
          <w:p w:rsidR="00A9394A" w:rsidRPr="00A9394A" w:rsidRDefault="00A9394A" w:rsidP="00A9394A">
            <w:pPr>
              <w:jc w:val="center"/>
              <w:rPr>
                <w:rFonts w:ascii="Times New Roman" w:hAnsi="Times New Roman" w:cs="Times New Roman"/>
                <w:sz w:val="24"/>
              </w:rPr>
            </w:pPr>
          </w:p>
          <w:p w:rsidR="00A9394A" w:rsidRPr="00A9394A" w:rsidRDefault="00A9394A" w:rsidP="00A9394A">
            <w:pPr>
              <w:jc w:val="center"/>
              <w:rPr>
                <w:rFonts w:ascii="Times New Roman" w:hAnsi="Times New Roman" w:cs="Times New Roman"/>
                <w:sz w:val="24"/>
              </w:rPr>
            </w:pPr>
          </w:p>
          <w:p w:rsidR="00A9394A" w:rsidRPr="00A9394A" w:rsidRDefault="00A9394A" w:rsidP="00A9394A">
            <w:pPr>
              <w:jc w:val="center"/>
              <w:rPr>
                <w:rFonts w:ascii="Times New Roman" w:hAnsi="Times New Roman" w:cs="Times New Roman"/>
                <w:sz w:val="24"/>
              </w:rPr>
            </w:pPr>
            <w:r w:rsidRPr="00A9394A">
              <w:rPr>
                <w:rFonts w:ascii="Times New Roman" w:hAnsi="Times New Roman" w:cs="Times New Roman"/>
                <w:sz w:val="24"/>
              </w:rPr>
              <w:t xml:space="preserve">Vrsta troška </w:t>
            </w:r>
          </w:p>
        </w:tc>
        <w:tc>
          <w:tcPr>
            <w:tcW w:w="2551" w:type="dxa"/>
          </w:tcPr>
          <w:p w:rsidR="00A9394A" w:rsidRPr="00A9394A" w:rsidRDefault="00A9394A" w:rsidP="00A9394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UKUPNO (kumulativ COVID troškova od početka pandemije do 31. svibnja 2022.)</w:t>
            </w:r>
          </w:p>
        </w:tc>
        <w:tc>
          <w:tcPr>
            <w:tcW w:w="2552" w:type="dxa"/>
          </w:tcPr>
          <w:p w:rsidR="00A9394A" w:rsidRPr="00A9394A" w:rsidRDefault="00A9394A" w:rsidP="00A9394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Izvještajno razdoblje</w:t>
            </w:r>
          </w:p>
        </w:tc>
      </w:tr>
      <w:tr w:rsidR="00A9394A" w:rsidRPr="00A9394A" w:rsidTr="00A9394A">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Naknade bolovanja zbog izolacije i samoizolacije</w:t>
            </w:r>
          </w:p>
        </w:tc>
        <w:tc>
          <w:tcPr>
            <w:tcW w:w="2551"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277.286.186,00</w:t>
            </w:r>
          </w:p>
        </w:tc>
        <w:tc>
          <w:tcPr>
            <w:tcW w:w="255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51.521.116,00</w:t>
            </w:r>
          </w:p>
        </w:tc>
      </w:tr>
      <w:tr w:rsidR="00A9394A" w:rsidRPr="00A9394A" w:rsidTr="00A9394A">
        <w:trPr>
          <w:trHeight w:val="409"/>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Cjepiva protiv COVID-19</w:t>
            </w:r>
          </w:p>
        </w:tc>
        <w:tc>
          <w:tcPr>
            <w:tcW w:w="2551"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1.006.792.647,00</w:t>
            </w:r>
          </w:p>
        </w:tc>
        <w:tc>
          <w:tcPr>
            <w:tcW w:w="255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396.926.119,00</w:t>
            </w:r>
          </w:p>
        </w:tc>
      </w:tr>
      <w:tr w:rsidR="00A9394A" w:rsidRPr="00A9394A" w:rsidTr="00A9394A">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Posebne nagrade zdravstvenim djelatnicima</w:t>
            </w:r>
          </w:p>
        </w:tc>
        <w:tc>
          <w:tcPr>
            <w:tcW w:w="2551"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189.779.386,00</w:t>
            </w:r>
          </w:p>
        </w:tc>
        <w:tc>
          <w:tcPr>
            <w:tcW w:w="255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56.599.277,00</w:t>
            </w:r>
          </w:p>
        </w:tc>
      </w:tr>
      <w:tr w:rsidR="00A9394A" w:rsidRPr="00A9394A" w:rsidTr="00A9394A">
        <w:trPr>
          <w:trHeight w:val="398"/>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Lijek Veklury (remdesivir)</w:t>
            </w:r>
          </w:p>
        </w:tc>
        <w:tc>
          <w:tcPr>
            <w:tcW w:w="2551"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174.887.590,00</w:t>
            </w:r>
          </w:p>
        </w:tc>
        <w:tc>
          <w:tcPr>
            <w:tcW w:w="255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10.944.653,00</w:t>
            </w:r>
          </w:p>
        </w:tc>
      </w:tr>
      <w:tr w:rsidR="00A9394A" w:rsidRPr="00A9394A" w:rsidTr="00A9394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Lijek Ronapreve (kasirivimab/imdevimab)</w:t>
            </w:r>
          </w:p>
        </w:tc>
        <w:tc>
          <w:tcPr>
            <w:tcW w:w="2551"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29.384.558,00</w:t>
            </w:r>
          </w:p>
        </w:tc>
        <w:tc>
          <w:tcPr>
            <w:tcW w:w="255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0,00</w:t>
            </w:r>
          </w:p>
        </w:tc>
      </w:tr>
      <w:tr w:rsidR="00A9394A" w:rsidRPr="00A9394A" w:rsidTr="00A9394A">
        <w:trPr>
          <w:trHeight w:val="398"/>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lastRenderedPageBreak/>
              <w:t>Dodatna sredstva K F. Mihaljević i KB Dubrava</w:t>
            </w:r>
          </w:p>
        </w:tc>
        <w:tc>
          <w:tcPr>
            <w:tcW w:w="2551"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51.000.000,00</w:t>
            </w:r>
          </w:p>
        </w:tc>
        <w:tc>
          <w:tcPr>
            <w:tcW w:w="2552" w:type="dxa"/>
          </w:tcPr>
          <w:p w:rsidR="00A9394A" w:rsidRPr="00A9394A" w:rsidRDefault="00A9394A" w:rsidP="00A9394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0,00</w:t>
            </w:r>
          </w:p>
        </w:tc>
      </w:tr>
      <w:tr w:rsidR="00A9394A" w:rsidRPr="00A9394A" w:rsidTr="00A9394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823" w:type="dxa"/>
            <w:noWrap/>
          </w:tcPr>
          <w:p w:rsidR="00A9394A" w:rsidRPr="00A9394A" w:rsidRDefault="00A9394A" w:rsidP="00A9394A">
            <w:pPr>
              <w:rPr>
                <w:rFonts w:ascii="Times New Roman" w:hAnsi="Times New Roman" w:cs="Times New Roman"/>
                <w:b w:val="0"/>
                <w:color w:val="0D0D0D" w:themeColor="text1" w:themeTint="F2"/>
                <w:sz w:val="24"/>
              </w:rPr>
            </w:pPr>
            <w:r w:rsidRPr="00A9394A">
              <w:rPr>
                <w:rFonts w:ascii="Times New Roman" w:hAnsi="Times New Roman" w:cs="Times New Roman"/>
                <w:b w:val="0"/>
                <w:color w:val="0D0D0D" w:themeColor="text1" w:themeTint="F2"/>
                <w:sz w:val="24"/>
              </w:rPr>
              <w:t>UKUPNO</w:t>
            </w:r>
          </w:p>
        </w:tc>
        <w:tc>
          <w:tcPr>
            <w:tcW w:w="2551"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1.729.130.367,00</w:t>
            </w:r>
          </w:p>
        </w:tc>
        <w:tc>
          <w:tcPr>
            <w:tcW w:w="2552" w:type="dxa"/>
          </w:tcPr>
          <w:p w:rsidR="00A9394A" w:rsidRPr="00A9394A" w:rsidRDefault="00A9394A" w:rsidP="00A9394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A9394A">
              <w:rPr>
                <w:rFonts w:ascii="Times New Roman" w:hAnsi="Times New Roman" w:cs="Times New Roman"/>
                <w:sz w:val="24"/>
              </w:rPr>
              <w:t>515.991.165,00</w:t>
            </w:r>
          </w:p>
        </w:tc>
      </w:tr>
    </w:tbl>
    <w:p w:rsidR="00A9394A" w:rsidRDefault="00A9394A" w:rsidP="00A9394A">
      <w:pPr>
        <w:keepNext/>
        <w:spacing w:before="360" w:after="120" w:line="360" w:lineRule="auto"/>
        <w:rPr>
          <w:rFonts w:ascii="Times New Roman" w:hAnsi="Times New Roman" w:cs="Times New Roman"/>
          <w:b/>
          <w:sz w:val="24"/>
          <w:szCs w:val="24"/>
        </w:rPr>
      </w:pPr>
      <w:r w:rsidRPr="00A9394A">
        <w:rPr>
          <w:rFonts w:ascii="Times New Roman" w:hAnsi="Times New Roman" w:cs="Times New Roman"/>
        </w:rPr>
        <w:tab/>
      </w:r>
      <w:r w:rsidRPr="00A9394A">
        <w:rPr>
          <w:rFonts w:ascii="Times New Roman" w:hAnsi="Times New Roman" w:cs="Times New Roman"/>
          <w:sz w:val="24"/>
          <w:szCs w:val="24"/>
        </w:rPr>
        <w:t>Ukupni troškovi Zavoda vezani uz bolest COVID-19, (kumulativ COVID troškova</w:t>
      </w:r>
      <w:r w:rsidRPr="00481354">
        <w:rPr>
          <w:rFonts w:ascii="Times New Roman" w:hAnsi="Times New Roman" w:cs="Times New Roman"/>
          <w:sz w:val="24"/>
          <w:szCs w:val="24"/>
        </w:rPr>
        <w:t xml:space="preserve"> od početka pandemije do</w:t>
      </w:r>
      <w:r>
        <w:rPr>
          <w:rFonts w:ascii="Times New Roman" w:hAnsi="Times New Roman" w:cs="Times New Roman"/>
          <w:sz w:val="24"/>
          <w:szCs w:val="24"/>
        </w:rPr>
        <w:t xml:space="preserve"> 31. svibnja 2022.)</w:t>
      </w:r>
      <w:r w:rsidRPr="00481354">
        <w:rPr>
          <w:rFonts w:ascii="Times New Roman" w:hAnsi="Times New Roman" w:cs="Times New Roman"/>
          <w:sz w:val="24"/>
          <w:szCs w:val="24"/>
        </w:rPr>
        <w:t xml:space="preserve"> su </w:t>
      </w:r>
      <w:r w:rsidRPr="00A9394A">
        <w:rPr>
          <w:rFonts w:ascii="Times New Roman" w:hAnsi="Times New Roman" w:cs="Times New Roman"/>
          <w:sz w:val="24"/>
          <w:szCs w:val="24"/>
        </w:rPr>
        <w:t>iznosili 5.550.666.383,00 kn.</w:t>
      </w:r>
    </w:p>
    <w:p w:rsidR="009226A9" w:rsidRDefault="009226A9" w:rsidP="00A9394A">
      <w:pPr>
        <w:pStyle w:val="Heading2"/>
        <w:rPr>
          <w:rFonts w:ascii="Times New Roman" w:hAnsi="Times New Roman" w:cs="Times New Roman"/>
        </w:rPr>
      </w:pPr>
    </w:p>
    <w:p w:rsidR="00A9394A" w:rsidRPr="00A9394A" w:rsidRDefault="00A9394A" w:rsidP="00A9394A">
      <w:pPr>
        <w:pStyle w:val="Heading2"/>
        <w:rPr>
          <w:rFonts w:ascii="Times New Roman" w:hAnsi="Times New Roman" w:cs="Times New Roman"/>
        </w:rPr>
      </w:pPr>
      <w:r w:rsidRPr="00A9394A">
        <w:rPr>
          <w:rFonts w:ascii="Times New Roman" w:hAnsi="Times New Roman" w:cs="Times New Roman"/>
        </w:rPr>
        <w:t>Razvoj digitalnih tehnologija</w:t>
      </w:r>
    </w:p>
    <w:p w:rsidR="00A9394A" w:rsidRDefault="00A9394A" w:rsidP="00A9394A">
      <w:pPr>
        <w:spacing w:before="120" w:after="120" w:line="312" w:lineRule="auto"/>
        <w:jc w:val="both"/>
        <w:rPr>
          <w:rFonts w:ascii="Times New Roman" w:hAnsi="Times New Roman" w:cs="Times New Roman"/>
          <w:sz w:val="24"/>
          <w:szCs w:val="24"/>
        </w:rPr>
      </w:pPr>
      <w:r>
        <w:rPr>
          <w:rFonts w:ascii="Times New Roman" w:hAnsi="Times New Roman" w:cs="Times New Roman"/>
          <w:sz w:val="24"/>
          <w:szCs w:val="24"/>
        </w:rPr>
        <w:tab/>
        <w:t>Zavod</w:t>
      </w:r>
      <w:r w:rsidRPr="009C6DF1">
        <w:rPr>
          <w:rFonts w:ascii="Times New Roman" w:hAnsi="Times New Roman" w:cs="Times New Roman"/>
          <w:sz w:val="24"/>
          <w:szCs w:val="24"/>
        </w:rPr>
        <w:t xml:space="preserve"> kontinuirano radi na razvoju digitalnih tehnologija kako bi se smanjili fizički kontakti te time spriječilo i suzbilo širenje zaraznih bolesti.</w:t>
      </w:r>
      <w:r>
        <w:rPr>
          <w:rFonts w:ascii="Times New Roman" w:hAnsi="Times New Roman" w:cs="Times New Roman"/>
          <w:sz w:val="24"/>
          <w:szCs w:val="24"/>
        </w:rPr>
        <w:tab/>
      </w:r>
    </w:p>
    <w:p w:rsidR="009226A9" w:rsidRDefault="009226A9" w:rsidP="00A9394A">
      <w:pPr>
        <w:pStyle w:val="Heading2"/>
        <w:rPr>
          <w:rFonts w:ascii="Times New Roman" w:hAnsi="Times New Roman" w:cs="Times New Roman"/>
        </w:rPr>
      </w:pPr>
    </w:p>
    <w:p w:rsidR="00A9394A" w:rsidRPr="00A9394A" w:rsidRDefault="00A9394A" w:rsidP="00A9394A">
      <w:pPr>
        <w:pStyle w:val="Heading2"/>
        <w:rPr>
          <w:rFonts w:ascii="Times New Roman" w:hAnsi="Times New Roman" w:cs="Times New Roman"/>
        </w:rPr>
      </w:pPr>
      <w:r w:rsidRPr="00A9394A">
        <w:rPr>
          <w:rFonts w:ascii="Times New Roman" w:hAnsi="Times New Roman" w:cs="Times New Roman"/>
        </w:rPr>
        <w:t>Upute Zavoda osiguranim osobama</w:t>
      </w:r>
    </w:p>
    <w:p w:rsidR="00A9394A" w:rsidRPr="009C6DF1" w:rsidRDefault="00A9394A" w:rsidP="00A9394A">
      <w:pPr>
        <w:spacing w:before="120" w:after="120" w:line="312" w:lineRule="auto"/>
        <w:jc w:val="both"/>
        <w:rPr>
          <w:rFonts w:ascii="Times New Roman" w:hAnsi="Times New Roman" w:cs="Times New Roman"/>
          <w:sz w:val="24"/>
          <w:szCs w:val="24"/>
        </w:rPr>
      </w:pPr>
      <w:r>
        <w:rPr>
          <w:rFonts w:ascii="Times New Roman" w:hAnsi="Times New Roman" w:cs="Times New Roman"/>
          <w:sz w:val="24"/>
          <w:szCs w:val="24"/>
        </w:rPr>
        <w:tab/>
        <w:t>Zavod</w:t>
      </w:r>
      <w:r w:rsidRPr="009C6DF1">
        <w:rPr>
          <w:rFonts w:ascii="Times New Roman" w:hAnsi="Times New Roman" w:cs="Times New Roman"/>
          <w:sz w:val="24"/>
          <w:szCs w:val="24"/>
        </w:rPr>
        <w:t xml:space="preserve"> je omogućio ostvarivanje određenih prava iz </w:t>
      </w:r>
      <w:r w:rsidRPr="00D049F4">
        <w:rPr>
          <w:rFonts w:ascii="Times New Roman" w:hAnsi="Times New Roman" w:cs="Times New Roman"/>
          <w:sz w:val="24"/>
          <w:szCs w:val="24"/>
        </w:rPr>
        <w:t xml:space="preserve">obveznog i dopunskog </w:t>
      </w:r>
      <w:r w:rsidRPr="009C6DF1">
        <w:rPr>
          <w:rFonts w:ascii="Times New Roman" w:hAnsi="Times New Roman" w:cs="Times New Roman"/>
          <w:sz w:val="24"/>
          <w:szCs w:val="24"/>
        </w:rPr>
        <w:t xml:space="preserve">zdravstvenog osiguranja podnošenjem zahtjeva elektroničkim putem, a u cilju zaštite osiguranih osoba i radnika Zavoda učinio dodatne napore u davanju uputa osiguranim osobama i poslodavcima elektroničkim putem te pozvao osigurane osobe i druge korisnike usluga Zavoda na komunikaciju putem besplatnih info telefona i elektroničke pošte. </w:t>
      </w:r>
    </w:p>
    <w:p w:rsidR="00E56BFE" w:rsidRPr="00691049" w:rsidRDefault="00A9394A" w:rsidP="000541EF">
      <w:pPr>
        <w:spacing w:before="120" w:after="120" w:line="312" w:lineRule="auto"/>
        <w:jc w:val="both"/>
        <w:rPr>
          <w:rFonts w:ascii="Times New Roman" w:hAnsi="Times New Roman" w:cs="Times New Roman"/>
          <w:sz w:val="24"/>
          <w:szCs w:val="24"/>
        </w:rPr>
      </w:pPr>
      <w:r>
        <w:rPr>
          <w:rFonts w:ascii="Times New Roman" w:hAnsi="Times New Roman" w:cs="Times New Roman"/>
          <w:sz w:val="24"/>
          <w:szCs w:val="24"/>
        </w:rPr>
        <w:tab/>
      </w:r>
      <w:bookmarkStart w:id="10" w:name="_Hlk61547345"/>
    </w:p>
    <w:p w:rsidR="005933E5" w:rsidRPr="00691049" w:rsidRDefault="00E30CBF" w:rsidP="00E905F9">
      <w:pPr>
        <w:pStyle w:val="Stil1"/>
        <w:pBdr>
          <w:bottom w:val="single" w:sz="12" w:space="1" w:color="4472C4" w:themeColor="accent5"/>
        </w:pBdr>
        <w:jc w:val="both"/>
      </w:pPr>
      <w:r w:rsidRPr="00691049">
        <w:t>UČINCI PROVEDBE MJERA IZ ZAKONA O ZAŠTITI PUČANSTVA OD ZARAZNIH BOLESTI U DJELOKRUGU MINISTARSTVA UNUTARNJIH POSLOVA</w:t>
      </w:r>
      <w:bookmarkStart w:id="11" w:name="_Hlk61547396"/>
      <w:bookmarkEnd w:id="10"/>
    </w:p>
    <w:p w:rsidR="00E905F9" w:rsidRPr="00691049" w:rsidRDefault="00E905F9" w:rsidP="00E905F9">
      <w:pPr>
        <w:spacing w:line="360" w:lineRule="auto"/>
        <w:jc w:val="both"/>
        <w:rPr>
          <w:rFonts w:ascii="Times New Roman" w:eastAsia="Calibri" w:hAnsi="Times New Roman" w:cs="Times New Roman"/>
          <w:sz w:val="24"/>
          <w:szCs w:val="24"/>
        </w:rPr>
      </w:pPr>
    </w:p>
    <w:p w:rsidR="00E905F9" w:rsidRPr="00691049" w:rsidRDefault="00E905F9" w:rsidP="00E905F9">
      <w:pPr>
        <w:spacing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Stožer civilne zaštite Republike Hrvatske </w:t>
      </w:r>
      <w:r w:rsidR="002A1403" w:rsidRPr="00691049">
        <w:rPr>
          <w:rFonts w:ascii="Times New Roman" w:eastAsia="Calibri" w:hAnsi="Times New Roman" w:cs="Times New Roman"/>
          <w:sz w:val="24"/>
          <w:szCs w:val="24"/>
        </w:rPr>
        <w:t>u</w:t>
      </w:r>
      <w:r w:rsidRPr="00691049">
        <w:rPr>
          <w:rFonts w:ascii="Times New Roman" w:eastAsia="Calibri" w:hAnsi="Times New Roman" w:cs="Times New Roman"/>
          <w:sz w:val="24"/>
          <w:szCs w:val="24"/>
        </w:rPr>
        <w:t xml:space="preserve"> </w:t>
      </w:r>
      <w:r w:rsidR="002A1403" w:rsidRPr="00691049">
        <w:rPr>
          <w:rFonts w:ascii="Times New Roman" w:eastAsia="Calibri" w:hAnsi="Times New Roman" w:cs="Times New Roman"/>
          <w:sz w:val="24"/>
          <w:szCs w:val="24"/>
        </w:rPr>
        <w:t>izvještajnom razdoblju</w:t>
      </w:r>
      <w:r w:rsidRPr="00691049">
        <w:rPr>
          <w:rFonts w:ascii="Times New Roman" w:eastAsia="Calibri" w:hAnsi="Times New Roman" w:cs="Times New Roman"/>
          <w:sz w:val="24"/>
          <w:szCs w:val="24"/>
        </w:rPr>
        <w:t xml:space="preserve"> kontinuirano </w:t>
      </w:r>
      <w:r w:rsidR="007C219A" w:rsidRPr="00691049">
        <w:rPr>
          <w:rFonts w:ascii="Times New Roman" w:eastAsia="Calibri" w:hAnsi="Times New Roman" w:cs="Times New Roman"/>
          <w:sz w:val="24"/>
          <w:szCs w:val="24"/>
        </w:rPr>
        <w:t xml:space="preserve">je </w:t>
      </w:r>
      <w:r w:rsidRPr="00691049">
        <w:rPr>
          <w:rFonts w:ascii="Times New Roman" w:eastAsia="Calibri" w:hAnsi="Times New Roman" w:cs="Times New Roman"/>
          <w:sz w:val="24"/>
          <w:szCs w:val="24"/>
        </w:rPr>
        <w:t>razmatrao epidemiološku situaciju na dnevnoj razini te ovisno o epidemiološkoj situaciji donosio odluke kojima je uvodio ili ukidao odnosno ublažavao nužne epidemiološke mjere.</w:t>
      </w:r>
    </w:p>
    <w:p w:rsidR="00E905F9" w:rsidRPr="00691049" w:rsidRDefault="00E905F9" w:rsidP="00E905F9">
      <w:pPr>
        <w:spacing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Kao i u prethodnom razdoblju Stožer je </w:t>
      </w:r>
      <w:r w:rsidR="007C219A" w:rsidRPr="00691049">
        <w:rPr>
          <w:rFonts w:ascii="Times New Roman" w:eastAsia="Calibri" w:hAnsi="Times New Roman" w:cs="Times New Roman"/>
          <w:sz w:val="24"/>
          <w:szCs w:val="24"/>
        </w:rPr>
        <w:t xml:space="preserve">uzimao u obzir </w:t>
      </w:r>
      <w:r w:rsidRPr="00691049">
        <w:rPr>
          <w:rFonts w:ascii="Times New Roman" w:eastAsia="Calibri" w:hAnsi="Times New Roman" w:cs="Times New Roman"/>
          <w:sz w:val="24"/>
          <w:szCs w:val="24"/>
        </w:rPr>
        <w:t>mišljenja i preporuke zdravstvene struke i epidemioloških službi te je donio ukupno 45 odluka rukovodeći se sljedećim principima:</w:t>
      </w:r>
    </w:p>
    <w:p w:rsidR="00E905F9" w:rsidRPr="00691049" w:rsidRDefault="00E905F9"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sve uvedene nužne epidemiološke mjere uvedene su u prvom redu radi zaštite ljudskih života i zdravlja, </w:t>
      </w:r>
      <w:r w:rsidR="007C219A" w:rsidRPr="00691049">
        <w:rPr>
          <w:rFonts w:ascii="Times New Roman" w:eastAsia="Times New Roman" w:hAnsi="Times New Roman" w:cs="Times New Roman"/>
          <w:sz w:val="24"/>
          <w:szCs w:val="24"/>
          <w:lang w:eastAsia="hr-HR"/>
        </w:rPr>
        <w:t xml:space="preserve">uzimajući u obzir </w:t>
      </w:r>
      <w:r w:rsidRPr="00691049">
        <w:rPr>
          <w:rFonts w:ascii="Times New Roman" w:eastAsia="Times New Roman" w:hAnsi="Times New Roman" w:cs="Times New Roman"/>
          <w:sz w:val="24"/>
          <w:szCs w:val="24"/>
          <w:lang w:eastAsia="hr-HR"/>
        </w:rPr>
        <w:t>načelo razmjernosti kako bi se u najmanjoj mogućoj mjeri ograničilo funkcioniranje gospodarstva i drugih segmenata društvenog i privatnog života</w:t>
      </w:r>
    </w:p>
    <w:p w:rsidR="00E905F9" w:rsidRPr="00691049" w:rsidRDefault="00E905F9"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lastRenderedPageBreak/>
        <w:t xml:space="preserve">primarno se </w:t>
      </w:r>
      <w:r w:rsidR="007C219A" w:rsidRPr="00691049">
        <w:rPr>
          <w:rFonts w:ascii="Times New Roman" w:eastAsia="Times New Roman" w:hAnsi="Times New Roman" w:cs="Times New Roman"/>
          <w:sz w:val="24"/>
          <w:szCs w:val="24"/>
          <w:lang w:eastAsia="hr-HR"/>
        </w:rPr>
        <w:t xml:space="preserve">uzimalo u obzir </w:t>
      </w:r>
      <w:r w:rsidR="007C219A" w:rsidRPr="00691049">
        <w:rPr>
          <w:rFonts w:ascii="Times New Roman" w:eastAsia="Times New Roman" w:hAnsi="Times New Roman" w:cs="Times New Roman"/>
          <w:bCs/>
          <w:sz w:val="24"/>
          <w:szCs w:val="24"/>
          <w:lang w:eastAsia="hr-HR"/>
        </w:rPr>
        <w:t xml:space="preserve">mišljenja </w:t>
      </w:r>
      <w:r w:rsidRPr="00691049">
        <w:rPr>
          <w:rFonts w:ascii="Times New Roman" w:eastAsia="Times New Roman" w:hAnsi="Times New Roman" w:cs="Times New Roman"/>
          <w:bCs/>
          <w:sz w:val="24"/>
          <w:szCs w:val="24"/>
          <w:lang w:eastAsia="hr-HR"/>
        </w:rPr>
        <w:t>i preporuke</w:t>
      </w:r>
      <w:r w:rsidRPr="00691049">
        <w:rPr>
          <w:rFonts w:ascii="Times New Roman" w:eastAsia="Times New Roman" w:hAnsi="Times New Roman" w:cs="Times New Roman"/>
          <w:sz w:val="24"/>
          <w:szCs w:val="24"/>
          <w:lang w:eastAsia="hr-HR"/>
        </w:rPr>
        <w:t xml:space="preserve"> epidemioloških stručnjaka i znanstvenika, </w:t>
      </w:r>
      <w:r w:rsidR="007C219A" w:rsidRPr="00691049">
        <w:rPr>
          <w:rFonts w:ascii="Times New Roman" w:eastAsia="Times New Roman" w:hAnsi="Times New Roman" w:cs="Times New Roman"/>
          <w:sz w:val="24"/>
          <w:szCs w:val="24"/>
          <w:lang w:eastAsia="hr-HR"/>
        </w:rPr>
        <w:t xml:space="preserve">i </w:t>
      </w:r>
      <w:r w:rsidRPr="00691049">
        <w:rPr>
          <w:rFonts w:ascii="Times New Roman" w:eastAsia="Times New Roman" w:hAnsi="Times New Roman" w:cs="Times New Roman"/>
          <w:sz w:val="24"/>
          <w:szCs w:val="24"/>
          <w:lang w:eastAsia="hr-HR"/>
        </w:rPr>
        <w:t>na nacionalnoj razini i na županijskim razinama s obzirom na epidemiološku situaciju u pojedinoj regiji</w:t>
      </w:r>
    </w:p>
    <w:p w:rsidR="00E905F9" w:rsidRPr="00691049" w:rsidRDefault="007C219A" w:rsidP="00E905F9">
      <w:pPr>
        <w:pStyle w:val="ListParagraph"/>
        <w:numPr>
          <w:ilvl w:val="0"/>
          <w:numId w:val="37"/>
        </w:numPr>
        <w:spacing w:after="0" w:line="360" w:lineRule="auto"/>
        <w:jc w:val="both"/>
        <w:rPr>
          <w:rFonts w:ascii="Times New Roman" w:eastAsia="Times New Roman" w:hAnsi="Times New Roman" w:cs="Times New Roman"/>
          <w:bCs/>
          <w:sz w:val="24"/>
          <w:szCs w:val="24"/>
          <w:lang w:eastAsia="hr-HR"/>
        </w:rPr>
      </w:pPr>
      <w:r w:rsidRPr="00691049">
        <w:rPr>
          <w:rFonts w:ascii="Times New Roman" w:eastAsia="Times New Roman" w:hAnsi="Times New Roman" w:cs="Times New Roman"/>
          <w:bCs/>
          <w:sz w:val="24"/>
          <w:szCs w:val="24"/>
          <w:lang w:eastAsia="hr-HR"/>
        </w:rPr>
        <w:t xml:space="preserve">održavala se </w:t>
      </w:r>
      <w:r w:rsidR="00E905F9" w:rsidRPr="00691049">
        <w:rPr>
          <w:rFonts w:ascii="Times New Roman" w:eastAsia="Times New Roman" w:hAnsi="Times New Roman" w:cs="Times New Roman"/>
          <w:bCs/>
          <w:sz w:val="24"/>
          <w:szCs w:val="24"/>
          <w:lang w:eastAsia="hr-HR"/>
        </w:rPr>
        <w:t>svakodnevna koordinacija</w:t>
      </w:r>
      <w:r w:rsidR="00E905F9" w:rsidRPr="00691049">
        <w:rPr>
          <w:rFonts w:ascii="Times New Roman" w:eastAsia="Times New Roman" w:hAnsi="Times New Roman" w:cs="Times New Roman"/>
          <w:sz w:val="24"/>
          <w:szCs w:val="24"/>
          <w:lang w:eastAsia="hr-HR"/>
        </w:rPr>
        <w:t xml:space="preserve"> s lokalnim stožerima što je rezultiralo kvalitetnim, profesionalnim i </w:t>
      </w:r>
      <w:r w:rsidRPr="00691049">
        <w:rPr>
          <w:rFonts w:ascii="Times New Roman" w:eastAsia="Times New Roman" w:hAnsi="Times New Roman" w:cs="Times New Roman"/>
          <w:sz w:val="24"/>
          <w:szCs w:val="24"/>
          <w:lang w:eastAsia="hr-HR"/>
        </w:rPr>
        <w:t xml:space="preserve">pravodobnim </w:t>
      </w:r>
      <w:r w:rsidR="00E905F9" w:rsidRPr="00691049">
        <w:rPr>
          <w:rFonts w:ascii="Times New Roman" w:eastAsia="Times New Roman" w:hAnsi="Times New Roman" w:cs="Times New Roman"/>
          <w:sz w:val="24"/>
          <w:szCs w:val="24"/>
          <w:lang w:eastAsia="hr-HR"/>
        </w:rPr>
        <w:t xml:space="preserve">postupanjem i </w:t>
      </w:r>
      <w:r w:rsidR="00E905F9" w:rsidRPr="00691049">
        <w:rPr>
          <w:rFonts w:ascii="Times New Roman" w:eastAsia="Times New Roman" w:hAnsi="Times New Roman" w:cs="Times New Roman"/>
          <w:bCs/>
          <w:sz w:val="24"/>
          <w:szCs w:val="24"/>
          <w:lang w:eastAsia="hr-HR"/>
        </w:rPr>
        <w:t>provođenjem svih odluka Stožera civilne zaštite Republike Hrvatske</w:t>
      </w:r>
    </w:p>
    <w:p w:rsidR="00E905F9" w:rsidRPr="00691049" w:rsidRDefault="00E905F9"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raznim kanalima kriznog komuniciranja građani su </w:t>
      </w:r>
      <w:r w:rsidR="007C219A" w:rsidRPr="00691049">
        <w:rPr>
          <w:rFonts w:ascii="Times New Roman" w:eastAsia="Times New Roman" w:hAnsi="Times New Roman" w:cs="Times New Roman"/>
          <w:bCs/>
          <w:sz w:val="24"/>
          <w:szCs w:val="24"/>
          <w:lang w:eastAsia="hr-HR"/>
        </w:rPr>
        <w:t xml:space="preserve">pravodobno </w:t>
      </w:r>
      <w:r w:rsidRPr="00691049">
        <w:rPr>
          <w:rFonts w:ascii="Times New Roman" w:eastAsia="Times New Roman" w:hAnsi="Times New Roman" w:cs="Times New Roman"/>
          <w:bCs/>
          <w:sz w:val="24"/>
          <w:szCs w:val="24"/>
          <w:lang w:eastAsia="hr-HR"/>
        </w:rPr>
        <w:t>i transparentno</w:t>
      </w:r>
      <w:r w:rsidRPr="00691049">
        <w:rPr>
          <w:rFonts w:ascii="Times New Roman" w:eastAsia="Times New Roman" w:hAnsi="Times New Roman" w:cs="Times New Roman"/>
          <w:sz w:val="24"/>
          <w:szCs w:val="24"/>
          <w:lang w:eastAsia="hr-HR"/>
        </w:rPr>
        <w:t xml:space="preserve"> </w:t>
      </w:r>
      <w:r w:rsidRPr="00691049">
        <w:rPr>
          <w:rFonts w:ascii="Times New Roman" w:eastAsia="Times New Roman" w:hAnsi="Times New Roman" w:cs="Times New Roman"/>
          <w:bCs/>
          <w:sz w:val="24"/>
          <w:szCs w:val="24"/>
          <w:lang w:eastAsia="hr-HR"/>
        </w:rPr>
        <w:t xml:space="preserve">informirani </w:t>
      </w:r>
      <w:r w:rsidRPr="00691049">
        <w:rPr>
          <w:rFonts w:ascii="Times New Roman" w:eastAsia="Times New Roman" w:hAnsi="Times New Roman" w:cs="Times New Roman"/>
          <w:sz w:val="24"/>
          <w:szCs w:val="24"/>
          <w:lang w:eastAsia="hr-HR"/>
        </w:rPr>
        <w:t>o razvoju epidemiološke situacije i educirani o potrebi pridržavanja epidemioloških mjera i preporuka i uputa Hrvatskog zavoda za javno zdravstvo</w:t>
      </w:r>
    </w:p>
    <w:p w:rsidR="00E905F9" w:rsidRPr="00691049" w:rsidRDefault="007C219A"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davala se </w:t>
      </w:r>
      <w:r w:rsidR="00E905F9" w:rsidRPr="00691049">
        <w:rPr>
          <w:rFonts w:ascii="Times New Roman" w:eastAsia="Times New Roman" w:hAnsi="Times New Roman" w:cs="Times New Roman"/>
          <w:sz w:val="24"/>
          <w:szCs w:val="24"/>
          <w:lang w:eastAsia="hr-HR"/>
        </w:rPr>
        <w:t>prednost edukacijskom i preventivnom djelovanju u odnosu na represivno kad god je to bilo moguće</w:t>
      </w:r>
    </w:p>
    <w:p w:rsidR="00E905F9" w:rsidRPr="00691049" w:rsidRDefault="00E905F9"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kontinuirano se isticala važnost osobne odgovornosti i načina ponašanja svakog pojedinca u sprječavanju širenja bolesti COVID-19</w:t>
      </w:r>
    </w:p>
    <w:p w:rsidR="00E905F9" w:rsidRPr="00691049" w:rsidRDefault="00E905F9" w:rsidP="00E905F9">
      <w:pPr>
        <w:pStyle w:val="ListParagraph"/>
        <w:numPr>
          <w:ilvl w:val="0"/>
          <w:numId w:val="37"/>
        </w:numPr>
        <w:spacing w:after="0" w:line="360" w:lineRule="auto"/>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kontinuirano se razvijala i propagirala svijest o nužnosti cijepljenja kao najvažnijeg načina sprječavanja širenja bolesti COVID-19.</w:t>
      </w:r>
    </w:p>
    <w:p w:rsidR="00E905F9" w:rsidRPr="00691049" w:rsidRDefault="00E905F9" w:rsidP="00E905F9">
      <w:pPr>
        <w:spacing w:after="0" w:line="360" w:lineRule="auto"/>
        <w:jc w:val="both"/>
        <w:rPr>
          <w:rFonts w:ascii="Times New Roman" w:eastAsia="Times New Roman" w:hAnsi="Times New Roman" w:cs="Times New Roman"/>
          <w:sz w:val="24"/>
          <w:szCs w:val="24"/>
          <w:lang w:eastAsia="hr-HR"/>
        </w:rPr>
      </w:pPr>
    </w:p>
    <w:p w:rsidR="00E905F9" w:rsidRPr="00691049" w:rsidRDefault="00E905F9" w:rsidP="008D24F9">
      <w:pPr>
        <w:spacing w:after="0" w:line="360" w:lineRule="auto"/>
        <w:ind w:firstLine="709"/>
        <w:contextualSpacing/>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Kao i u prethodnom razdoblju sve mjere uvođene </w:t>
      </w:r>
      <w:r w:rsidR="00787F25" w:rsidRPr="00691049">
        <w:rPr>
          <w:rFonts w:ascii="Times New Roman" w:eastAsia="Times New Roman" w:hAnsi="Times New Roman" w:cs="Times New Roman"/>
          <w:sz w:val="24"/>
          <w:szCs w:val="24"/>
          <w:lang w:eastAsia="hr-HR"/>
        </w:rPr>
        <w:t xml:space="preserve">su </w:t>
      </w:r>
      <w:r w:rsidRPr="00691049">
        <w:rPr>
          <w:rFonts w:ascii="Times New Roman" w:eastAsia="Times New Roman" w:hAnsi="Times New Roman" w:cs="Times New Roman"/>
          <w:sz w:val="24"/>
          <w:szCs w:val="24"/>
          <w:lang w:eastAsia="hr-HR"/>
        </w:rPr>
        <w:t>isključivo s ciljem zaštite pučanstva tijekom globalne pandemije i nacionalne epidemije uzrokovane bolešću COVID-19, a svaka takva mjera bila je nužna i razmjerna naravi potrebe u danom trenutku. Prilikom donošenja mjera vodilo se isključivo postizanjem legitimnog cilja zaštite života i zdravlja ljudi, pri čemu se posebno vodilo računa da te mjere, kao i njihov intenzitet, strogo odgovaraju potrebama danog trenutka te traju samo dok to okolnosti zahtijevaju.</w:t>
      </w:r>
    </w:p>
    <w:p w:rsidR="00E905F9" w:rsidRPr="00691049" w:rsidRDefault="00E905F9" w:rsidP="00E905F9">
      <w:pPr>
        <w:spacing w:after="0" w:line="360" w:lineRule="auto"/>
        <w:contextualSpacing/>
        <w:jc w:val="both"/>
        <w:rPr>
          <w:rFonts w:ascii="Times New Roman" w:eastAsia="Times New Roman" w:hAnsi="Times New Roman" w:cs="Times New Roman"/>
          <w:sz w:val="24"/>
          <w:szCs w:val="24"/>
          <w:lang w:eastAsia="hr-HR"/>
        </w:rPr>
      </w:pPr>
    </w:p>
    <w:p w:rsidR="00E905F9" w:rsidRPr="00691049" w:rsidRDefault="00E905F9" w:rsidP="008D24F9">
      <w:pPr>
        <w:spacing w:after="0" w:line="360" w:lineRule="auto"/>
        <w:ind w:firstLine="709"/>
        <w:contextualSpacing/>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Tijek razvoja epidemije na području cijele Hrvatske i rezultati koji su postignuti u sprječavanju širenja epidemije pokazali su nužnost i ispravnost epidemioloških mjera koje je svojim odlukama uvodio Stožer.</w:t>
      </w:r>
    </w:p>
    <w:p w:rsidR="00E905F9" w:rsidRPr="00691049" w:rsidRDefault="00E905F9" w:rsidP="00E905F9">
      <w:pPr>
        <w:spacing w:after="0" w:line="360" w:lineRule="auto"/>
        <w:contextualSpacing/>
        <w:jc w:val="both"/>
        <w:rPr>
          <w:rFonts w:ascii="Times New Roman" w:eastAsia="Times New Roman" w:hAnsi="Times New Roman" w:cs="Times New Roman"/>
          <w:sz w:val="24"/>
          <w:szCs w:val="24"/>
          <w:lang w:eastAsia="hr-HR"/>
        </w:rPr>
      </w:pPr>
    </w:p>
    <w:p w:rsidR="00E905F9" w:rsidRPr="00691049" w:rsidRDefault="00E905F9" w:rsidP="008D24F9">
      <w:pPr>
        <w:spacing w:after="0" w:line="360" w:lineRule="auto"/>
        <w:ind w:firstLine="709"/>
        <w:contextualSpacing/>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Budući da se krajem ožujka i početkom travnja epidemiološka situacija poboljšala, da je broj novozaraženih, hospitaliziranih i umrlih osoba bio u konstantnom padu, 7. travnja 2022. Stožer </w:t>
      </w:r>
      <w:r w:rsidR="00787F25" w:rsidRPr="00691049">
        <w:rPr>
          <w:rFonts w:ascii="Times New Roman" w:eastAsia="Times New Roman" w:hAnsi="Times New Roman" w:cs="Times New Roman"/>
          <w:sz w:val="24"/>
          <w:szCs w:val="24"/>
          <w:lang w:eastAsia="hr-HR"/>
        </w:rPr>
        <w:t xml:space="preserve">je </w:t>
      </w:r>
      <w:r w:rsidRPr="00691049">
        <w:rPr>
          <w:rFonts w:ascii="Times New Roman" w:eastAsia="Times New Roman" w:hAnsi="Times New Roman" w:cs="Times New Roman"/>
          <w:sz w:val="24"/>
          <w:szCs w:val="24"/>
          <w:lang w:eastAsia="hr-HR"/>
        </w:rPr>
        <w:t xml:space="preserve">ukinuo većinu uvedenih mjera te su od 9. travnja 2022. ostale </w:t>
      </w:r>
      <w:r w:rsidR="00787F25" w:rsidRPr="00691049">
        <w:rPr>
          <w:rFonts w:ascii="Times New Roman" w:eastAsia="Times New Roman" w:hAnsi="Times New Roman" w:cs="Times New Roman"/>
          <w:sz w:val="24"/>
          <w:szCs w:val="24"/>
          <w:lang w:eastAsia="hr-HR"/>
        </w:rPr>
        <w:t xml:space="preserve">na snazi </w:t>
      </w:r>
      <w:r w:rsidRPr="00691049">
        <w:rPr>
          <w:rFonts w:ascii="Times New Roman" w:eastAsia="Times New Roman" w:hAnsi="Times New Roman" w:cs="Times New Roman"/>
          <w:sz w:val="24"/>
          <w:szCs w:val="24"/>
          <w:lang w:eastAsia="hr-HR"/>
        </w:rPr>
        <w:t xml:space="preserve">samo </w:t>
      </w:r>
      <w:r w:rsidRPr="00691049">
        <w:rPr>
          <w:rFonts w:ascii="Times New Roman" w:eastAsia="Times New Roman" w:hAnsi="Times New Roman" w:cs="Times New Roman"/>
          <w:bCs/>
          <w:color w:val="000000"/>
          <w:kern w:val="36"/>
          <w:sz w:val="24"/>
          <w:szCs w:val="24"/>
          <w:lang w:eastAsia="hr-HR"/>
        </w:rPr>
        <w:t xml:space="preserve">Odluka o privremenom ograničavanju prelaska preko graničnih prijelaza Republike Hrvatske i Odluka </w:t>
      </w:r>
      <w:r w:rsidRPr="00691049">
        <w:rPr>
          <w:rFonts w:ascii="Times New Roman" w:eastAsia="Calibri" w:hAnsi="Times New Roman" w:cs="Times New Roman"/>
          <w:sz w:val="24"/>
          <w:szCs w:val="24"/>
        </w:rPr>
        <w:t>o nužnoj epidemiološkoj mjeri korištenja medicinskih maski ili maski za lice.</w:t>
      </w:r>
    </w:p>
    <w:p w:rsidR="00E905F9" w:rsidRPr="00691049" w:rsidRDefault="00E905F9" w:rsidP="008D24F9">
      <w:pPr>
        <w:spacing w:line="360" w:lineRule="auto"/>
        <w:ind w:firstLine="709"/>
        <w:jc w:val="both"/>
        <w:rPr>
          <w:rFonts w:ascii="Times New Roman" w:eastAsia="Calibri" w:hAnsi="Times New Roman" w:cs="Times New Roman"/>
          <w:sz w:val="24"/>
          <w:szCs w:val="24"/>
        </w:rPr>
      </w:pPr>
      <w:r w:rsidRPr="00691049">
        <w:rPr>
          <w:rFonts w:ascii="Times New Roman" w:eastAsia="Times New Roman" w:hAnsi="Times New Roman" w:cs="Times New Roman"/>
          <w:sz w:val="24"/>
          <w:szCs w:val="24"/>
          <w:lang w:eastAsia="hr-HR"/>
        </w:rPr>
        <w:lastRenderedPageBreak/>
        <w:t>Na dan 31. svibnja 2022. na snazi je samo još jedna odluka</w:t>
      </w:r>
      <w:r w:rsidR="00787F25" w:rsidRPr="0069104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xml:space="preserve"> i to </w:t>
      </w:r>
      <w:r w:rsidRPr="00691049">
        <w:rPr>
          <w:rFonts w:ascii="Times New Roman" w:eastAsia="Calibri" w:hAnsi="Times New Roman" w:cs="Times New Roman"/>
          <w:sz w:val="24"/>
          <w:szCs w:val="24"/>
        </w:rPr>
        <w:t>Odluka o nužnoj epidemiološkoj mjeri korištenja medicinskih maski ili maski za lice (</w:t>
      </w:r>
      <w:r w:rsidR="00C05E27">
        <w:rPr>
          <w:rFonts w:ascii="Times New Roman" w:eastAsia="Calibri" w:hAnsi="Times New Roman" w:cs="Times New Roman"/>
          <w:sz w:val="24"/>
          <w:szCs w:val="24"/>
        </w:rPr>
        <w:t>„</w:t>
      </w:r>
      <w:r w:rsidR="00AA1CCF" w:rsidRPr="00691049">
        <w:rPr>
          <w:rFonts w:ascii="Times New Roman" w:eastAsia="Calibri" w:hAnsi="Times New Roman" w:cs="Times New Roman"/>
          <w:sz w:val="24"/>
          <w:szCs w:val="24"/>
        </w:rPr>
        <w:t>Narodne novine</w:t>
      </w:r>
      <w:r w:rsidR="00C05E27">
        <w:rPr>
          <w:rFonts w:ascii="Times New Roman" w:eastAsia="Calibri" w:hAnsi="Times New Roman" w:cs="Times New Roman"/>
          <w:sz w:val="24"/>
          <w:szCs w:val="24"/>
        </w:rPr>
        <w:t>“</w:t>
      </w:r>
      <w:r w:rsidRPr="00691049">
        <w:rPr>
          <w:rFonts w:ascii="Times New Roman" w:eastAsia="Calibri" w:hAnsi="Times New Roman" w:cs="Times New Roman"/>
          <w:sz w:val="24"/>
          <w:szCs w:val="24"/>
        </w:rPr>
        <w:t>, br. 44/22</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51/22</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i 60/22</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w:t>
      </w:r>
    </w:p>
    <w:p w:rsidR="00E905F9" w:rsidRPr="00691049" w:rsidRDefault="00E905F9" w:rsidP="00E905F9">
      <w:pPr>
        <w:spacing w:after="0" w:line="360" w:lineRule="auto"/>
        <w:jc w:val="both"/>
        <w:rPr>
          <w:rFonts w:ascii="Times New Roman" w:eastAsia="Calibri" w:hAnsi="Times New Roman" w:cs="Times New Roman"/>
          <w:sz w:val="24"/>
          <w:szCs w:val="24"/>
        </w:rPr>
      </w:pPr>
      <w:r w:rsidRPr="00691049">
        <w:rPr>
          <w:rFonts w:ascii="Times New Roman" w:eastAsia="Times New Roman" w:hAnsi="Times New Roman" w:cs="Times New Roman"/>
          <w:sz w:val="24"/>
          <w:szCs w:val="24"/>
          <w:lang w:eastAsia="hr-HR"/>
        </w:rPr>
        <w:tab/>
      </w:r>
      <w:r w:rsidRPr="00691049">
        <w:rPr>
          <w:rFonts w:ascii="Times New Roman" w:eastAsia="Calibri" w:hAnsi="Times New Roman" w:cs="Times New Roman"/>
          <w:sz w:val="24"/>
          <w:szCs w:val="24"/>
        </w:rPr>
        <w:t xml:space="preserve">Inspektori Ravnateljstva civilne zaštite </w:t>
      </w:r>
      <w:r w:rsidR="002A1403" w:rsidRPr="00691049">
        <w:rPr>
          <w:rFonts w:ascii="Times New Roman" w:eastAsia="Calibri" w:hAnsi="Times New Roman" w:cs="Times New Roman"/>
          <w:sz w:val="24"/>
          <w:szCs w:val="24"/>
        </w:rPr>
        <w:t xml:space="preserve">u izvještajnom </w:t>
      </w:r>
      <w:r w:rsidR="00787F25" w:rsidRPr="00691049">
        <w:rPr>
          <w:rFonts w:ascii="Times New Roman" w:eastAsia="Calibri" w:hAnsi="Times New Roman" w:cs="Times New Roman"/>
          <w:sz w:val="24"/>
          <w:szCs w:val="24"/>
        </w:rPr>
        <w:t xml:space="preserve">su </w:t>
      </w:r>
      <w:r w:rsidR="002A1403" w:rsidRPr="00691049">
        <w:rPr>
          <w:rFonts w:ascii="Times New Roman" w:eastAsia="Calibri" w:hAnsi="Times New Roman" w:cs="Times New Roman"/>
          <w:sz w:val="24"/>
          <w:szCs w:val="24"/>
        </w:rPr>
        <w:t>razdoblju,</w:t>
      </w:r>
      <w:r w:rsidRPr="00691049">
        <w:rPr>
          <w:rFonts w:ascii="Times New Roman" w:eastAsia="Calibri" w:hAnsi="Times New Roman" w:cs="Times New Roman"/>
          <w:sz w:val="24"/>
          <w:szCs w:val="24"/>
        </w:rPr>
        <w:t xml:space="preserve"> samostalno, sukladno planiranim nadzorima (povremenim i izvanrednim) te u suradnji i koordinaciji s ostalim državnim tijelima i inspekcijskim službama (policijom, inspektorima Državnog inspektorata, inspektorima cestovnog prometa i dr.) </w:t>
      </w:r>
      <w:r w:rsidR="00787F25" w:rsidRPr="00691049">
        <w:rPr>
          <w:rFonts w:ascii="Times New Roman" w:eastAsia="Calibri" w:hAnsi="Times New Roman" w:cs="Times New Roman"/>
          <w:sz w:val="24"/>
          <w:szCs w:val="24"/>
        </w:rPr>
        <w:t>proveli</w:t>
      </w:r>
      <w:r w:rsidRPr="00691049">
        <w:rPr>
          <w:rFonts w:ascii="Times New Roman" w:eastAsia="Calibri" w:hAnsi="Times New Roman" w:cs="Times New Roman"/>
          <w:sz w:val="24"/>
          <w:szCs w:val="24"/>
        </w:rPr>
        <w:t xml:space="preserve"> 27.110 inspekcijskih nadzora, izrekli 11 pis</w:t>
      </w:r>
      <w:r w:rsidR="00787F25" w:rsidRPr="00691049">
        <w:rPr>
          <w:rFonts w:ascii="Times New Roman" w:eastAsia="Calibri" w:hAnsi="Times New Roman" w:cs="Times New Roman"/>
          <w:sz w:val="24"/>
          <w:szCs w:val="24"/>
        </w:rPr>
        <w:t>me</w:t>
      </w:r>
      <w:r w:rsidRPr="00691049">
        <w:rPr>
          <w:rFonts w:ascii="Times New Roman" w:eastAsia="Calibri" w:hAnsi="Times New Roman" w:cs="Times New Roman"/>
          <w:sz w:val="24"/>
          <w:szCs w:val="24"/>
        </w:rPr>
        <w:t>nih upozorenja putem zapisnika te podnijeli 46 prekršajnih naloga:</w:t>
      </w:r>
    </w:p>
    <w:p w:rsidR="00E905F9" w:rsidRPr="00691049" w:rsidRDefault="00E905F9" w:rsidP="00E905F9">
      <w:pPr>
        <w:spacing w:after="0" w:line="360" w:lineRule="auto"/>
        <w:jc w:val="both"/>
        <w:rPr>
          <w:rFonts w:ascii="Times New Roman" w:eastAsia="Calibri" w:hAnsi="Times New Roman" w:cs="Times New Roman"/>
          <w:sz w:val="24"/>
          <w:szCs w:val="24"/>
        </w:rPr>
      </w:pPr>
    </w:p>
    <w:p w:rsidR="00E905F9" w:rsidRPr="00691049" w:rsidRDefault="00E905F9" w:rsidP="00E905F9">
      <w:pPr>
        <w:spacing w:after="24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16 prekršajnih naloga </w:t>
      </w:r>
      <w:r w:rsidR="00EC350D" w:rsidRPr="00691049">
        <w:rPr>
          <w:rFonts w:ascii="Times New Roman" w:eastAsia="Calibri" w:hAnsi="Times New Roman" w:cs="Times New Roman"/>
          <w:sz w:val="24"/>
          <w:szCs w:val="24"/>
        </w:rPr>
        <w:t xml:space="preserve">podneseno </w:t>
      </w:r>
      <w:r w:rsidRPr="00691049">
        <w:rPr>
          <w:rFonts w:ascii="Times New Roman" w:eastAsia="Calibri" w:hAnsi="Times New Roman" w:cs="Times New Roman"/>
          <w:sz w:val="24"/>
          <w:szCs w:val="24"/>
        </w:rPr>
        <w:t>je na temelju članaka 36. Zakona o sustavu civilne zaštite (</w:t>
      </w:r>
      <w:r w:rsidR="00C05E27">
        <w:rPr>
          <w:rFonts w:ascii="Times New Roman" w:eastAsia="Calibri" w:hAnsi="Times New Roman" w:cs="Times New Roman"/>
          <w:sz w:val="24"/>
          <w:szCs w:val="24"/>
        </w:rPr>
        <w:t>„</w:t>
      </w:r>
      <w:r w:rsidR="00AA1CCF" w:rsidRPr="00691049">
        <w:rPr>
          <w:rFonts w:ascii="Times New Roman" w:eastAsia="Calibri" w:hAnsi="Times New Roman" w:cs="Times New Roman"/>
          <w:sz w:val="24"/>
          <w:szCs w:val="24"/>
        </w:rPr>
        <w:t>Narodne novine</w:t>
      </w:r>
      <w:r w:rsidR="00C05E27">
        <w:rPr>
          <w:rFonts w:ascii="Times New Roman" w:eastAsia="Calibri" w:hAnsi="Times New Roman" w:cs="Times New Roman"/>
          <w:sz w:val="24"/>
          <w:szCs w:val="24"/>
        </w:rPr>
        <w:t>“</w:t>
      </w:r>
      <w:r w:rsidRPr="00691049">
        <w:rPr>
          <w:rFonts w:ascii="Times New Roman" w:eastAsia="Calibri" w:hAnsi="Times New Roman" w:cs="Times New Roman"/>
          <w:sz w:val="24"/>
          <w:szCs w:val="24"/>
        </w:rPr>
        <w:t>, br. 82/15</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118/18</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31/20</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i 20/21</w:t>
      </w:r>
      <w:r w:rsidR="008D24F9">
        <w:rPr>
          <w:rFonts w:ascii="Times New Roman" w:eastAsia="Calibri" w:hAnsi="Times New Roman" w:cs="Times New Roman"/>
          <w:sz w:val="24"/>
          <w:szCs w:val="24"/>
        </w:rPr>
        <w:t>.</w:t>
      </w:r>
      <w:r w:rsidRPr="00691049">
        <w:rPr>
          <w:rFonts w:ascii="Times New Roman" w:eastAsia="Calibri" w:hAnsi="Times New Roman" w:cs="Times New Roman"/>
          <w:sz w:val="24"/>
          <w:szCs w:val="24"/>
        </w:rPr>
        <w:t>) za prekršaj iz članka 36. stavka 8. Zakona o sustavu civilne zaštite, koji je kažnjiv za pravnu osobu p</w:t>
      </w:r>
      <w:r w:rsidR="00EC350D" w:rsidRPr="00691049">
        <w:rPr>
          <w:rFonts w:ascii="Times New Roman" w:eastAsia="Calibri" w:hAnsi="Times New Roman" w:cs="Times New Roman"/>
          <w:sz w:val="24"/>
          <w:szCs w:val="24"/>
        </w:rPr>
        <w:t>rema</w:t>
      </w:r>
      <w:r w:rsidRPr="00691049">
        <w:rPr>
          <w:rFonts w:ascii="Times New Roman" w:eastAsia="Calibri" w:hAnsi="Times New Roman" w:cs="Times New Roman"/>
          <w:sz w:val="24"/>
          <w:szCs w:val="24"/>
        </w:rPr>
        <w:t xml:space="preserve"> članku 89. stavku 1. podstavku 2. (</w:t>
      </w:r>
      <w:r w:rsidRPr="00691049">
        <w:rPr>
          <w:rFonts w:ascii="Times New Roman" w:eastAsia="Calibri" w:hAnsi="Times New Roman" w:cs="Times New Roman"/>
          <w:bCs/>
          <w:sz w:val="24"/>
          <w:szCs w:val="24"/>
        </w:rPr>
        <w:t>20.000 kuna</w:t>
      </w:r>
      <w:r w:rsidRPr="00691049">
        <w:rPr>
          <w:rFonts w:ascii="Times New Roman" w:eastAsia="Calibri" w:hAnsi="Times New Roman" w:cs="Times New Roman"/>
          <w:sz w:val="24"/>
          <w:szCs w:val="24"/>
        </w:rPr>
        <w:t xml:space="preserve"> – 70.000 kuna) te za odgovornu osobu u pravnoj osobi (direktora) p</w:t>
      </w:r>
      <w:r w:rsidR="00EC350D" w:rsidRPr="00691049">
        <w:rPr>
          <w:rFonts w:ascii="Times New Roman" w:eastAsia="Calibri" w:hAnsi="Times New Roman" w:cs="Times New Roman"/>
          <w:sz w:val="24"/>
          <w:szCs w:val="24"/>
        </w:rPr>
        <w:t>rema</w:t>
      </w:r>
      <w:r w:rsidRPr="00691049">
        <w:rPr>
          <w:rFonts w:ascii="Times New Roman" w:eastAsia="Calibri" w:hAnsi="Times New Roman" w:cs="Times New Roman"/>
          <w:sz w:val="24"/>
          <w:szCs w:val="24"/>
        </w:rPr>
        <w:t xml:space="preserve"> članku 89. stavku 2. (</w:t>
      </w:r>
      <w:r w:rsidRPr="00691049">
        <w:rPr>
          <w:rFonts w:ascii="Times New Roman" w:eastAsia="Calibri" w:hAnsi="Times New Roman" w:cs="Times New Roman"/>
          <w:bCs/>
          <w:sz w:val="24"/>
          <w:szCs w:val="24"/>
        </w:rPr>
        <w:t>10.000</w:t>
      </w:r>
      <w:r w:rsidRPr="00691049">
        <w:rPr>
          <w:rFonts w:ascii="Times New Roman" w:eastAsia="Calibri" w:hAnsi="Times New Roman" w:cs="Times New Roman"/>
          <w:sz w:val="24"/>
          <w:szCs w:val="24"/>
        </w:rPr>
        <w:t xml:space="preserve"> </w:t>
      </w:r>
      <w:r w:rsidRPr="00691049">
        <w:rPr>
          <w:rFonts w:ascii="Times New Roman" w:eastAsia="Calibri" w:hAnsi="Times New Roman" w:cs="Times New Roman"/>
          <w:bCs/>
          <w:sz w:val="24"/>
          <w:szCs w:val="24"/>
        </w:rPr>
        <w:t>kuna</w:t>
      </w:r>
      <w:r w:rsidRPr="00691049">
        <w:rPr>
          <w:rFonts w:ascii="Times New Roman" w:eastAsia="Calibri" w:hAnsi="Times New Roman" w:cs="Times New Roman"/>
          <w:sz w:val="24"/>
          <w:szCs w:val="24"/>
        </w:rPr>
        <w:t xml:space="preserve"> – 20.000 kuna)</w:t>
      </w:r>
      <w:r w:rsidR="00EC350D" w:rsidRPr="00691049">
        <w:rPr>
          <w:rFonts w:ascii="Times New Roman" w:eastAsia="Calibri" w:hAnsi="Times New Roman" w:cs="Times New Roman"/>
          <w:sz w:val="24"/>
          <w:szCs w:val="24"/>
        </w:rPr>
        <w:t>;</w:t>
      </w:r>
    </w:p>
    <w:p w:rsidR="00E905F9" w:rsidRPr="00691049" w:rsidRDefault="00E905F9" w:rsidP="00E905F9">
      <w:pPr>
        <w:spacing w:after="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bCs/>
          <w:sz w:val="24"/>
          <w:szCs w:val="24"/>
        </w:rPr>
        <w:t xml:space="preserve">9 prekršajnih naloga </w:t>
      </w:r>
      <w:r w:rsidR="00EC350D" w:rsidRPr="00691049">
        <w:rPr>
          <w:rFonts w:ascii="Times New Roman" w:eastAsia="Calibri" w:hAnsi="Times New Roman" w:cs="Times New Roman"/>
          <w:sz w:val="24"/>
          <w:szCs w:val="24"/>
        </w:rPr>
        <w:t>podneseno</w:t>
      </w:r>
      <w:r w:rsidRPr="00691049">
        <w:rPr>
          <w:rFonts w:ascii="Times New Roman" w:eastAsia="Calibri" w:hAnsi="Times New Roman" w:cs="Times New Roman"/>
          <w:sz w:val="24"/>
          <w:szCs w:val="24"/>
        </w:rPr>
        <w:t xml:space="preserve"> je na temelju članka 47. stavka 2. točke 10. Zakona o zaštiti pučanstva od zaraznih bolesti, koji je kažnjiv </w:t>
      </w:r>
      <w:r w:rsidR="00EC350D" w:rsidRPr="00691049">
        <w:rPr>
          <w:rFonts w:ascii="Times New Roman" w:eastAsia="Calibri" w:hAnsi="Times New Roman" w:cs="Times New Roman"/>
          <w:sz w:val="24"/>
          <w:szCs w:val="24"/>
        </w:rPr>
        <w:t xml:space="preserve">prema </w:t>
      </w:r>
      <w:r w:rsidRPr="00691049">
        <w:rPr>
          <w:rFonts w:ascii="Times New Roman" w:eastAsia="Calibri" w:hAnsi="Times New Roman" w:cs="Times New Roman"/>
          <w:sz w:val="24"/>
          <w:szCs w:val="24"/>
        </w:rPr>
        <w:t>članku 76.b, stavku 1. za pravnu osobu (</w:t>
      </w:r>
      <w:r w:rsidRPr="00691049">
        <w:rPr>
          <w:rFonts w:ascii="Times New Roman" w:eastAsia="Calibri" w:hAnsi="Times New Roman" w:cs="Times New Roman"/>
          <w:bCs/>
          <w:sz w:val="24"/>
          <w:szCs w:val="24"/>
        </w:rPr>
        <w:t>10.000 kuna</w:t>
      </w:r>
      <w:r w:rsidRPr="00691049">
        <w:rPr>
          <w:rFonts w:ascii="Times New Roman" w:eastAsia="Calibri" w:hAnsi="Times New Roman" w:cs="Times New Roman"/>
          <w:sz w:val="24"/>
          <w:szCs w:val="24"/>
        </w:rPr>
        <w:t xml:space="preserve"> - 40.000 kuna) te odgovornu osobu u pravnoj osobi </w:t>
      </w:r>
      <w:r w:rsidRPr="00691049">
        <w:rPr>
          <w:rFonts w:ascii="Times New Roman" w:eastAsia="Calibri" w:hAnsi="Times New Roman" w:cs="Times New Roman"/>
          <w:bCs/>
          <w:sz w:val="24"/>
          <w:szCs w:val="24"/>
        </w:rPr>
        <w:t>(5.000 kuna</w:t>
      </w:r>
      <w:r w:rsidRPr="00691049">
        <w:rPr>
          <w:rFonts w:ascii="Times New Roman" w:eastAsia="Calibri" w:hAnsi="Times New Roman" w:cs="Times New Roman"/>
          <w:sz w:val="24"/>
          <w:szCs w:val="24"/>
        </w:rPr>
        <w:t xml:space="preserve"> – 10.000 kuna)</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w:t>
      </w:r>
    </w:p>
    <w:p w:rsidR="00E905F9" w:rsidRPr="00691049" w:rsidRDefault="00E905F9" w:rsidP="00E905F9">
      <w:pPr>
        <w:spacing w:after="0" w:line="360" w:lineRule="auto"/>
        <w:jc w:val="both"/>
        <w:rPr>
          <w:rFonts w:ascii="Times New Roman" w:eastAsia="Calibri" w:hAnsi="Times New Roman" w:cs="Times New Roman"/>
          <w:sz w:val="24"/>
          <w:szCs w:val="24"/>
        </w:rPr>
      </w:pPr>
    </w:p>
    <w:p w:rsidR="00E905F9" w:rsidRPr="00691049" w:rsidRDefault="00E905F9" w:rsidP="00E905F9">
      <w:pPr>
        <w:spacing w:after="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bCs/>
          <w:sz w:val="24"/>
          <w:szCs w:val="24"/>
        </w:rPr>
        <w:t>11 prekršajnih naloga</w:t>
      </w:r>
      <w:r w:rsidRPr="00691049">
        <w:rPr>
          <w:rFonts w:ascii="Times New Roman" w:eastAsia="Calibri" w:hAnsi="Times New Roman" w:cs="Times New Roman"/>
          <w:sz w:val="24"/>
          <w:szCs w:val="24"/>
        </w:rPr>
        <w:t xml:space="preserve"> </w:t>
      </w:r>
      <w:r w:rsidR="00EC350D" w:rsidRPr="00691049">
        <w:rPr>
          <w:rFonts w:ascii="Times New Roman" w:eastAsia="Calibri" w:hAnsi="Times New Roman" w:cs="Times New Roman"/>
          <w:sz w:val="24"/>
          <w:szCs w:val="24"/>
        </w:rPr>
        <w:t>podneseno</w:t>
      </w:r>
      <w:r w:rsidRPr="00691049">
        <w:rPr>
          <w:rFonts w:ascii="Times New Roman" w:eastAsia="Calibri" w:hAnsi="Times New Roman" w:cs="Times New Roman"/>
          <w:sz w:val="24"/>
          <w:szCs w:val="24"/>
        </w:rPr>
        <w:t xml:space="preserve"> je na temelju članka 47. stavka 2. točke 10. Zakona o zaštiti pučanstva od zaraznih bolesti, koji je kažnjiv </w:t>
      </w:r>
      <w:r w:rsidR="00EC350D" w:rsidRPr="00691049">
        <w:rPr>
          <w:rFonts w:ascii="Times New Roman" w:eastAsia="Calibri" w:hAnsi="Times New Roman" w:cs="Times New Roman"/>
          <w:sz w:val="24"/>
          <w:szCs w:val="24"/>
        </w:rPr>
        <w:t xml:space="preserve">prema </w:t>
      </w:r>
      <w:r w:rsidRPr="00691049">
        <w:rPr>
          <w:rFonts w:ascii="Times New Roman" w:eastAsia="Calibri" w:hAnsi="Times New Roman" w:cs="Times New Roman"/>
          <w:sz w:val="24"/>
          <w:szCs w:val="24"/>
        </w:rPr>
        <w:t>članku 76.b stavku 2. (fizička osoba obrtnik) (</w:t>
      </w:r>
      <w:r w:rsidRPr="00691049">
        <w:rPr>
          <w:rFonts w:ascii="Times New Roman" w:eastAsia="Calibri" w:hAnsi="Times New Roman" w:cs="Times New Roman"/>
          <w:bCs/>
          <w:sz w:val="24"/>
          <w:szCs w:val="24"/>
        </w:rPr>
        <w:t>5.000 kuna</w:t>
      </w:r>
      <w:r w:rsidRPr="00691049">
        <w:rPr>
          <w:rFonts w:ascii="Times New Roman" w:eastAsia="Calibri" w:hAnsi="Times New Roman" w:cs="Times New Roman"/>
          <w:sz w:val="24"/>
          <w:szCs w:val="24"/>
        </w:rPr>
        <w:t xml:space="preserve"> - 10.000 kuna);</w:t>
      </w:r>
    </w:p>
    <w:p w:rsidR="00E905F9" w:rsidRPr="00691049" w:rsidRDefault="00E905F9" w:rsidP="00E905F9">
      <w:pPr>
        <w:spacing w:after="0" w:line="360" w:lineRule="auto"/>
        <w:jc w:val="both"/>
        <w:rPr>
          <w:rFonts w:ascii="Times New Roman" w:eastAsia="Calibri" w:hAnsi="Times New Roman" w:cs="Times New Roman"/>
          <w:sz w:val="24"/>
          <w:szCs w:val="24"/>
        </w:rPr>
      </w:pPr>
    </w:p>
    <w:p w:rsidR="00E905F9" w:rsidRPr="00691049" w:rsidRDefault="00E905F9" w:rsidP="00E905F9">
      <w:pPr>
        <w:spacing w:after="24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bCs/>
          <w:sz w:val="24"/>
          <w:szCs w:val="24"/>
        </w:rPr>
        <w:t xml:space="preserve">9 prekršajnih naloga protiv fizičkih osoba </w:t>
      </w:r>
      <w:r w:rsidR="00EC350D" w:rsidRPr="00691049">
        <w:rPr>
          <w:rFonts w:ascii="Times New Roman" w:eastAsia="Calibri" w:hAnsi="Times New Roman" w:cs="Times New Roman"/>
          <w:sz w:val="24"/>
          <w:szCs w:val="24"/>
        </w:rPr>
        <w:t>podneseno</w:t>
      </w:r>
      <w:r w:rsidRPr="00691049">
        <w:rPr>
          <w:rFonts w:ascii="Times New Roman" w:eastAsia="Calibri" w:hAnsi="Times New Roman" w:cs="Times New Roman"/>
          <w:sz w:val="24"/>
          <w:szCs w:val="24"/>
        </w:rPr>
        <w:t xml:space="preserve"> je</w:t>
      </w:r>
      <w:r w:rsidRPr="00691049">
        <w:rPr>
          <w:rFonts w:ascii="Times New Roman" w:eastAsia="Calibri" w:hAnsi="Times New Roman" w:cs="Times New Roman"/>
          <w:bCs/>
          <w:sz w:val="24"/>
          <w:szCs w:val="24"/>
        </w:rPr>
        <w:t xml:space="preserve"> na </w:t>
      </w:r>
      <w:r w:rsidRPr="00691049">
        <w:rPr>
          <w:rFonts w:ascii="Times New Roman" w:eastAsia="Calibri" w:hAnsi="Times New Roman" w:cs="Times New Roman"/>
          <w:sz w:val="24"/>
          <w:szCs w:val="24"/>
        </w:rPr>
        <w:t xml:space="preserve">temelju prekršaja iz članka 47. stavka 2. točke 9. koji je kažnjiv prema članku 76.c gdje je određena novčana kazna u iznosu od </w:t>
      </w:r>
      <w:r w:rsidRPr="00691049">
        <w:rPr>
          <w:rFonts w:ascii="Times New Roman" w:eastAsia="Calibri" w:hAnsi="Times New Roman" w:cs="Times New Roman"/>
          <w:bCs/>
          <w:sz w:val="24"/>
          <w:szCs w:val="24"/>
        </w:rPr>
        <w:t>500,00</w:t>
      </w:r>
      <w:r w:rsidRPr="00691049">
        <w:rPr>
          <w:rFonts w:ascii="Times New Roman" w:eastAsia="Calibri" w:hAnsi="Times New Roman" w:cs="Times New Roman"/>
          <w:sz w:val="24"/>
          <w:szCs w:val="24"/>
        </w:rPr>
        <w:t xml:space="preserve"> kuna sukladno ovlastima iz Zakona o zaštiti pučanstva od zaraznih bolesti</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w:t>
      </w:r>
    </w:p>
    <w:p w:rsidR="00E905F9" w:rsidRPr="00691049" w:rsidRDefault="00E905F9" w:rsidP="00E905F9">
      <w:pPr>
        <w:spacing w:after="24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1 prekršajni nalog podn</w:t>
      </w:r>
      <w:r w:rsidR="00EC350D" w:rsidRPr="00691049">
        <w:rPr>
          <w:rFonts w:ascii="Times New Roman" w:eastAsia="Calibri" w:hAnsi="Times New Roman" w:cs="Times New Roman"/>
          <w:sz w:val="24"/>
          <w:szCs w:val="24"/>
        </w:rPr>
        <w:t>esen</w:t>
      </w:r>
      <w:r w:rsidRPr="00691049">
        <w:rPr>
          <w:rFonts w:ascii="Times New Roman" w:eastAsia="Calibri" w:hAnsi="Times New Roman" w:cs="Times New Roman"/>
          <w:sz w:val="24"/>
          <w:szCs w:val="24"/>
        </w:rPr>
        <w:t xml:space="preserve"> je protiv fizičke osobe, vlasnika odnosno posjednika privatnog prostora zbog održavanje privatnog okupljanja protivno odlukama iz članka 47. stavka 2. točke 11. Zakona o zaštiti pučanstva od zaraznih bolesti, kažnjivo </w:t>
      </w:r>
      <w:r w:rsidR="00EC350D" w:rsidRPr="00691049">
        <w:rPr>
          <w:rFonts w:ascii="Times New Roman" w:eastAsia="Calibri" w:hAnsi="Times New Roman" w:cs="Times New Roman"/>
          <w:sz w:val="24"/>
          <w:szCs w:val="24"/>
        </w:rPr>
        <w:t xml:space="preserve">prema </w:t>
      </w:r>
      <w:r w:rsidRPr="00691049">
        <w:rPr>
          <w:rFonts w:ascii="Times New Roman" w:eastAsia="Calibri" w:hAnsi="Times New Roman" w:cs="Times New Roman"/>
          <w:sz w:val="24"/>
          <w:szCs w:val="24"/>
        </w:rPr>
        <w:t>članku 76.d navedenog Zakona (5.000 kuna – 10.000 kuna).</w:t>
      </w:r>
    </w:p>
    <w:p w:rsidR="00E905F9" w:rsidRPr="00691049" w:rsidRDefault="00E905F9" w:rsidP="000541EF">
      <w:pPr>
        <w:spacing w:after="240"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Tijekom cijeloga razdoblja inspekcijske službe </w:t>
      </w:r>
      <w:r w:rsidR="00EC350D" w:rsidRPr="00691049">
        <w:rPr>
          <w:rFonts w:ascii="Times New Roman" w:eastAsia="Calibri" w:hAnsi="Times New Roman" w:cs="Times New Roman"/>
          <w:sz w:val="24"/>
          <w:szCs w:val="24"/>
        </w:rPr>
        <w:t xml:space="preserve">te </w:t>
      </w:r>
      <w:r w:rsidRPr="00691049">
        <w:rPr>
          <w:rFonts w:ascii="Times New Roman" w:eastAsia="Calibri" w:hAnsi="Times New Roman" w:cs="Times New Roman"/>
          <w:sz w:val="24"/>
          <w:szCs w:val="24"/>
        </w:rPr>
        <w:t xml:space="preserve">tijela državne uprave međusobno su </w:t>
      </w:r>
      <w:r w:rsidR="00EC350D" w:rsidRPr="00691049">
        <w:rPr>
          <w:rFonts w:ascii="Times New Roman" w:eastAsia="Calibri" w:hAnsi="Times New Roman" w:cs="Times New Roman"/>
          <w:sz w:val="24"/>
          <w:szCs w:val="24"/>
        </w:rPr>
        <w:t>surađivali</w:t>
      </w:r>
      <w:r w:rsidRPr="00691049">
        <w:rPr>
          <w:rFonts w:ascii="Times New Roman" w:eastAsia="Calibri" w:hAnsi="Times New Roman" w:cs="Times New Roman"/>
          <w:sz w:val="24"/>
          <w:szCs w:val="24"/>
        </w:rPr>
        <w:t xml:space="preserve">, </w:t>
      </w:r>
      <w:r w:rsidR="00EC350D" w:rsidRPr="00691049">
        <w:rPr>
          <w:rFonts w:ascii="Times New Roman" w:eastAsia="Calibri" w:hAnsi="Times New Roman" w:cs="Times New Roman"/>
          <w:sz w:val="24"/>
          <w:szCs w:val="24"/>
        </w:rPr>
        <w:t xml:space="preserve">dostavljali </w:t>
      </w:r>
      <w:r w:rsidRPr="00691049">
        <w:rPr>
          <w:rFonts w:ascii="Times New Roman" w:eastAsia="Calibri" w:hAnsi="Times New Roman" w:cs="Times New Roman"/>
          <w:sz w:val="24"/>
          <w:szCs w:val="24"/>
        </w:rPr>
        <w:t xml:space="preserve">informacije i koordinirano su provodili nadzore radi što bolje </w:t>
      </w:r>
      <w:r w:rsidRPr="00691049">
        <w:rPr>
          <w:rFonts w:ascii="Times New Roman" w:eastAsia="Calibri" w:hAnsi="Times New Roman" w:cs="Times New Roman"/>
          <w:sz w:val="24"/>
          <w:szCs w:val="24"/>
        </w:rPr>
        <w:lastRenderedPageBreak/>
        <w:t>učinkovitosti i racionalnosti. Inspektori Ravnateljstva civilne zaštite postupali su tijekom inspekcijskih nadzora sukladno ovlastima iz Zakona o zaštiti pučanstva od zaraznih bolesti i Za</w:t>
      </w:r>
      <w:r w:rsidR="000541EF" w:rsidRPr="00691049">
        <w:rPr>
          <w:rFonts w:ascii="Times New Roman" w:eastAsia="Calibri" w:hAnsi="Times New Roman" w:cs="Times New Roman"/>
          <w:sz w:val="24"/>
          <w:szCs w:val="24"/>
        </w:rPr>
        <w:t>kona o sustavu civilne zaštite.</w:t>
      </w:r>
    </w:p>
    <w:p w:rsidR="002A1403" w:rsidRPr="00691049" w:rsidRDefault="00E905F9" w:rsidP="002A1403">
      <w:pPr>
        <w:spacing w:after="24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ab/>
        <w:t>Postupajući p</w:t>
      </w:r>
      <w:r w:rsidR="00EC350D" w:rsidRPr="00691049">
        <w:rPr>
          <w:rFonts w:ascii="Times New Roman" w:eastAsia="Calibri" w:hAnsi="Times New Roman" w:cs="Times New Roman"/>
          <w:sz w:val="24"/>
          <w:szCs w:val="24"/>
        </w:rPr>
        <w:t>rema</w:t>
      </w:r>
      <w:r w:rsidRPr="00691049">
        <w:rPr>
          <w:rFonts w:ascii="Times New Roman" w:eastAsia="Calibri" w:hAnsi="Times New Roman" w:cs="Times New Roman"/>
          <w:sz w:val="24"/>
          <w:szCs w:val="24"/>
        </w:rPr>
        <w:t xml:space="preserve"> Zakonu o zaštiti pučanstva od zaraznih bolesti, </w:t>
      </w:r>
      <w:r w:rsidR="002A1403" w:rsidRPr="00691049">
        <w:rPr>
          <w:rFonts w:ascii="Times New Roman" w:eastAsia="Calibri" w:hAnsi="Times New Roman" w:cs="Times New Roman"/>
          <w:sz w:val="24"/>
          <w:szCs w:val="24"/>
        </w:rPr>
        <w:t>u izvještajnom razdoblju</w:t>
      </w:r>
      <w:r w:rsidRPr="00691049">
        <w:rPr>
          <w:rFonts w:ascii="Times New Roman" w:eastAsia="Calibri" w:hAnsi="Times New Roman" w:cs="Times New Roman"/>
          <w:sz w:val="24"/>
          <w:szCs w:val="24"/>
        </w:rPr>
        <w:t xml:space="preserve"> policijski službenici su:</w:t>
      </w:r>
    </w:p>
    <w:p w:rsidR="00E905F9" w:rsidRPr="00691049" w:rsidRDefault="00E905F9" w:rsidP="002A1403">
      <w:pPr>
        <w:pStyle w:val="ListParagraph"/>
        <w:numPr>
          <w:ilvl w:val="0"/>
          <w:numId w:val="39"/>
        </w:numPr>
        <w:spacing w:after="24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obavljajući nadzor pridržavanja mjera samoizolacije (članak 76.a)</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utvrdili 393 prekršaja te su počiniteljima </w:t>
      </w:r>
      <w:r w:rsidR="00EC350D" w:rsidRPr="00691049">
        <w:rPr>
          <w:rFonts w:ascii="Times New Roman" w:eastAsia="Calibri" w:hAnsi="Times New Roman" w:cs="Times New Roman"/>
          <w:sz w:val="24"/>
          <w:szCs w:val="24"/>
        </w:rPr>
        <w:t xml:space="preserve">tih </w:t>
      </w:r>
      <w:r w:rsidRPr="00691049">
        <w:rPr>
          <w:rFonts w:ascii="Times New Roman" w:eastAsia="Calibri" w:hAnsi="Times New Roman" w:cs="Times New Roman"/>
          <w:sz w:val="24"/>
          <w:szCs w:val="24"/>
        </w:rPr>
        <w:t>prekršaja izdali 353 prekršajna naloga i ukupno podnijeli 25 optužnih prijedloga, 89 izvješća i jednu obavijest o počinjenom prekršaju</w:t>
      </w:r>
    </w:p>
    <w:p w:rsidR="002A1403" w:rsidRPr="00691049" w:rsidRDefault="002A1403" w:rsidP="002A1403">
      <w:pPr>
        <w:pStyle w:val="ListParagraph"/>
        <w:spacing w:after="240" w:line="360" w:lineRule="auto"/>
        <w:jc w:val="both"/>
        <w:rPr>
          <w:rFonts w:ascii="Times New Roman" w:eastAsia="Calibri" w:hAnsi="Times New Roman" w:cs="Times New Roman"/>
          <w:sz w:val="24"/>
          <w:szCs w:val="24"/>
        </w:rPr>
      </w:pPr>
    </w:p>
    <w:p w:rsidR="002A1403" w:rsidRPr="00691049" w:rsidRDefault="00E905F9" w:rsidP="002A1403">
      <w:pPr>
        <w:pStyle w:val="ListParagraph"/>
        <w:numPr>
          <w:ilvl w:val="0"/>
          <w:numId w:val="39"/>
        </w:numPr>
        <w:spacing w:after="24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obavljajući nadzor zabrane ili ograničenja javnih i privatnih događanja i/ili okupljanja (članak 76.b)</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utvrdili </w:t>
      </w:r>
      <w:r w:rsidRPr="00EF0796">
        <w:rPr>
          <w:rFonts w:ascii="Times New Roman" w:eastAsia="Calibri" w:hAnsi="Times New Roman" w:cs="Times New Roman"/>
          <w:sz w:val="24"/>
          <w:szCs w:val="24"/>
        </w:rPr>
        <w:t>3</w:t>
      </w:r>
      <w:r w:rsidRPr="008F30AB">
        <w:rPr>
          <w:rFonts w:ascii="Times New Roman" w:eastAsia="Calibri" w:hAnsi="Times New Roman" w:cs="Times New Roman"/>
          <w:sz w:val="24"/>
          <w:szCs w:val="24"/>
        </w:rPr>
        <w:t xml:space="preserve"> prekršaja te protiv počinitelja podnijeli </w:t>
      </w:r>
      <w:r w:rsidRPr="00EF0796">
        <w:rPr>
          <w:rFonts w:ascii="Times New Roman" w:eastAsia="Calibri" w:hAnsi="Times New Roman" w:cs="Times New Roman"/>
          <w:sz w:val="24"/>
          <w:szCs w:val="24"/>
        </w:rPr>
        <w:t xml:space="preserve">1 </w:t>
      </w:r>
      <w:r w:rsidRPr="008F30AB">
        <w:rPr>
          <w:rFonts w:ascii="Times New Roman" w:eastAsia="Calibri" w:hAnsi="Times New Roman" w:cs="Times New Roman"/>
          <w:sz w:val="24"/>
          <w:szCs w:val="24"/>
        </w:rPr>
        <w:t xml:space="preserve">prekršajni nalog i jedno izvješće o počinjenom prekršaju za nepoštivanje zabrane održavanja javnih okupljanja te 2 prekršajna naloga i </w:t>
      </w:r>
      <w:r w:rsidRPr="00EF0796">
        <w:rPr>
          <w:rFonts w:ascii="Times New Roman" w:eastAsia="Calibri" w:hAnsi="Times New Roman" w:cs="Times New Roman"/>
          <w:sz w:val="24"/>
          <w:szCs w:val="24"/>
        </w:rPr>
        <w:t xml:space="preserve">2 </w:t>
      </w:r>
      <w:r w:rsidRPr="008F30AB">
        <w:rPr>
          <w:rFonts w:ascii="Times New Roman" w:eastAsia="Calibri" w:hAnsi="Times New Roman" w:cs="Times New Roman"/>
          <w:sz w:val="24"/>
          <w:szCs w:val="24"/>
        </w:rPr>
        <w:t>izvješća</w:t>
      </w:r>
      <w:r w:rsidRPr="00691049">
        <w:rPr>
          <w:rFonts w:ascii="Times New Roman" w:eastAsia="Calibri" w:hAnsi="Times New Roman" w:cs="Times New Roman"/>
          <w:sz w:val="24"/>
          <w:szCs w:val="24"/>
        </w:rPr>
        <w:t xml:space="preserve"> o počinjenom prekršaju za nepoštivanje zabrane održavanja privatnih okupljanja</w:t>
      </w:r>
    </w:p>
    <w:p w:rsidR="002A1403" w:rsidRPr="00691049" w:rsidRDefault="002A1403" w:rsidP="002A1403">
      <w:pPr>
        <w:pStyle w:val="ListParagraph"/>
        <w:rPr>
          <w:rFonts w:ascii="Times New Roman" w:eastAsia="Calibri" w:hAnsi="Times New Roman" w:cs="Times New Roman"/>
          <w:sz w:val="24"/>
          <w:szCs w:val="24"/>
        </w:rPr>
      </w:pPr>
    </w:p>
    <w:p w:rsidR="00E905F9" w:rsidRPr="00691049" w:rsidRDefault="00E905F9" w:rsidP="002A1403">
      <w:pPr>
        <w:pStyle w:val="ListParagraph"/>
        <w:numPr>
          <w:ilvl w:val="0"/>
          <w:numId w:val="39"/>
        </w:numPr>
        <w:spacing w:after="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obavljajući nadzor pravilnog nošenja maski za lice ili medicinskih maski (članak 76.c)</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utvrdili 306 prekršaja te su počiniteljima </w:t>
      </w:r>
      <w:r w:rsidR="00EC350D" w:rsidRPr="00691049">
        <w:rPr>
          <w:rFonts w:ascii="Times New Roman" w:eastAsia="Calibri" w:hAnsi="Times New Roman" w:cs="Times New Roman"/>
          <w:sz w:val="24"/>
          <w:szCs w:val="24"/>
        </w:rPr>
        <w:t>t</w:t>
      </w:r>
      <w:r w:rsidRPr="00691049">
        <w:rPr>
          <w:rFonts w:ascii="Times New Roman" w:eastAsia="Calibri" w:hAnsi="Times New Roman" w:cs="Times New Roman"/>
          <w:sz w:val="24"/>
          <w:szCs w:val="24"/>
        </w:rPr>
        <w:t>ih prekršaja izrekli 124 upozorenja, naplatili 6 novčanih kazni, izdali 102 prekršajna naloga te podnijeli 11 optužnih prijedloga, 49 izvješća i 79 obavijesti o počinjenom prekršaju</w:t>
      </w:r>
    </w:p>
    <w:p w:rsidR="00E905F9" w:rsidRPr="00691049" w:rsidRDefault="00E905F9" w:rsidP="00E905F9">
      <w:pPr>
        <w:spacing w:after="0" w:line="360" w:lineRule="auto"/>
        <w:jc w:val="both"/>
        <w:rPr>
          <w:rFonts w:ascii="Times New Roman" w:eastAsia="Calibri" w:hAnsi="Times New Roman" w:cs="Times New Roman"/>
          <w:sz w:val="24"/>
          <w:szCs w:val="24"/>
        </w:rPr>
      </w:pPr>
    </w:p>
    <w:p w:rsidR="00E905F9" w:rsidRPr="00691049" w:rsidRDefault="00E905F9" w:rsidP="002A1403">
      <w:pPr>
        <w:pStyle w:val="ListParagraph"/>
        <w:numPr>
          <w:ilvl w:val="0"/>
          <w:numId w:val="41"/>
        </w:numPr>
        <w:spacing w:after="0" w:line="360" w:lineRule="auto"/>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obavljajući nadzor zabrane ili ograničenja održavanja privatnih okupljanja (članak 76.d)</w:t>
      </w:r>
      <w:r w:rsidR="00EC350D" w:rsidRPr="00691049">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utvrdili 3 prekršaja te su fizičkim osobama vlasnicima ili posjednicima privatnih prostora izdali 2 prekršajna naloga, podnijeli jedan optužni prijedlog i jedno izvješće o počinjenom prekršaju. </w:t>
      </w:r>
    </w:p>
    <w:p w:rsidR="00E905F9" w:rsidRPr="00691049" w:rsidRDefault="00E905F9" w:rsidP="00E905F9">
      <w:pPr>
        <w:spacing w:after="0" w:line="360" w:lineRule="auto"/>
        <w:jc w:val="both"/>
        <w:rPr>
          <w:rFonts w:ascii="Times New Roman" w:eastAsia="Calibri" w:hAnsi="Times New Roman" w:cs="Times New Roman"/>
          <w:color w:val="7030A0"/>
          <w:sz w:val="24"/>
          <w:szCs w:val="24"/>
        </w:rPr>
      </w:pPr>
    </w:p>
    <w:p w:rsidR="00E905F9" w:rsidRPr="00691049" w:rsidRDefault="00E905F9" w:rsidP="00E905F9">
      <w:pPr>
        <w:spacing w:after="0" w:line="360" w:lineRule="auto"/>
        <w:jc w:val="both"/>
        <w:rPr>
          <w:rFonts w:ascii="Times New Roman" w:eastAsia="Calibri" w:hAnsi="Times New Roman" w:cs="Times New Roman"/>
          <w:sz w:val="24"/>
          <w:szCs w:val="24"/>
        </w:rPr>
      </w:pPr>
      <w:r w:rsidRPr="00691049">
        <w:rPr>
          <w:rFonts w:ascii="Times New Roman" w:eastAsia="Calibri" w:hAnsi="Times New Roman" w:cs="Times New Roman"/>
          <w:color w:val="7030A0"/>
          <w:sz w:val="24"/>
          <w:szCs w:val="24"/>
        </w:rPr>
        <w:tab/>
      </w:r>
      <w:r w:rsidRPr="00691049">
        <w:rPr>
          <w:rFonts w:ascii="Times New Roman" w:eastAsia="Calibri" w:hAnsi="Times New Roman" w:cs="Times New Roman"/>
          <w:sz w:val="24"/>
          <w:szCs w:val="24"/>
        </w:rPr>
        <w:t>Slijedom iznesenog</w:t>
      </w:r>
      <w:r w:rsidR="00EC350D" w:rsidRPr="00691049">
        <w:rPr>
          <w:rFonts w:ascii="Times New Roman" w:eastAsia="Calibri" w:hAnsi="Times New Roman" w:cs="Times New Roman"/>
          <w:sz w:val="24"/>
          <w:szCs w:val="24"/>
        </w:rPr>
        <w:t>a</w:t>
      </w:r>
      <w:r w:rsidR="00594074">
        <w:rPr>
          <w:rFonts w:ascii="Times New Roman" w:eastAsia="Calibri" w:hAnsi="Times New Roman" w:cs="Times New Roman"/>
          <w:sz w:val="24"/>
          <w:szCs w:val="24"/>
        </w:rPr>
        <w:t>,</w:t>
      </w:r>
      <w:r w:rsidRPr="00691049">
        <w:rPr>
          <w:rFonts w:ascii="Times New Roman" w:eastAsia="Calibri" w:hAnsi="Times New Roman" w:cs="Times New Roman"/>
          <w:sz w:val="24"/>
          <w:szCs w:val="24"/>
        </w:rPr>
        <w:t xml:space="preserve"> u navedenom </w:t>
      </w:r>
      <w:r w:rsidR="00EC350D" w:rsidRPr="00691049">
        <w:rPr>
          <w:rFonts w:ascii="Times New Roman" w:eastAsia="Calibri" w:hAnsi="Times New Roman" w:cs="Times New Roman"/>
          <w:sz w:val="24"/>
          <w:szCs w:val="24"/>
        </w:rPr>
        <w:t xml:space="preserve">razdoblju </w:t>
      </w:r>
      <w:r w:rsidRPr="00691049">
        <w:rPr>
          <w:rFonts w:ascii="Times New Roman" w:eastAsia="Calibri" w:hAnsi="Times New Roman" w:cs="Times New Roman"/>
          <w:bCs/>
          <w:sz w:val="24"/>
          <w:szCs w:val="24"/>
        </w:rPr>
        <w:t xml:space="preserve">evidentirano </w:t>
      </w:r>
      <w:r w:rsidR="00EC350D" w:rsidRPr="00691049">
        <w:rPr>
          <w:rFonts w:ascii="Times New Roman" w:eastAsia="Calibri" w:hAnsi="Times New Roman" w:cs="Times New Roman"/>
          <w:sz w:val="24"/>
          <w:szCs w:val="24"/>
        </w:rPr>
        <w:t xml:space="preserve">je </w:t>
      </w:r>
      <w:r w:rsidRPr="00691049">
        <w:rPr>
          <w:rFonts w:ascii="Times New Roman" w:eastAsia="Calibri" w:hAnsi="Times New Roman" w:cs="Times New Roman"/>
          <w:bCs/>
          <w:sz w:val="24"/>
          <w:szCs w:val="24"/>
        </w:rPr>
        <w:t>ukupno 850 postupanja</w:t>
      </w:r>
      <w:r w:rsidRPr="00691049">
        <w:rPr>
          <w:rFonts w:ascii="Times New Roman" w:eastAsia="Calibri" w:hAnsi="Times New Roman" w:cs="Times New Roman"/>
          <w:sz w:val="24"/>
          <w:szCs w:val="24"/>
        </w:rPr>
        <w:t xml:space="preserve"> </w:t>
      </w:r>
      <w:r w:rsidR="00EC350D" w:rsidRPr="00691049">
        <w:rPr>
          <w:rFonts w:ascii="Times New Roman" w:eastAsia="Calibri" w:hAnsi="Times New Roman" w:cs="Times New Roman"/>
          <w:sz w:val="24"/>
          <w:szCs w:val="24"/>
        </w:rPr>
        <w:t xml:space="preserve">prema </w:t>
      </w:r>
      <w:r w:rsidRPr="00691049">
        <w:rPr>
          <w:rFonts w:ascii="Times New Roman" w:eastAsia="Calibri" w:hAnsi="Times New Roman" w:cs="Times New Roman"/>
          <w:sz w:val="24"/>
          <w:szCs w:val="24"/>
        </w:rPr>
        <w:t xml:space="preserve">odredbama Zakona o zaštiti pučanstva od zaraznih bolesti. </w:t>
      </w:r>
    </w:p>
    <w:p w:rsidR="00E905F9" w:rsidRPr="00691049" w:rsidRDefault="002A65F9" w:rsidP="00E905F9">
      <w:pPr>
        <w:spacing w:line="360" w:lineRule="auto"/>
        <w:ind w:firstLine="708"/>
        <w:jc w:val="both"/>
        <w:rPr>
          <w:rFonts w:ascii="Times New Roman" w:eastAsia="Calibri" w:hAnsi="Times New Roman" w:cs="Times New Roman"/>
          <w:sz w:val="24"/>
          <w:szCs w:val="24"/>
        </w:rPr>
      </w:pPr>
      <w:r w:rsidRPr="00691049">
        <w:rPr>
          <w:rFonts w:ascii="Times New Roman" w:eastAsia="Calibri" w:hAnsi="Times New Roman" w:cs="Times New Roman"/>
          <w:sz w:val="24"/>
          <w:szCs w:val="24"/>
        </w:rPr>
        <w:t xml:space="preserve">Kad je riječ o </w:t>
      </w:r>
      <w:r w:rsidR="00E905F9" w:rsidRPr="00691049">
        <w:rPr>
          <w:rFonts w:ascii="Times New Roman" w:eastAsia="Calibri" w:hAnsi="Times New Roman" w:cs="Times New Roman"/>
          <w:sz w:val="24"/>
          <w:szCs w:val="24"/>
        </w:rPr>
        <w:t xml:space="preserve">za </w:t>
      </w:r>
      <w:r w:rsidRPr="00691049">
        <w:rPr>
          <w:rFonts w:ascii="Times New Roman" w:eastAsia="Calibri" w:hAnsi="Times New Roman" w:cs="Times New Roman"/>
          <w:sz w:val="24"/>
          <w:szCs w:val="24"/>
        </w:rPr>
        <w:t xml:space="preserve">kaznenopravnom mehanizmu </w:t>
      </w:r>
      <w:r w:rsidR="00E905F9" w:rsidRPr="00691049">
        <w:rPr>
          <w:rFonts w:ascii="Times New Roman" w:eastAsia="Calibri" w:hAnsi="Times New Roman" w:cs="Times New Roman"/>
          <w:sz w:val="24"/>
          <w:szCs w:val="24"/>
        </w:rPr>
        <w:t xml:space="preserve">u prevenciji širenja zarazne bolesti COVID-19, odnosno primjeni članka 180. Kaznenog zakona „Širenje i prenošenje zarazne bolesti“, policijski službenici su od početka pandemije 2020. do danas podnijeli nadležnom državnom odvjetništvu 366 kaznenih prijava protiv počinitelja kaznenog djela iz članka 180. Kaznenog zakona. </w:t>
      </w:r>
    </w:p>
    <w:p w:rsidR="00E905F9" w:rsidRPr="00691049" w:rsidRDefault="00E905F9" w:rsidP="00E905F9">
      <w:pPr>
        <w:spacing w:before="100" w:beforeAutospacing="1" w:after="100" w:afterAutospacing="1"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lastRenderedPageBreak/>
        <w:t xml:space="preserve">Tijekom pandemije bolesti COVID-19 u području kaznenopravne zaštite djece i obitelji u prva četiri mjeseca 2022. dolazi do neznatnog povećanja činjenja kažnjivih djela u </w:t>
      </w:r>
      <w:r w:rsidR="00043BD0">
        <w:rPr>
          <w:rFonts w:ascii="Times New Roman" w:eastAsia="Times New Roman" w:hAnsi="Times New Roman" w:cs="Times New Roman"/>
          <w:sz w:val="24"/>
          <w:szCs w:val="24"/>
          <w:lang w:eastAsia="hr-HR"/>
        </w:rPr>
        <w:t>odnosu na isto razdoblje 2021.</w:t>
      </w:r>
    </w:p>
    <w:p w:rsidR="00E905F9" w:rsidRPr="00691049" w:rsidRDefault="00E905F9" w:rsidP="00E905F9">
      <w:pPr>
        <w:spacing w:before="100" w:beforeAutospacing="1" w:after="100" w:afterAutospacing="1" w:line="360" w:lineRule="auto"/>
        <w:ind w:firstLine="709"/>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U navedenom razdoblju evidentirano </w:t>
      </w:r>
      <w:r w:rsidR="002A65F9" w:rsidRPr="00691049">
        <w:rPr>
          <w:rFonts w:ascii="Times New Roman" w:eastAsia="Times New Roman" w:hAnsi="Times New Roman" w:cs="Times New Roman"/>
          <w:sz w:val="24"/>
          <w:szCs w:val="24"/>
          <w:lang w:eastAsia="hr-HR"/>
        </w:rPr>
        <w:t xml:space="preserve">je </w:t>
      </w:r>
      <w:r w:rsidRPr="00691049">
        <w:rPr>
          <w:rFonts w:ascii="Times New Roman" w:eastAsia="Times New Roman" w:hAnsi="Times New Roman" w:cs="Times New Roman"/>
          <w:sz w:val="24"/>
          <w:szCs w:val="24"/>
          <w:lang w:eastAsia="hr-HR"/>
        </w:rPr>
        <w:t>ukupno 2</w:t>
      </w:r>
      <w:r w:rsidR="00EA712D">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980 kaznenih djela iz područja kaznenopravne zaštite djece i obitelji, što je za 0,4 % više nego u istom razdoblju 2021. (2</w:t>
      </w:r>
      <w:r w:rsidR="00EA712D">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xml:space="preserve">968 kaznenih djela). </w:t>
      </w:r>
    </w:p>
    <w:p w:rsidR="00E905F9" w:rsidRPr="00691049" w:rsidRDefault="00D41C2A" w:rsidP="00594074">
      <w:pPr>
        <w:spacing w:before="100" w:beforeAutospacing="1" w:after="100" w:afterAutospacing="1" w:line="360" w:lineRule="auto"/>
        <w:ind w:firstLine="709"/>
        <w:jc w:val="both"/>
        <w:rPr>
          <w:rFonts w:ascii="Times New Roman" w:eastAsia="Calibri" w:hAnsi="Times New Roman" w:cs="Times New Roman"/>
          <w:sz w:val="24"/>
          <w:szCs w:val="24"/>
        </w:rPr>
      </w:pPr>
      <w:r w:rsidRPr="00691049">
        <w:rPr>
          <w:rFonts w:ascii="Times New Roman" w:eastAsia="Times New Roman" w:hAnsi="Times New Roman" w:cs="Times New Roman"/>
          <w:sz w:val="24"/>
          <w:szCs w:val="24"/>
          <w:lang w:eastAsia="hr-HR"/>
        </w:rPr>
        <w:t xml:space="preserve">Najizrazitije je </w:t>
      </w:r>
      <w:r w:rsidR="00E905F9" w:rsidRPr="00691049">
        <w:rPr>
          <w:rFonts w:ascii="Times New Roman" w:eastAsia="Times New Roman" w:hAnsi="Times New Roman" w:cs="Times New Roman"/>
          <w:sz w:val="24"/>
          <w:szCs w:val="24"/>
          <w:lang w:eastAsia="hr-HR"/>
        </w:rPr>
        <w:t>povećanje kod kaznenih djela protiv života i tijela (337 kaznenih djela u odnosu na 310 kaznenih djela prethodne godine) te kaznenih djela protiv braka, obitelji i djece (1</w:t>
      </w:r>
      <w:r w:rsidR="00EA712D">
        <w:rPr>
          <w:rFonts w:ascii="Times New Roman" w:eastAsia="Times New Roman" w:hAnsi="Times New Roman" w:cs="Times New Roman"/>
          <w:sz w:val="24"/>
          <w:szCs w:val="24"/>
          <w:lang w:eastAsia="hr-HR"/>
        </w:rPr>
        <w:t>.</w:t>
      </w:r>
      <w:r w:rsidR="00E905F9" w:rsidRPr="00691049">
        <w:rPr>
          <w:rFonts w:ascii="Times New Roman" w:eastAsia="Times New Roman" w:hAnsi="Times New Roman" w:cs="Times New Roman"/>
          <w:sz w:val="24"/>
          <w:szCs w:val="24"/>
          <w:lang w:eastAsia="hr-HR"/>
        </w:rPr>
        <w:t xml:space="preserve">768 kaznenih djela evidentiranih u </w:t>
      </w:r>
      <w:r w:rsidR="003C141E" w:rsidRPr="00691049">
        <w:rPr>
          <w:rFonts w:ascii="Times New Roman" w:eastAsia="Times New Roman" w:hAnsi="Times New Roman" w:cs="Times New Roman"/>
          <w:sz w:val="24"/>
          <w:szCs w:val="24"/>
          <w:lang w:eastAsia="hr-HR"/>
        </w:rPr>
        <w:t xml:space="preserve">prva četiri </w:t>
      </w:r>
      <w:r w:rsidR="00E905F9" w:rsidRPr="00691049">
        <w:rPr>
          <w:rFonts w:ascii="Times New Roman" w:eastAsia="Times New Roman" w:hAnsi="Times New Roman" w:cs="Times New Roman"/>
          <w:sz w:val="24"/>
          <w:szCs w:val="24"/>
          <w:lang w:eastAsia="hr-HR"/>
        </w:rPr>
        <w:t>mjeseci 2022., a 1</w:t>
      </w:r>
      <w:r w:rsidR="00EA712D">
        <w:rPr>
          <w:rFonts w:ascii="Times New Roman" w:eastAsia="Times New Roman" w:hAnsi="Times New Roman" w:cs="Times New Roman"/>
          <w:sz w:val="24"/>
          <w:szCs w:val="24"/>
          <w:lang w:eastAsia="hr-HR"/>
        </w:rPr>
        <w:t>.</w:t>
      </w:r>
      <w:r w:rsidR="00E905F9" w:rsidRPr="00691049">
        <w:rPr>
          <w:rFonts w:ascii="Times New Roman" w:eastAsia="Times New Roman" w:hAnsi="Times New Roman" w:cs="Times New Roman"/>
          <w:sz w:val="24"/>
          <w:szCs w:val="24"/>
          <w:lang w:eastAsia="hr-HR"/>
        </w:rPr>
        <w:t>668 kaznenih djela u istom razdoblju prethodne godine).</w:t>
      </w:r>
      <w:r w:rsidR="00594074">
        <w:rPr>
          <w:rFonts w:ascii="Times New Roman" w:eastAsia="Times New Roman" w:hAnsi="Times New Roman" w:cs="Times New Roman"/>
          <w:sz w:val="24"/>
          <w:szCs w:val="24"/>
          <w:lang w:eastAsia="hr-HR"/>
        </w:rPr>
        <w:t xml:space="preserve"> </w:t>
      </w:r>
      <w:r w:rsidR="00E905F9" w:rsidRPr="00691049">
        <w:rPr>
          <w:rFonts w:ascii="Times New Roman" w:eastAsia="Times New Roman" w:hAnsi="Times New Roman" w:cs="Times New Roman"/>
          <w:sz w:val="24"/>
          <w:szCs w:val="24"/>
          <w:lang w:eastAsia="hr-HR"/>
        </w:rPr>
        <w:t>U prva četiri mjeseca 2022. evidentirano je 14 % više kaznenih djela nasilja u obitelji iz članka 179.a Kaznenog zakona u odnosu na isto razdoblje prethodne godine (610 kaznenih djela 2022. u odnosu na 535 kaznenih djela 2021.).</w:t>
      </w:r>
    </w:p>
    <w:p w:rsidR="00E905F9" w:rsidRPr="00691049" w:rsidRDefault="00E905F9" w:rsidP="000541EF">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Popis odluka koje je Stožer civilne zaštite Republike Hrvatske donio u </w:t>
      </w:r>
      <w:r w:rsidR="000541EF" w:rsidRPr="00691049">
        <w:rPr>
          <w:rFonts w:ascii="Times New Roman" w:eastAsia="Times New Roman" w:hAnsi="Times New Roman" w:cs="Times New Roman"/>
          <w:sz w:val="24"/>
          <w:szCs w:val="24"/>
          <w:lang w:eastAsia="hr-HR"/>
        </w:rPr>
        <w:t xml:space="preserve">izvještajnom razdoblju </w:t>
      </w:r>
      <w:r w:rsidR="003C141E" w:rsidRPr="00691049">
        <w:rPr>
          <w:rFonts w:ascii="Times New Roman" w:eastAsia="Times New Roman" w:hAnsi="Times New Roman" w:cs="Times New Roman"/>
          <w:sz w:val="24"/>
          <w:szCs w:val="24"/>
          <w:lang w:eastAsia="hr-HR"/>
        </w:rPr>
        <w:t>dostupan je</w:t>
      </w:r>
      <w:r w:rsidR="000541EF" w:rsidRPr="00691049">
        <w:rPr>
          <w:rFonts w:ascii="Times New Roman" w:eastAsia="Times New Roman" w:hAnsi="Times New Roman" w:cs="Times New Roman"/>
          <w:sz w:val="24"/>
          <w:szCs w:val="24"/>
          <w:lang w:eastAsia="hr-HR"/>
        </w:rPr>
        <w:t xml:space="preserve"> u </w:t>
      </w:r>
      <w:r w:rsidR="00EA712D">
        <w:rPr>
          <w:rFonts w:ascii="Times New Roman" w:eastAsia="Times New Roman" w:hAnsi="Times New Roman" w:cs="Times New Roman"/>
          <w:sz w:val="24"/>
          <w:szCs w:val="24"/>
          <w:lang w:eastAsia="hr-HR"/>
        </w:rPr>
        <w:t>P</w:t>
      </w:r>
      <w:r w:rsidR="000541EF" w:rsidRPr="00691049">
        <w:rPr>
          <w:rFonts w:ascii="Times New Roman" w:eastAsia="Times New Roman" w:hAnsi="Times New Roman" w:cs="Times New Roman"/>
          <w:sz w:val="24"/>
          <w:szCs w:val="24"/>
          <w:lang w:eastAsia="hr-HR"/>
        </w:rPr>
        <w:t>rilogu I. ovoga Izvješća.</w:t>
      </w:r>
    </w:p>
    <w:p w:rsidR="00E905F9" w:rsidRPr="00691049" w:rsidRDefault="00E905F9" w:rsidP="000541EF">
      <w:pPr>
        <w:pStyle w:val="Stil1"/>
        <w:pBdr>
          <w:bottom w:val="none" w:sz="0" w:space="0" w:color="auto"/>
        </w:pBdr>
        <w:jc w:val="both"/>
      </w:pPr>
    </w:p>
    <w:p w:rsidR="00E905F9" w:rsidRPr="00691049" w:rsidRDefault="00E905F9" w:rsidP="000541EF">
      <w:pPr>
        <w:pStyle w:val="Stil1"/>
        <w:pBdr>
          <w:bottom w:val="none" w:sz="0" w:space="0" w:color="auto"/>
        </w:pBdr>
        <w:jc w:val="both"/>
      </w:pPr>
    </w:p>
    <w:p w:rsidR="000541EF" w:rsidRPr="00691049" w:rsidRDefault="00E30CBF" w:rsidP="000541EF">
      <w:pPr>
        <w:pStyle w:val="Stil1"/>
        <w:pBdr>
          <w:bottom w:val="none" w:sz="0" w:space="0" w:color="auto"/>
        </w:pBdr>
        <w:jc w:val="both"/>
      </w:pPr>
      <w:r w:rsidRPr="00691049">
        <w:t>UČINCI PROVEDBE MJERA IZ ZAKONA O ZAŠTITI PUČANSTVA OD ZARAZNIH BOLESTI U DJELOKRUGU DRŽAVNOG INSPEKTORATA</w:t>
      </w:r>
      <w:bookmarkEnd w:id="11"/>
    </w:p>
    <w:p w:rsidR="000541EF" w:rsidRPr="00691049" w:rsidRDefault="000541EF" w:rsidP="000541EF">
      <w:pPr>
        <w:pStyle w:val="Stil1"/>
        <w:jc w:val="both"/>
      </w:pPr>
    </w:p>
    <w:p w:rsidR="00C526BA" w:rsidRPr="00691049" w:rsidRDefault="00C526BA" w:rsidP="00C526BA">
      <w:pPr>
        <w:spacing w:line="276" w:lineRule="auto"/>
        <w:ind w:firstLine="708"/>
        <w:jc w:val="both"/>
        <w:rPr>
          <w:rFonts w:ascii="Times New Roman" w:hAnsi="Times New Roman" w:cs="Times New Roman"/>
        </w:rPr>
      </w:pPr>
    </w:p>
    <w:p w:rsidR="00C526BA" w:rsidRPr="00691049" w:rsidRDefault="00C526BA" w:rsidP="00C526BA">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Sanitarna inspekcija Državnog inspektorata radi zaštite pučanstva Republike Hrvatske od unošenja zaraznih bolesti u prometu preko granice </w:t>
      </w:r>
      <w:r w:rsidR="00053070" w:rsidRPr="00691049">
        <w:rPr>
          <w:rFonts w:ascii="Times New Roman" w:hAnsi="Times New Roman" w:cs="Times New Roman"/>
          <w:sz w:val="24"/>
          <w:szCs w:val="24"/>
        </w:rPr>
        <w:t xml:space="preserve">provodi </w:t>
      </w:r>
      <w:r w:rsidRPr="00691049">
        <w:rPr>
          <w:rFonts w:ascii="Times New Roman" w:hAnsi="Times New Roman" w:cs="Times New Roman"/>
          <w:sz w:val="24"/>
          <w:szCs w:val="24"/>
        </w:rPr>
        <w:t xml:space="preserve">sanitarno-inspekcijski nadzor nad državljanima Hrvatske i drugim osobama koje ulaze u Hrvatsku, njihovim stvarima i sredstvima. Sanitarno-inspekcijski nadzor na granici </w:t>
      </w:r>
      <w:r w:rsidR="00053070" w:rsidRPr="00691049">
        <w:rPr>
          <w:rFonts w:ascii="Times New Roman" w:hAnsi="Times New Roman" w:cs="Times New Roman"/>
          <w:sz w:val="24"/>
          <w:szCs w:val="24"/>
        </w:rPr>
        <w:t xml:space="preserve">provode </w:t>
      </w:r>
      <w:r w:rsidRPr="00691049">
        <w:rPr>
          <w:rFonts w:ascii="Times New Roman" w:hAnsi="Times New Roman" w:cs="Times New Roman"/>
          <w:sz w:val="24"/>
          <w:szCs w:val="24"/>
        </w:rPr>
        <w:t xml:space="preserve">granični sanitarni inspektori Državnog inspektorata koji imaju pravo i obvezu sukladno odredbi članka </w:t>
      </w:r>
      <w:r w:rsidRPr="009226A9">
        <w:rPr>
          <w:rFonts w:ascii="Times New Roman" w:hAnsi="Times New Roman" w:cs="Times New Roman"/>
          <w:sz w:val="24"/>
          <w:szCs w:val="24"/>
        </w:rPr>
        <w:t xml:space="preserve">68. </w:t>
      </w:r>
      <w:r w:rsidR="003B308D" w:rsidRPr="009226A9">
        <w:rPr>
          <w:rFonts w:ascii="Times New Roman" w:hAnsi="Times New Roman" w:cs="Times New Roman"/>
          <w:sz w:val="24"/>
          <w:szCs w:val="24"/>
        </w:rPr>
        <w:t>Zakona o zaštiti pučanstva od zaraznih bolesti</w:t>
      </w:r>
      <w:r w:rsidR="003B308D" w:rsidRPr="009226A9" w:rsidDel="003B308D">
        <w:rPr>
          <w:rFonts w:ascii="Times New Roman" w:hAnsi="Times New Roman" w:cs="Times New Roman"/>
          <w:sz w:val="24"/>
          <w:szCs w:val="24"/>
        </w:rPr>
        <w:t xml:space="preserve"> </w:t>
      </w:r>
      <w:r w:rsidRPr="009226A9">
        <w:rPr>
          <w:rFonts w:ascii="Times New Roman" w:hAnsi="Times New Roman" w:cs="Times New Roman"/>
          <w:bCs/>
          <w:sz w:val="24"/>
          <w:szCs w:val="24"/>
        </w:rPr>
        <w:t>narediti poduzimanje propisnih mjera osobama koje dolaze iz zemalja u kojima postoje određene zarazne bolesti. U izvještajnom razdoblju</w:t>
      </w:r>
      <w:r w:rsidRPr="00691049">
        <w:rPr>
          <w:rFonts w:ascii="Times New Roman" w:hAnsi="Times New Roman" w:cs="Times New Roman"/>
          <w:bCs/>
          <w:sz w:val="24"/>
          <w:szCs w:val="24"/>
        </w:rPr>
        <w:t xml:space="preserve"> sanitarna inspekcija je u 11 slučajeva naredila  </w:t>
      </w:r>
      <w:r w:rsidRPr="00691049">
        <w:rPr>
          <w:rFonts w:ascii="Times New Roman" w:eastAsia="Calibri" w:hAnsi="Times New Roman" w:cs="Times New Roman"/>
          <w:sz w:val="24"/>
          <w:szCs w:val="24"/>
        </w:rPr>
        <w:t>z</w:t>
      </w:r>
      <w:r w:rsidRPr="00691049">
        <w:rPr>
          <w:rFonts w:ascii="Times New Roman" w:hAnsi="Times New Roman" w:cs="Times New Roman"/>
          <w:sz w:val="24"/>
          <w:szCs w:val="24"/>
          <w:shd w:val="clear" w:color="auto" w:fill="FFFFFF"/>
        </w:rPr>
        <w:t>dravstveni pregled osoba koje su došle iz zemalja u kojima postoje zarazne bolesti (malarija, kolera).</w:t>
      </w:r>
    </w:p>
    <w:p w:rsidR="00C526BA" w:rsidRPr="00691049" w:rsidRDefault="00C526BA" w:rsidP="00C526BA">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Unutar granica Hrvatske </w:t>
      </w:r>
      <w:r w:rsidR="00053070" w:rsidRPr="00691049">
        <w:rPr>
          <w:rFonts w:ascii="Times New Roman" w:hAnsi="Times New Roman" w:cs="Times New Roman"/>
          <w:sz w:val="24"/>
          <w:szCs w:val="24"/>
        </w:rPr>
        <w:t xml:space="preserve">inspekcijski nadzor provode </w:t>
      </w:r>
      <w:r w:rsidRPr="00691049">
        <w:rPr>
          <w:rFonts w:ascii="Times New Roman" w:hAnsi="Times New Roman" w:cs="Times New Roman"/>
          <w:sz w:val="24"/>
          <w:szCs w:val="24"/>
        </w:rPr>
        <w:t>sanitarni inspektori Državnog inspektorata te donose mjere sukladno odredbi član</w:t>
      </w:r>
      <w:r w:rsidR="00E13C38">
        <w:rPr>
          <w:rFonts w:ascii="Times New Roman" w:hAnsi="Times New Roman" w:cs="Times New Roman"/>
          <w:sz w:val="24"/>
          <w:szCs w:val="24"/>
        </w:rPr>
        <w:t>a</w:t>
      </w:r>
      <w:r w:rsidRPr="00691049">
        <w:rPr>
          <w:rFonts w:ascii="Times New Roman" w:hAnsi="Times New Roman" w:cs="Times New Roman"/>
          <w:sz w:val="24"/>
          <w:szCs w:val="24"/>
        </w:rPr>
        <w:t>ka 69. i 70. Zakona, a nadležni su za nadzor nad provedbom općih, posebnih, sigurnosnih i ostalih mjera za zaštitu pučanstva od zaraznih bolesti. U izvještajnom razdoblju provedeno je ukupno 2</w:t>
      </w:r>
      <w:r w:rsidR="00E13C38">
        <w:rPr>
          <w:rFonts w:ascii="Times New Roman" w:hAnsi="Times New Roman" w:cs="Times New Roman"/>
          <w:sz w:val="24"/>
          <w:szCs w:val="24"/>
        </w:rPr>
        <w:t>.</w:t>
      </w:r>
      <w:r w:rsidRPr="00691049">
        <w:rPr>
          <w:rFonts w:ascii="Times New Roman" w:hAnsi="Times New Roman" w:cs="Times New Roman"/>
          <w:sz w:val="24"/>
          <w:szCs w:val="24"/>
        </w:rPr>
        <w:t xml:space="preserve">538 inspekcijska nadzora iz područja </w:t>
      </w:r>
      <w:r w:rsidRPr="00691049">
        <w:rPr>
          <w:rFonts w:ascii="Times New Roman" w:hAnsi="Times New Roman" w:cs="Times New Roman"/>
          <w:sz w:val="24"/>
          <w:szCs w:val="24"/>
        </w:rPr>
        <w:lastRenderedPageBreak/>
        <w:t xml:space="preserve">zaraznih bolesti i </w:t>
      </w:r>
      <w:r w:rsidR="00053070" w:rsidRPr="00691049">
        <w:rPr>
          <w:rFonts w:ascii="Times New Roman" w:hAnsi="Times New Roman" w:cs="Times New Roman"/>
          <w:sz w:val="24"/>
          <w:szCs w:val="24"/>
        </w:rPr>
        <w:t xml:space="preserve">donesena </w:t>
      </w:r>
      <w:r w:rsidRPr="00691049">
        <w:rPr>
          <w:rFonts w:ascii="Times New Roman" w:hAnsi="Times New Roman" w:cs="Times New Roman"/>
          <w:sz w:val="24"/>
          <w:szCs w:val="24"/>
        </w:rPr>
        <w:t>je 228 mjera sukladno odredbi član</w:t>
      </w:r>
      <w:r w:rsidR="00E13C38">
        <w:rPr>
          <w:rFonts w:ascii="Times New Roman" w:hAnsi="Times New Roman" w:cs="Times New Roman"/>
          <w:sz w:val="24"/>
          <w:szCs w:val="24"/>
        </w:rPr>
        <w:t>a</w:t>
      </w:r>
      <w:r w:rsidRPr="00691049">
        <w:rPr>
          <w:rFonts w:ascii="Times New Roman" w:hAnsi="Times New Roman" w:cs="Times New Roman"/>
          <w:sz w:val="24"/>
          <w:szCs w:val="24"/>
        </w:rPr>
        <w:t xml:space="preserve">ka 69. i 70. Zakona i svi nadzori uključivali su </w:t>
      </w:r>
      <w:r w:rsidRPr="00691049">
        <w:rPr>
          <w:rFonts w:ascii="Times New Roman" w:hAnsi="Times New Roman" w:cs="Times New Roman"/>
          <w:bCs/>
          <w:sz w:val="24"/>
          <w:szCs w:val="24"/>
        </w:rPr>
        <w:t xml:space="preserve">nadzor nad provedbom sigurnosnih mjera </w:t>
      </w:r>
      <w:r w:rsidRPr="00691049">
        <w:rPr>
          <w:rFonts w:ascii="Times New Roman" w:hAnsi="Times New Roman" w:cs="Times New Roman"/>
          <w:sz w:val="24"/>
          <w:szCs w:val="24"/>
        </w:rPr>
        <w:t>za zaštitu pučanstva od zaraznih bolesti, a u vezi s Odlukom o nužnoj mjeri obveznog korištenja maski za lice ili medicinskih maski (</w:t>
      </w:r>
      <w:r w:rsidR="00085ABD">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85ABD">
        <w:rPr>
          <w:rFonts w:ascii="Times New Roman" w:hAnsi="Times New Roman" w:cs="Times New Roman"/>
          <w:sz w:val="24"/>
          <w:szCs w:val="24"/>
        </w:rPr>
        <w:t>“</w:t>
      </w:r>
      <w:r w:rsidR="00AA1CCF" w:rsidRPr="00691049">
        <w:rPr>
          <w:rFonts w:ascii="Times New Roman" w:hAnsi="Times New Roman" w:cs="Times New Roman"/>
          <w:sz w:val="24"/>
          <w:szCs w:val="24"/>
        </w:rPr>
        <w:t>,</w:t>
      </w:r>
      <w:r w:rsidRPr="00691049">
        <w:rPr>
          <w:rFonts w:ascii="Times New Roman" w:hAnsi="Times New Roman" w:cs="Times New Roman"/>
          <w:sz w:val="24"/>
          <w:szCs w:val="24"/>
        </w:rPr>
        <w:t xml:space="preserve"> br. 75/21</w:t>
      </w:r>
      <w:r w:rsidR="00E13C38">
        <w:rPr>
          <w:rFonts w:ascii="Times New Roman" w:hAnsi="Times New Roman" w:cs="Times New Roman"/>
          <w:sz w:val="24"/>
          <w:szCs w:val="24"/>
        </w:rPr>
        <w:t>.</w:t>
      </w:r>
      <w:r w:rsidRPr="00691049">
        <w:rPr>
          <w:rFonts w:ascii="Times New Roman" w:hAnsi="Times New Roman" w:cs="Times New Roman"/>
          <w:sz w:val="24"/>
          <w:szCs w:val="24"/>
        </w:rPr>
        <w:t>, 86/21</w:t>
      </w:r>
      <w:r w:rsidR="00E13C38">
        <w:rPr>
          <w:rFonts w:ascii="Times New Roman" w:hAnsi="Times New Roman" w:cs="Times New Roman"/>
          <w:sz w:val="24"/>
          <w:szCs w:val="24"/>
        </w:rPr>
        <w:t>.</w:t>
      </w:r>
      <w:r w:rsidRPr="00691049">
        <w:rPr>
          <w:rFonts w:ascii="Times New Roman" w:hAnsi="Times New Roman" w:cs="Times New Roman"/>
          <w:sz w:val="24"/>
          <w:szCs w:val="24"/>
        </w:rPr>
        <w:t>, 90/21</w:t>
      </w:r>
      <w:r w:rsidR="00E13C38">
        <w:rPr>
          <w:rFonts w:ascii="Times New Roman" w:hAnsi="Times New Roman" w:cs="Times New Roman"/>
          <w:sz w:val="24"/>
          <w:szCs w:val="24"/>
        </w:rPr>
        <w:t>.</w:t>
      </w:r>
      <w:r w:rsidRPr="00691049">
        <w:rPr>
          <w:rFonts w:ascii="Times New Roman" w:hAnsi="Times New Roman" w:cs="Times New Roman"/>
          <w:sz w:val="24"/>
          <w:szCs w:val="24"/>
        </w:rPr>
        <w:t>, 95/21</w:t>
      </w:r>
      <w:r w:rsidR="00E13C38">
        <w:rPr>
          <w:rFonts w:ascii="Times New Roman" w:hAnsi="Times New Roman" w:cs="Times New Roman"/>
          <w:sz w:val="24"/>
          <w:szCs w:val="24"/>
        </w:rPr>
        <w:t>.</w:t>
      </w:r>
      <w:r w:rsidRPr="00691049">
        <w:rPr>
          <w:rFonts w:ascii="Times New Roman" w:hAnsi="Times New Roman" w:cs="Times New Roman"/>
          <w:sz w:val="24"/>
          <w:szCs w:val="24"/>
        </w:rPr>
        <w:t>, 100/21</w:t>
      </w:r>
      <w:r w:rsidR="00E13C38">
        <w:rPr>
          <w:rFonts w:ascii="Times New Roman" w:hAnsi="Times New Roman" w:cs="Times New Roman"/>
          <w:sz w:val="24"/>
          <w:szCs w:val="24"/>
        </w:rPr>
        <w:t>.</w:t>
      </w:r>
      <w:r w:rsidRPr="00691049">
        <w:rPr>
          <w:rFonts w:ascii="Times New Roman" w:hAnsi="Times New Roman" w:cs="Times New Roman"/>
          <w:sz w:val="24"/>
          <w:szCs w:val="24"/>
        </w:rPr>
        <w:t>,106/21</w:t>
      </w:r>
      <w:r w:rsidR="00E13C38">
        <w:rPr>
          <w:rFonts w:ascii="Times New Roman" w:hAnsi="Times New Roman" w:cs="Times New Roman"/>
          <w:sz w:val="24"/>
          <w:szCs w:val="24"/>
        </w:rPr>
        <w:t>.</w:t>
      </w:r>
      <w:r w:rsidRPr="00691049">
        <w:rPr>
          <w:rFonts w:ascii="Times New Roman" w:hAnsi="Times New Roman" w:cs="Times New Roman"/>
          <w:sz w:val="24"/>
          <w:szCs w:val="24"/>
        </w:rPr>
        <w:t>, 112/21</w:t>
      </w:r>
      <w:r w:rsidR="00E13C38">
        <w:rPr>
          <w:rFonts w:ascii="Times New Roman" w:hAnsi="Times New Roman" w:cs="Times New Roman"/>
          <w:sz w:val="24"/>
          <w:szCs w:val="24"/>
        </w:rPr>
        <w:t>.</w:t>
      </w:r>
      <w:r w:rsidRPr="00691049">
        <w:rPr>
          <w:rFonts w:ascii="Times New Roman" w:hAnsi="Times New Roman" w:cs="Times New Roman"/>
          <w:sz w:val="24"/>
          <w:szCs w:val="24"/>
        </w:rPr>
        <w:t>, 117/21</w:t>
      </w:r>
      <w:r w:rsidR="00E13C38">
        <w:rPr>
          <w:rFonts w:ascii="Times New Roman" w:hAnsi="Times New Roman" w:cs="Times New Roman"/>
          <w:sz w:val="24"/>
          <w:szCs w:val="24"/>
        </w:rPr>
        <w:t>.</w:t>
      </w:r>
      <w:r w:rsidRPr="00691049">
        <w:rPr>
          <w:rFonts w:ascii="Times New Roman" w:hAnsi="Times New Roman" w:cs="Times New Roman"/>
          <w:sz w:val="24"/>
          <w:szCs w:val="24"/>
        </w:rPr>
        <w:t>, 121/21</w:t>
      </w:r>
      <w:r w:rsidR="00E13C38">
        <w:rPr>
          <w:rFonts w:ascii="Times New Roman" w:hAnsi="Times New Roman" w:cs="Times New Roman"/>
          <w:sz w:val="24"/>
          <w:szCs w:val="24"/>
        </w:rPr>
        <w:t>.</w:t>
      </w:r>
      <w:r w:rsidRPr="00691049">
        <w:rPr>
          <w:rFonts w:ascii="Times New Roman" w:hAnsi="Times New Roman" w:cs="Times New Roman"/>
          <w:sz w:val="24"/>
          <w:szCs w:val="24"/>
        </w:rPr>
        <w:t xml:space="preserve"> i 129/21</w:t>
      </w:r>
      <w:r w:rsidR="00E13C38">
        <w:rPr>
          <w:rFonts w:ascii="Times New Roman" w:hAnsi="Times New Roman" w:cs="Times New Roman"/>
          <w:sz w:val="24"/>
          <w:szCs w:val="24"/>
        </w:rPr>
        <w:t>.</w:t>
      </w:r>
      <w:r w:rsidRPr="00691049">
        <w:rPr>
          <w:rFonts w:ascii="Times New Roman" w:hAnsi="Times New Roman" w:cs="Times New Roman"/>
          <w:sz w:val="24"/>
          <w:szCs w:val="24"/>
        </w:rPr>
        <w:t>), Odlukom o nužnim epidemiološkim mjerama kojima se ograničavaju okupljanja i uvode druge nužne epidemiološke mjere i preporuke radi sprječavanja prijenosa bolesti COVID-19 putem okupljanja (</w:t>
      </w:r>
      <w:r w:rsidR="00085ABD">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85ABD">
        <w:rPr>
          <w:rFonts w:ascii="Times New Roman" w:hAnsi="Times New Roman" w:cs="Times New Roman"/>
          <w:sz w:val="24"/>
          <w:szCs w:val="24"/>
        </w:rPr>
        <w:t>“</w:t>
      </w:r>
      <w:r w:rsidR="000541EF" w:rsidRPr="00691049">
        <w:rPr>
          <w:rFonts w:ascii="Times New Roman" w:hAnsi="Times New Roman" w:cs="Times New Roman"/>
          <w:sz w:val="24"/>
          <w:szCs w:val="24"/>
        </w:rPr>
        <w:t xml:space="preserve">, </w:t>
      </w:r>
      <w:r w:rsidR="00E13C38" w:rsidRPr="00691049">
        <w:rPr>
          <w:rFonts w:ascii="Times New Roman" w:hAnsi="Times New Roman" w:cs="Times New Roman"/>
          <w:sz w:val="24"/>
          <w:szCs w:val="24"/>
        </w:rPr>
        <w:t>br</w:t>
      </w:r>
      <w:r w:rsidR="00E13C38">
        <w:rPr>
          <w:rFonts w:ascii="Times New Roman" w:hAnsi="Times New Roman" w:cs="Times New Roman"/>
          <w:sz w:val="24"/>
          <w:szCs w:val="24"/>
        </w:rPr>
        <w:t>.</w:t>
      </w:r>
      <w:r w:rsidR="00E13C38" w:rsidRPr="00691049">
        <w:rPr>
          <w:rFonts w:ascii="Times New Roman" w:hAnsi="Times New Roman" w:cs="Times New Roman"/>
          <w:sz w:val="24"/>
          <w:szCs w:val="24"/>
        </w:rPr>
        <w:t xml:space="preserve"> </w:t>
      </w:r>
      <w:r w:rsidR="000541EF" w:rsidRPr="00691049">
        <w:rPr>
          <w:rFonts w:ascii="Times New Roman" w:hAnsi="Times New Roman" w:cs="Times New Roman"/>
          <w:sz w:val="24"/>
          <w:szCs w:val="24"/>
        </w:rPr>
        <w:t>119/21</w:t>
      </w:r>
      <w:r w:rsidR="00E13C38">
        <w:rPr>
          <w:rFonts w:ascii="Times New Roman" w:hAnsi="Times New Roman" w:cs="Times New Roman"/>
          <w:sz w:val="24"/>
          <w:szCs w:val="24"/>
        </w:rPr>
        <w:t>.</w:t>
      </w:r>
      <w:r w:rsidR="000541EF" w:rsidRPr="00691049">
        <w:rPr>
          <w:rFonts w:ascii="Times New Roman" w:hAnsi="Times New Roman" w:cs="Times New Roman"/>
          <w:sz w:val="24"/>
          <w:szCs w:val="24"/>
        </w:rPr>
        <w:t xml:space="preserve"> i 129/21</w:t>
      </w:r>
      <w:r w:rsidR="00E13C38">
        <w:rPr>
          <w:rFonts w:ascii="Times New Roman" w:hAnsi="Times New Roman" w:cs="Times New Roman"/>
          <w:sz w:val="24"/>
          <w:szCs w:val="24"/>
        </w:rPr>
        <w:t>.</w:t>
      </w:r>
      <w:r w:rsidR="000541EF" w:rsidRPr="00691049">
        <w:rPr>
          <w:rFonts w:ascii="Times New Roman" w:hAnsi="Times New Roman" w:cs="Times New Roman"/>
          <w:sz w:val="24"/>
          <w:szCs w:val="24"/>
        </w:rPr>
        <w:t xml:space="preserve">) te </w:t>
      </w:r>
      <w:r w:rsidRPr="00691049">
        <w:rPr>
          <w:rFonts w:ascii="Times New Roman" w:hAnsi="Times New Roman" w:cs="Times New Roman"/>
          <w:sz w:val="24"/>
          <w:szCs w:val="24"/>
        </w:rPr>
        <w:t>Odlukom o uvođenju posebne organizacije rada za djelatnost trgovine koja se obavlja u prodavaonicama i trgovačkim centrima (</w:t>
      </w:r>
      <w:r w:rsidR="00085ABD">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85ABD">
        <w:rPr>
          <w:rFonts w:ascii="Times New Roman" w:hAnsi="Times New Roman" w:cs="Times New Roman"/>
          <w:sz w:val="24"/>
          <w:szCs w:val="24"/>
        </w:rPr>
        <w:t>“</w:t>
      </w:r>
      <w:r w:rsidRPr="00691049">
        <w:rPr>
          <w:rFonts w:ascii="Times New Roman" w:hAnsi="Times New Roman" w:cs="Times New Roman"/>
          <w:sz w:val="24"/>
          <w:szCs w:val="24"/>
        </w:rPr>
        <w:t>, br. 138/20</w:t>
      </w:r>
      <w:r w:rsidR="00E13C38">
        <w:rPr>
          <w:rFonts w:ascii="Times New Roman" w:hAnsi="Times New Roman" w:cs="Times New Roman"/>
          <w:sz w:val="24"/>
          <w:szCs w:val="24"/>
        </w:rPr>
        <w:t>.</w:t>
      </w:r>
      <w:r w:rsidRPr="00691049">
        <w:rPr>
          <w:rFonts w:ascii="Times New Roman" w:hAnsi="Times New Roman" w:cs="Times New Roman"/>
          <w:sz w:val="24"/>
          <w:szCs w:val="24"/>
        </w:rPr>
        <w:t>, 2/21</w:t>
      </w:r>
      <w:r w:rsidR="00E13C38">
        <w:rPr>
          <w:rFonts w:ascii="Times New Roman" w:hAnsi="Times New Roman" w:cs="Times New Roman"/>
          <w:sz w:val="24"/>
          <w:szCs w:val="24"/>
        </w:rPr>
        <w:t>.</w:t>
      </w:r>
      <w:r w:rsidRPr="00691049">
        <w:rPr>
          <w:rFonts w:ascii="Times New Roman" w:hAnsi="Times New Roman" w:cs="Times New Roman"/>
          <w:sz w:val="24"/>
          <w:szCs w:val="24"/>
        </w:rPr>
        <w:t>, 8/21</w:t>
      </w:r>
      <w:r w:rsidR="00E13C38">
        <w:rPr>
          <w:rFonts w:ascii="Times New Roman" w:hAnsi="Times New Roman" w:cs="Times New Roman"/>
          <w:sz w:val="24"/>
          <w:szCs w:val="24"/>
        </w:rPr>
        <w:t>.</w:t>
      </w:r>
      <w:r w:rsidRPr="00691049">
        <w:rPr>
          <w:rFonts w:ascii="Times New Roman" w:hAnsi="Times New Roman" w:cs="Times New Roman"/>
          <w:sz w:val="24"/>
          <w:szCs w:val="24"/>
        </w:rPr>
        <w:t>, 14/21</w:t>
      </w:r>
      <w:r w:rsidR="00E13C38">
        <w:rPr>
          <w:rFonts w:ascii="Times New Roman" w:hAnsi="Times New Roman" w:cs="Times New Roman"/>
          <w:sz w:val="24"/>
          <w:szCs w:val="24"/>
        </w:rPr>
        <w:t>.</w:t>
      </w:r>
      <w:r w:rsidRPr="00691049">
        <w:rPr>
          <w:rFonts w:ascii="Times New Roman" w:hAnsi="Times New Roman" w:cs="Times New Roman"/>
          <w:sz w:val="24"/>
          <w:szCs w:val="24"/>
        </w:rPr>
        <w:t>, 20/21</w:t>
      </w:r>
      <w:r w:rsidR="00E13C38">
        <w:rPr>
          <w:rFonts w:ascii="Times New Roman" w:hAnsi="Times New Roman" w:cs="Times New Roman"/>
          <w:sz w:val="24"/>
          <w:szCs w:val="24"/>
        </w:rPr>
        <w:t>.</w:t>
      </w:r>
      <w:r w:rsidRPr="00691049">
        <w:rPr>
          <w:rFonts w:ascii="Times New Roman" w:hAnsi="Times New Roman" w:cs="Times New Roman"/>
          <w:sz w:val="24"/>
          <w:szCs w:val="24"/>
        </w:rPr>
        <w:t>, 26/21</w:t>
      </w:r>
      <w:r w:rsidR="00E13C38">
        <w:rPr>
          <w:rFonts w:ascii="Times New Roman" w:hAnsi="Times New Roman" w:cs="Times New Roman"/>
          <w:sz w:val="24"/>
          <w:szCs w:val="24"/>
        </w:rPr>
        <w:t>.</w:t>
      </w:r>
      <w:r w:rsidRPr="00691049">
        <w:rPr>
          <w:rFonts w:ascii="Times New Roman" w:hAnsi="Times New Roman" w:cs="Times New Roman"/>
          <w:sz w:val="24"/>
          <w:szCs w:val="24"/>
        </w:rPr>
        <w:t>, 32/21</w:t>
      </w:r>
      <w:r w:rsidR="00E13C38">
        <w:rPr>
          <w:rFonts w:ascii="Times New Roman" w:hAnsi="Times New Roman" w:cs="Times New Roman"/>
          <w:sz w:val="24"/>
          <w:szCs w:val="24"/>
        </w:rPr>
        <w:t>.</w:t>
      </w:r>
      <w:r w:rsidRPr="00691049">
        <w:rPr>
          <w:rFonts w:ascii="Times New Roman" w:hAnsi="Times New Roman" w:cs="Times New Roman"/>
          <w:sz w:val="24"/>
          <w:szCs w:val="24"/>
        </w:rPr>
        <w:t>, 40/21</w:t>
      </w:r>
      <w:r w:rsidR="00E13C38">
        <w:rPr>
          <w:rFonts w:ascii="Times New Roman" w:hAnsi="Times New Roman" w:cs="Times New Roman"/>
          <w:sz w:val="24"/>
          <w:szCs w:val="24"/>
        </w:rPr>
        <w:t>.</w:t>
      </w:r>
      <w:r w:rsidRPr="00691049">
        <w:rPr>
          <w:rFonts w:ascii="Times New Roman" w:hAnsi="Times New Roman" w:cs="Times New Roman"/>
          <w:sz w:val="24"/>
          <w:szCs w:val="24"/>
        </w:rPr>
        <w:t>, 46/21</w:t>
      </w:r>
      <w:r w:rsidR="00E13C38">
        <w:rPr>
          <w:rFonts w:ascii="Times New Roman" w:hAnsi="Times New Roman" w:cs="Times New Roman"/>
          <w:sz w:val="24"/>
          <w:szCs w:val="24"/>
        </w:rPr>
        <w:t>.</w:t>
      </w:r>
      <w:r w:rsidRPr="00691049">
        <w:rPr>
          <w:rFonts w:ascii="Times New Roman" w:hAnsi="Times New Roman" w:cs="Times New Roman"/>
          <w:sz w:val="24"/>
          <w:szCs w:val="24"/>
        </w:rPr>
        <w:t>, 52/21</w:t>
      </w:r>
      <w:r w:rsidR="00E13C38">
        <w:rPr>
          <w:rFonts w:ascii="Times New Roman" w:hAnsi="Times New Roman" w:cs="Times New Roman"/>
          <w:sz w:val="24"/>
          <w:szCs w:val="24"/>
        </w:rPr>
        <w:t>.</w:t>
      </w:r>
      <w:r w:rsidRPr="00691049">
        <w:rPr>
          <w:rFonts w:ascii="Times New Roman" w:hAnsi="Times New Roman" w:cs="Times New Roman"/>
          <w:sz w:val="24"/>
          <w:szCs w:val="24"/>
        </w:rPr>
        <w:t>, 58/21</w:t>
      </w:r>
      <w:r w:rsidR="00E13C38">
        <w:rPr>
          <w:rFonts w:ascii="Times New Roman" w:hAnsi="Times New Roman" w:cs="Times New Roman"/>
          <w:sz w:val="24"/>
          <w:szCs w:val="24"/>
        </w:rPr>
        <w:t>.</w:t>
      </w:r>
      <w:r w:rsidRPr="00691049">
        <w:rPr>
          <w:rFonts w:ascii="Times New Roman" w:hAnsi="Times New Roman" w:cs="Times New Roman"/>
          <w:sz w:val="24"/>
          <w:szCs w:val="24"/>
        </w:rPr>
        <w:t>, 65/21</w:t>
      </w:r>
      <w:r w:rsidR="00E13C38">
        <w:rPr>
          <w:rFonts w:ascii="Times New Roman" w:hAnsi="Times New Roman" w:cs="Times New Roman"/>
          <w:sz w:val="24"/>
          <w:szCs w:val="24"/>
        </w:rPr>
        <w:t>.</w:t>
      </w:r>
      <w:r w:rsidRPr="00691049">
        <w:rPr>
          <w:rFonts w:ascii="Times New Roman" w:hAnsi="Times New Roman" w:cs="Times New Roman"/>
          <w:sz w:val="24"/>
          <w:szCs w:val="24"/>
        </w:rPr>
        <w:t>, 73/21</w:t>
      </w:r>
      <w:r w:rsidR="00E13C38">
        <w:rPr>
          <w:rFonts w:ascii="Times New Roman" w:hAnsi="Times New Roman" w:cs="Times New Roman"/>
          <w:sz w:val="24"/>
          <w:szCs w:val="24"/>
        </w:rPr>
        <w:t>.</w:t>
      </w:r>
      <w:r w:rsidRPr="00691049">
        <w:rPr>
          <w:rFonts w:ascii="Times New Roman" w:hAnsi="Times New Roman" w:cs="Times New Roman"/>
          <w:sz w:val="24"/>
          <w:szCs w:val="24"/>
        </w:rPr>
        <w:t>, 80/21</w:t>
      </w:r>
      <w:r w:rsidR="00E13C38">
        <w:rPr>
          <w:rFonts w:ascii="Times New Roman" w:hAnsi="Times New Roman" w:cs="Times New Roman"/>
          <w:sz w:val="24"/>
          <w:szCs w:val="24"/>
        </w:rPr>
        <w:t>.</w:t>
      </w:r>
      <w:r w:rsidRPr="00691049">
        <w:rPr>
          <w:rFonts w:ascii="Times New Roman" w:hAnsi="Times New Roman" w:cs="Times New Roman"/>
          <w:sz w:val="24"/>
          <w:szCs w:val="24"/>
        </w:rPr>
        <w:t>, 86/21</w:t>
      </w:r>
      <w:r w:rsidR="00E13C38">
        <w:rPr>
          <w:rFonts w:ascii="Times New Roman" w:hAnsi="Times New Roman" w:cs="Times New Roman"/>
          <w:sz w:val="24"/>
          <w:szCs w:val="24"/>
        </w:rPr>
        <w:t>.</w:t>
      </w:r>
      <w:r w:rsidRPr="00691049">
        <w:rPr>
          <w:rFonts w:ascii="Times New Roman" w:hAnsi="Times New Roman" w:cs="Times New Roman"/>
          <w:sz w:val="24"/>
          <w:szCs w:val="24"/>
        </w:rPr>
        <w:t>, 90/21</w:t>
      </w:r>
      <w:r w:rsidR="00E13C38">
        <w:rPr>
          <w:rFonts w:ascii="Times New Roman" w:hAnsi="Times New Roman" w:cs="Times New Roman"/>
          <w:sz w:val="24"/>
          <w:szCs w:val="24"/>
        </w:rPr>
        <w:t>.</w:t>
      </w:r>
      <w:r w:rsidRPr="00691049">
        <w:rPr>
          <w:rFonts w:ascii="Times New Roman" w:hAnsi="Times New Roman" w:cs="Times New Roman"/>
          <w:sz w:val="24"/>
          <w:szCs w:val="24"/>
        </w:rPr>
        <w:t>, 95/21</w:t>
      </w:r>
      <w:r w:rsidR="00E13C38">
        <w:rPr>
          <w:rFonts w:ascii="Times New Roman" w:hAnsi="Times New Roman" w:cs="Times New Roman"/>
          <w:sz w:val="24"/>
          <w:szCs w:val="24"/>
        </w:rPr>
        <w:t>.</w:t>
      </w:r>
      <w:r w:rsidRPr="00691049">
        <w:rPr>
          <w:rFonts w:ascii="Times New Roman" w:hAnsi="Times New Roman" w:cs="Times New Roman"/>
          <w:sz w:val="24"/>
          <w:szCs w:val="24"/>
        </w:rPr>
        <w:t>, 100/21</w:t>
      </w:r>
      <w:r w:rsidR="00E13C38">
        <w:rPr>
          <w:rFonts w:ascii="Times New Roman" w:hAnsi="Times New Roman" w:cs="Times New Roman"/>
          <w:sz w:val="24"/>
          <w:szCs w:val="24"/>
        </w:rPr>
        <w:t>.</w:t>
      </w:r>
      <w:r w:rsidRPr="00691049">
        <w:rPr>
          <w:rFonts w:ascii="Times New Roman" w:hAnsi="Times New Roman" w:cs="Times New Roman"/>
          <w:sz w:val="24"/>
          <w:szCs w:val="24"/>
        </w:rPr>
        <w:t>, 106/21</w:t>
      </w:r>
      <w:r w:rsidR="00E13C38">
        <w:rPr>
          <w:rFonts w:ascii="Times New Roman" w:hAnsi="Times New Roman" w:cs="Times New Roman"/>
          <w:sz w:val="24"/>
          <w:szCs w:val="24"/>
        </w:rPr>
        <w:t>.</w:t>
      </w:r>
      <w:r w:rsidRPr="00691049">
        <w:rPr>
          <w:rFonts w:ascii="Times New Roman" w:hAnsi="Times New Roman" w:cs="Times New Roman"/>
          <w:sz w:val="24"/>
          <w:szCs w:val="24"/>
        </w:rPr>
        <w:t>, 112/21</w:t>
      </w:r>
      <w:r w:rsidR="00E13C38">
        <w:rPr>
          <w:rFonts w:ascii="Times New Roman" w:hAnsi="Times New Roman" w:cs="Times New Roman"/>
          <w:sz w:val="24"/>
          <w:szCs w:val="24"/>
        </w:rPr>
        <w:t>.</w:t>
      </w:r>
      <w:r w:rsidRPr="00691049">
        <w:rPr>
          <w:rFonts w:ascii="Times New Roman" w:hAnsi="Times New Roman" w:cs="Times New Roman"/>
          <w:sz w:val="24"/>
          <w:szCs w:val="24"/>
        </w:rPr>
        <w:t>, 117/21</w:t>
      </w:r>
      <w:r w:rsidR="00E13C38">
        <w:rPr>
          <w:rFonts w:ascii="Times New Roman" w:hAnsi="Times New Roman" w:cs="Times New Roman"/>
          <w:sz w:val="24"/>
          <w:szCs w:val="24"/>
        </w:rPr>
        <w:t>.</w:t>
      </w:r>
      <w:r w:rsidRPr="00691049">
        <w:rPr>
          <w:rFonts w:ascii="Times New Roman" w:hAnsi="Times New Roman" w:cs="Times New Roman"/>
          <w:sz w:val="24"/>
          <w:szCs w:val="24"/>
        </w:rPr>
        <w:t>, 121/21</w:t>
      </w:r>
      <w:r w:rsidR="00E13C38">
        <w:rPr>
          <w:rFonts w:ascii="Times New Roman" w:hAnsi="Times New Roman" w:cs="Times New Roman"/>
          <w:sz w:val="24"/>
          <w:szCs w:val="24"/>
        </w:rPr>
        <w:t>.</w:t>
      </w:r>
      <w:r w:rsidRPr="00691049">
        <w:rPr>
          <w:rFonts w:ascii="Times New Roman" w:hAnsi="Times New Roman" w:cs="Times New Roman"/>
          <w:sz w:val="24"/>
          <w:szCs w:val="24"/>
        </w:rPr>
        <w:t xml:space="preserve"> i 129/21</w:t>
      </w:r>
      <w:r w:rsidR="00E13C38">
        <w:rPr>
          <w:rFonts w:ascii="Times New Roman" w:hAnsi="Times New Roman" w:cs="Times New Roman"/>
          <w:sz w:val="24"/>
          <w:szCs w:val="24"/>
        </w:rPr>
        <w:t>.</w:t>
      </w:r>
      <w:r w:rsidRPr="00691049">
        <w:rPr>
          <w:rFonts w:ascii="Times New Roman" w:hAnsi="Times New Roman" w:cs="Times New Roman"/>
          <w:sz w:val="24"/>
          <w:szCs w:val="24"/>
        </w:rPr>
        <w:t>).</w:t>
      </w:r>
    </w:p>
    <w:p w:rsidR="00C526BA" w:rsidRPr="00691049" w:rsidRDefault="00C526BA" w:rsidP="00C526BA">
      <w:pPr>
        <w:spacing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 xml:space="preserve">U razdoblju od 1. siječnja do 9. travnja 2022. kada su na snagu stupile </w:t>
      </w:r>
      <w:r w:rsidR="00E13C38">
        <w:rPr>
          <w:rFonts w:ascii="Times New Roman" w:hAnsi="Times New Roman" w:cs="Times New Roman"/>
          <w:bCs/>
          <w:sz w:val="24"/>
          <w:szCs w:val="24"/>
        </w:rPr>
        <w:t>o</w:t>
      </w:r>
      <w:r w:rsidR="00E13C38" w:rsidRPr="00691049">
        <w:rPr>
          <w:rFonts w:ascii="Times New Roman" w:hAnsi="Times New Roman" w:cs="Times New Roman"/>
          <w:bCs/>
          <w:sz w:val="24"/>
          <w:szCs w:val="24"/>
        </w:rPr>
        <w:t xml:space="preserve">dluke </w:t>
      </w:r>
      <w:r w:rsidRPr="00691049">
        <w:rPr>
          <w:rFonts w:ascii="Times New Roman" w:hAnsi="Times New Roman" w:cs="Times New Roman"/>
          <w:bCs/>
          <w:sz w:val="24"/>
          <w:szCs w:val="24"/>
        </w:rPr>
        <w:t xml:space="preserve">o prestanku važenja </w:t>
      </w:r>
      <w:r w:rsidR="00E13C38">
        <w:rPr>
          <w:rFonts w:ascii="Times New Roman" w:hAnsi="Times New Roman" w:cs="Times New Roman"/>
          <w:bCs/>
          <w:sz w:val="24"/>
          <w:szCs w:val="24"/>
        </w:rPr>
        <w:t>o</w:t>
      </w:r>
      <w:r w:rsidR="00E13C38" w:rsidRPr="00691049">
        <w:rPr>
          <w:rFonts w:ascii="Times New Roman" w:hAnsi="Times New Roman" w:cs="Times New Roman"/>
          <w:bCs/>
          <w:sz w:val="24"/>
          <w:szCs w:val="24"/>
        </w:rPr>
        <w:t>dluk</w:t>
      </w:r>
      <w:r w:rsidR="00E13C38">
        <w:rPr>
          <w:rFonts w:ascii="Times New Roman" w:hAnsi="Times New Roman" w:cs="Times New Roman"/>
          <w:bCs/>
          <w:sz w:val="24"/>
          <w:szCs w:val="24"/>
        </w:rPr>
        <w:t>a</w:t>
      </w:r>
      <w:r w:rsidR="00E13C38"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 xml:space="preserve">Stožera </w:t>
      </w:r>
      <w:r w:rsidR="00053070" w:rsidRPr="00691049">
        <w:rPr>
          <w:rFonts w:ascii="Times New Roman" w:hAnsi="Times New Roman" w:cs="Times New Roman"/>
          <w:bCs/>
          <w:sz w:val="24"/>
          <w:szCs w:val="24"/>
        </w:rPr>
        <w:t>po</w:t>
      </w:r>
      <w:r w:rsidRPr="00691049">
        <w:rPr>
          <w:rFonts w:ascii="Times New Roman" w:hAnsi="Times New Roman" w:cs="Times New Roman"/>
          <w:bCs/>
          <w:sz w:val="24"/>
          <w:szCs w:val="24"/>
        </w:rPr>
        <w:t xml:space="preserve">vezane </w:t>
      </w:r>
      <w:r w:rsidR="00053070" w:rsidRPr="00691049">
        <w:rPr>
          <w:rFonts w:ascii="Times New Roman" w:hAnsi="Times New Roman" w:cs="Times New Roman"/>
          <w:bCs/>
          <w:sz w:val="24"/>
          <w:szCs w:val="24"/>
        </w:rPr>
        <w:t xml:space="preserve">s </w:t>
      </w:r>
      <w:r w:rsidRPr="00691049">
        <w:rPr>
          <w:rFonts w:ascii="Times New Roman" w:hAnsi="Times New Roman" w:cs="Times New Roman"/>
          <w:bCs/>
          <w:sz w:val="24"/>
          <w:szCs w:val="24"/>
        </w:rPr>
        <w:t>ograničenj</w:t>
      </w:r>
      <w:r w:rsidR="00053070" w:rsidRPr="00691049">
        <w:rPr>
          <w:rFonts w:ascii="Times New Roman" w:hAnsi="Times New Roman" w:cs="Times New Roman"/>
          <w:bCs/>
          <w:sz w:val="24"/>
          <w:szCs w:val="24"/>
        </w:rPr>
        <w:t>im</w:t>
      </w:r>
      <w:r w:rsidRPr="00691049">
        <w:rPr>
          <w:rFonts w:ascii="Times New Roman" w:hAnsi="Times New Roman" w:cs="Times New Roman"/>
          <w:bCs/>
          <w:sz w:val="24"/>
          <w:szCs w:val="24"/>
        </w:rPr>
        <w:t>a</w:t>
      </w:r>
      <w:r w:rsidR="00053070" w:rsidRPr="00691049">
        <w:rPr>
          <w:rFonts w:ascii="Times New Roman" w:hAnsi="Times New Roman" w:cs="Times New Roman"/>
          <w:bCs/>
          <w:sz w:val="24"/>
          <w:szCs w:val="24"/>
        </w:rPr>
        <w:t>,</w:t>
      </w:r>
      <w:r w:rsidRPr="00691049">
        <w:rPr>
          <w:rFonts w:ascii="Times New Roman" w:hAnsi="Times New Roman" w:cs="Times New Roman"/>
          <w:bCs/>
          <w:sz w:val="24"/>
          <w:szCs w:val="24"/>
        </w:rPr>
        <w:t xml:space="preserve"> tj. </w:t>
      </w:r>
      <w:r w:rsidR="00053070" w:rsidRPr="00691049">
        <w:rPr>
          <w:rFonts w:ascii="Times New Roman" w:hAnsi="Times New Roman" w:cs="Times New Roman"/>
          <w:bCs/>
          <w:sz w:val="24"/>
          <w:szCs w:val="24"/>
        </w:rPr>
        <w:t xml:space="preserve">sigurnosnim mjerama </w:t>
      </w:r>
      <w:r w:rsidRPr="00691049">
        <w:rPr>
          <w:rFonts w:ascii="Times New Roman" w:hAnsi="Times New Roman" w:cs="Times New Roman"/>
          <w:bCs/>
          <w:sz w:val="24"/>
          <w:szCs w:val="24"/>
        </w:rPr>
        <w:t xml:space="preserve">za zaštitu pučanstva od zaraznih bolesti sanitarna inspekcija u inspekcijskim nadzorima nad provođenjem </w:t>
      </w:r>
      <w:r w:rsidR="00E13C38">
        <w:rPr>
          <w:rFonts w:ascii="Times New Roman" w:hAnsi="Times New Roman" w:cs="Times New Roman"/>
          <w:bCs/>
          <w:sz w:val="24"/>
          <w:szCs w:val="24"/>
        </w:rPr>
        <w:t>o</w:t>
      </w:r>
      <w:r w:rsidR="00E13C38" w:rsidRPr="00691049">
        <w:rPr>
          <w:rFonts w:ascii="Times New Roman" w:hAnsi="Times New Roman" w:cs="Times New Roman"/>
          <w:bCs/>
          <w:sz w:val="24"/>
          <w:szCs w:val="24"/>
        </w:rPr>
        <w:t xml:space="preserve">dluka </w:t>
      </w:r>
      <w:r w:rsidRPr="00691049">
        <w:rPr>
          <w:rFonts w:ascii="Times New Roman" w:hAnsi="Times New Roman" w:cs="Times New Roman"/>
          <w:bCs/>
          <w:sz w:val="24"/>
          <w:szCs w:val="24"/>
        </w:rPr>
        <w:t xml:space="preserve">Stožera Civilne zaštite kao sigurnosne mjere za zaštitu pučanstva od zaraznih bolesti izdala je ukupno </w:t>
      </w:r>
      <w:r w:rsidR="00053070" w:rsidRPr="00691049">
        <w:rPr>
          <w:rFonts w:ascii="Times New Roman" w:hAnsi="Times New Roman" w:cs="Times New Roman"/>
          <w:bCs/>
          <w:sz w:val="24"/>
          <w:szCs w:val="24"/>
        </w:rPr>
        <w:t xml:space="preserve">osam </w:t>
      </w:r>
      <w:r w:rsidRPr="00691049">
        <w:rPr>
          <w:rFonts w:ascii="Times New Roman" w:hAnsi="Times New Roman" w:cs="Times New Roman"/>
          <w:bCs/>
          <w:sz w:val="24"/>
          <w:szCs w:val="24"/>
        </w:rPr>
        <w:t xml:space="preserve">usmenih rješenja. Tri usmena rješenja odnosila su se na otklanjanje nedostataka u smislu </w:t>
      </w:r>
      <w:r w:rsidRPr="00691049">
        <w:rPr>
          <w:rFonts w:ascii="Times New Roman" w:hAnsi="Times New Roman" w:cs="Times New Roman"/>
          <w:sz w:val="24"/>
          <w:szCs w:val="24"/>
          <w:shd w:val="clear" w:color="auto" w:fill="FFFFFF"/>
        </w:rPr>
        <w:t>nepošt</w:t>
      </w:r>
      <w:r w:rsidR="00053070" w:rsidRPr="00691049">
        <w:rPr>
          <w:rFonts w:ascii="Times New Roman" w:hAnsi="Times New Roman" w:cs="Times New Roman"/>
          <w:sz w:val="24"/>
          <w:szCs w:val="24"/>
          <w:shd w:val="clear" w:color="auto" w:fill="FFFFFF"/>
        </w:rPr>
        <w:t>o</w:t>
      </w:r>
      <w:r w:rsidRPr="00691049">
        <w:rPr>
          <w:rFonts w:ascii="Times New Roman" w:hAnsi="Times New Roman" w:cs="Times New Roman"/>
          <w:sz w:val="24"/>
          <w:szCs w:val="24"/>
          <w:shd w:val="clear" w:color="auto" w:fill="FFFFFF"/>
        </w:rPr>
        <w:t xml:space="preserve">vanja </w:t>
      </w:r>
      <w:r w:rsidRPr="00691049">
        <w:rPr>
          <w:rFonts w:ascii="Times New Roman" w:hAnsi="Times New Roman" w:cs="Times New Roman"/>
          <w:sz w:val="24"/>
          <w:szCs w:val="24"/>
        </w:rPr>
        <w:t>Odluk</w:t>
      </w:r>
      <w:r w:rsidR="00053070" w:rsidRPr="00691049">
        <w:rPr>
          <w:rFonts w:ascii="Times New Roman" w:hAnsi="Times New Roman" w:cs="Times New Roman"/>
          <w:sz w:val="24"/>
          <w:szCs w:val="24"/>
        </w:rPr>
        <w:t>e</w:t>
      </w:r>
      <w:r w:rsidRPr="00691049">
        <w:rPr>
          <w:rFonts w:ascii="Times New Roman" w:hAnsi="Times New Roman" w:cs="Times New Roman"/>
          <w:sz w:val="24"/>
          <w:szCs w:val="24"/>
        </w:rPr>
        <w:t xml:space="preserve"> o nužnoj mjeri obveznog korištenja maski za lice ili medicinskih maski (</w:t>
      </w:r>
      <w:r w:rsidR="00085ABD">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85ABD">
        <w:rPr>
          <w:rFonts w:ascii="Times New Roman" w:hAnsi="Times New Roman" w:cs="Times New Roman"/>
          <w:sz w:val="24"/>
          <w:szCs w:val="24"/>
        </w:rPr>
        <w:t>“</w:t>
      </w:r>
      <w:r w:rsidR="00AA1CCF" w:rsidRPr="00691049">
        <w:rPr>
          <w:rFonts w:ascii="Times New Roman" w:hAnsi="Times New Roman" w:cs="Times New Roman"/>
          <w:sz w:val="24"/>
          <w:szCs w:val="24"/>
        </w:rPr>
        <w:t>,</w:t>
      </w:r>
      <w:r w:rsidRPr="00691049">
        <w:rPr>
          <w:rFonts w:ascii="Times New Roman" w:hAnsi="Times New Roman" w:cs="Times New Roman"/>
          <w:sz w:val="24"/>
          <w:szCs w:val="24"/>
        </w:rPr>
        <w:t xml:space="preserve"> br. 75/21</w:t>
      </w:r>
      <w:r w:rsidR="003F24DF">
        <w:rPr>
          <w:rFonts w:ascii="Times New Roman" w:hAnsi="Times New Roman" w:cs="Times New Roman"/>
          <w:sz w:val="24"/>
          <w:szCs w:val="24"/>
        </w:rPr>
        <w:t>.</w:t>
      </w:r>
      <w:r w:rsidRPr="00691049">
        <w:rPr>
          <w:rFonts w:ascii="Times New Roman" w:hAnsi="Times New Roman" w:cs="Times New Roman"/>
          <w:sz w:val="24"/>
          <w:szCs w:val="24"/>
        </w:rPr>
        <w:t>, 86/21</w:t>
      </w:r>
      <w:r w:rsidR="003F24DF">
        <w:rPr>
          <w:rFonts w:ascii="Times New Roman" w:hAnsi="Times New Roman" w:cs="Times New Roman"/>
          <w:sz w:val="24"/>
          <w:szCs w:val="24"/>
        </w:rPr>
        <w:t>.</w:t>
      </w:r>
      <w:r w:rsidRPr="00691049">
        <w:rPr>
          <w:rFonts w:ascii="Times New Roman" w:hAnsi="Times New Roman" w:cs="Times New Roman"/>
          <w:sz w:val="24"/>
          <w:szCs w:val="24"/>
        </w:rPr>
        <w:t>, 90/21</w:t>
      </w:r>
      <w:r w:rsidR="003F24DF">
        <w:rPr>
          <w:rFonts w:ascii="Times New Roman" w:hAnsi="Times New Roman" w:cs="Times New Roman"/>
          <w:sz w:val="24"/>
          <w:szCs w:val="24"/>
        </w:rPr>
        <w:t>.</w:t>
      </w:r>
      <w:r w:rsidRPr="00691049">
        <w:rPr>
          <w:rFonts w:ascii="Times New Roman" w:hAnsi="Times New Roman" w:cs="Times New Roman"/>
          <w:sz w:val="24"/>
          <w:szCs w:val="24"/>
        </w:rPr>
        <w:t>, 95/21</w:t>
      </w:r>
      <w:r w:rsidR="003F24DF">
        <w:rPr>
          <w:rFonts w:ascii="Times New Roman" w:hAnsi="Times New Roman" w:cs="Times New Roman"/>
          <w:sz w:val="24"/>
          <w:szCs w:val="24"/>
        </w:rPr>
        <w:t>.</w:t>
      </w:r>
      <w:r w:rsidRPr="00691049">
        <w:rPr>
          <w:rFonts w:ascii="Times New Roman" w:hAnsi="Times New Roman" w:cs="Times New Roman"/>
          <w:sz w:val="24"/>
          <w:szCs w:val="24"/>
        </w:rPr>
        <w:t>, 100/21</w:t>
      </w:r>
      <w:r w:rsidR="003F24DF">
        <w:rPr>
          <w:rFonts w:ascii="Times New Roman" w:hAnsi="Times New Roman" w:cs="Times New Roman"/>
          <w:sz w:val="24"/>
          <w:szCs w:val="24"/>
        </w:rPr>
        <w:t>.</w:t>
      </w:r>
      <w:r w:rsidRPr="00691049">
        <w:rPr>
          <w:rFonts w:ascii="Times New Roman" w:hAnsi="Times New Roman" w:cs="Times New Roman"/>
          <w:sz w:val="24"/>
          <w:szCs w:val="24"/>
        </w:rPr>
        <w:t>,</w:t>
      </w:r>
      <w:r w:rsidR="003F24DF">
        <w:rPr>
          <w:rFonts w:ascii="Times New Roman" w:hAnsi="Times New Roman" w:cs="Times New Roman"/>
          <w:sz w:val="24"/>
          <w:szCs w:val="24"/>
        </w:rPr>
        <w:t xml:space="preserve"> </w:t>
      </w:r>
      <w:r w:rsidRPr="00691049">
        <w:rPr>
          <w:rFonts w:ascii="Times New Roman" w:hAnsi="Times New Roman" w:cs="Times New Roman"/>
          <w:sz w:val="24"/>
          <w:szCs w:val="24"/>
        </w:rPr>
        <w:t>106/21</w:t>
      </w:r>
      <w:r w:rsidR="003F24DF">
        <w:rPr>
          <w:rFonts w:ascii="Times New Roman" w:hAnsi="Times New Roman" w:cs="Times New Roman"/>
          <w:sz w:val="24"/>
          <w:szCs w:val="24"/>
        </w:rPr>
        <w:t>.</w:t>
      </w:r>
      <w:r w:rsidRPr="00691049">
        <w:rPr>
          <w:rFonts w:ascii="Times New Roman" w:hAnsi="Times New Roman" w:cs="Times New Roman"/>
          <w:sz w:val="24"/>
          <w:szCs w:val="24"/>
        </w:rPr>
        <w:t>, 112/21</w:t>
      </w:r>
      <w:r w:rsidR="003F24DF">
        <w:rPr>
          <w:rFonts w:ascii="Times New Roman" w:hAnsi="Times New Roman" w:cs="Times New Roman"/>
          <w:sz w:val="24"/>
          <w:szCs w:val="24"/>
        </w:rPr>
        <w:t>.</w:t>
      </w:r>
      <w:r w:rsidRPr="00691049">
        <w:rPr>
          <w:rFonts w:ascii="Times New Roman" w:hAnsi="Times New Roman" w:cs="Times New Roman"/>
          <w:sz w:val="24"/>
          <w:szCs w:val="24"/>
        </w:rPr>
        <w:t>, 117/21</w:t>
      </w:r>
      <w:r w:rsidR="003F24DF">
        <w:rPr>
          <w:rFonts w:ascii="Times New Roman" w:hAnsi="Times New Roman" w:cs="Times New Roman"/>
          <w:sz w:val="24"/>
          <w:szCs w:val="24"/>
        </w:rPr>
        <w:t>.</w:t>
      </w:r>
      <w:r w:rsidRPr="00691049">
        <w:rPr>
          <w:rFonts w:ascii="Times New Roman" w:hAnsi="Times New Roman" w:cs="Times New Roman"/>
          <w:sz w:val="24"/>
          <w:szCs w:val="24"/>
        </w:rPr>
        <w:t>, 121/21</w:t>
      </w:r>
      <w:r w:rsidR="003F24DF">
        <w:rPr>
          <w:rFonts w:ascii="Times New Roman" w:hAnsi="Times New Roman" w:cs="Times New Roman"/>
          <w:sz w:val="24"/>
          <w:szCs w:val="24"/>
        </w:rPr>
        <w:t>.</w:t>
      </w:r>
      <w:r w:rsidRPr="00691049">
        <w:rPr>
          <w:rFonts w:ascii="Times New Roman" w:hAnsi="Times New Roman" w:cs="Times New Roman"/>
          <w:sz w:val="24"/>
          <w:szCs w:val="24"/>
        </w:rPr>
        <w:t xml:space="preserve"> i 129/21</w:t>
      </w:r>
      <w:r w:rsidR="003F24DF">
        <w:rPr>
          <w:rFonts w:ascii="Times New Roman" w:hAnsi="Times New Roman" w:cs="Times New Roman"/>
          <w:sz w:val="24"/>
          <w:szCs w:val="24"/>
        </w:rPr>
        <w:t>.</w:t>
      </w:r>
      <w:r w:rsidRPr="00691049">
        <w:rPr>
          <w:rFonts w:ascii="Times New Roman" w:hAnsi="Times New Roman" w:cs="Times New Roman"/>
          <w:sz w:val="24"/>
          <w:szCs w:val="24"/>
        </w:rPr>
        <w:t xml:space="preserve">) </w:t>
      </w:r>
      <w:r w:rsidRPr="00691049">
        <w:rPr>
          <w:rFonts w:ascii="Times New Roman" w:hAnsi="Times New Roman" w:cs="Times New Roman"/>
          <w:sz w:val="24"/>
          <w:szCs w:val="24"/>
          <w:shd w:val="clear" w:color="auto" w:fill="FFFFFF"/>
        </w:rPr>
        <w:t xml:space="preserve">i jedno usmeno rješenje na </w:t>
      </w:r>
      <w:r w:rsidR="00053070" w:rsidRPr="00691049">
        <w:rPr>
          <w:rFonts w:ascii="Times New Roman" w:hAnsi="Times New Roman" w:cs="Times New Roman"/>
          <w:sz w:val="24"/>
          <w:szCs w:val="24"/>
          <w:shd w:val="clear" w:color="auto" w:fill="FFFFFF"/>
        </w:rPr>
        <w:t xml:space="preserve">nepoštovanje </w:t>
      </w:r>
      <w:r w:rsidRPr="00691049">
        <w:rPr>
          <w:rFonts w:ascii="Times New Roman" w:hAnsi="Times New Roman" w:cs="Times New Roman"/>
          <w:sz w:val="24"/>
          <w:szCs w:val="24"/>
          <w:shd w:val="clear" w:color="auto" w:fill="FFFFFF"/>
        </w:rPr>
        <w:t xml:space="preserve">Odluke Stožera </w:t>
      </w:r>
      <w:r w:rsidR="00053070" w:rsidRPr="00691049">
        <w:rPr>
          <w:rFonts w:ascii="Times New Roman" w:hAnsi="Times New Roman" w:cs="Times New Roman"/>
          <w:sz w:val="24"/>
          <w:szCs w:val="24"/>
          <w:shd w:val="clear" w:color="auto" w:fill="FFFFFF"/>
        </w:rPr>
        <w:t>o</w:t>
      </w:r>
      <w:r w:rsidRPr="00691049">
        <w:rPr>
          <w:rFonts w:ascii="Times New Roman" w:hAnsi="Times New Roman" w:cs="Times New Roman"/>
          <w:sz w:val="24"/>
          <w:szCs w:val="24"/>
          <w:shd w:val="clear" w:color="auto" w:fill="FFFFFF"/>
        </w:rPr>
        <w:t xml:space="preserve"> radno</w:t>
      </w:r>
      <w:r w:rsidR="00053070" w:rsidRPr="00691049">
        <w:rPr>
          <w:rFonts w:ascii="Times New Roman" w:hAnsi="Times New Roman" w:cs="Times New Roman"/>
          <w:sz w:val="24"/>
          <w:szCs w:val="24"/>
          <w:shd w:val="clear" w:color="auto" w:fill="FFFFFF"/>
        </w:rPr>
        <w:t>m</w:t>
      </w:r>
      <w:r w:rsidRPr="00691049">
        <w:rPr>
          <w:rFonts w:ascii="Times New Roman" w:hAnsi="Times New Roman" w:cs="Times New Roman"/>
          <w:sz w:val="24"/>
          <w:szCs w:val="24"/>
          <w:shd w:val="clear" w:color="auto" w:fill="FFFFFF"/>
        </w:rPr>
        <w:t xml:space="preserve"> vr</w:t>
      </w:r>
      <w:r w:rsidR="00053070" w:rsidRPr="00691049">
        <w:rPr>
          <w:rFonts w:ascii="Times New Roman" w:hAnsi="Times New Roman" w:cs="Times New Roman"/>
          <w:sz w:val="24"/>
          <w:szCs w:val="24"/>
          <w:shd w:val="clear" w:color="auto" w:fill="FFFFFF"/>
        </w:rPr>
        <w:t xml:space="preserve">emenu </w:t>
      </w:r>
      <w:r w:rsidRPr="00691049">
        <w:rPr>
          <w:rFonts w:ascii="Times New Roman" w:hAnsi="Times New Roman" w:cs="Times New Roman"/>
          <w:sz w:val="24"/>
          <w:szCs w:val="24"/>
          <w:shd w:val="clear" w:color="auto" w:fill="FFFFFF"/>
        </w:rPr>
        <w:t>objekta. Ostala četiri usmena rješenja odnosila su se na nepošt</w:t>
      </w:r>
      <w:r w:rsidR="00053070" w:rsidRPr="00691049">
        <w:rPr>
          <w:rFonts w:ascii="Times New Roman" w:hAnsi="Times New Roman" w:cs="Times New Roman"/>
          <w:sz w:val="24"/>
          <w:szCs w:val="24"/>
          <w:shd w:val="clear" w:color="auto" w:fill="FFFFFF"/>
        </w:rPr>
        <w:t>o</w:t>
      </w:r>
      <w:r w:rsidRPr="00691049">
        <w:rPr>
          <w:rFonts w:ascii="Times New Roman" w:hAnsi="Times New Roman" w:cs="Times New Roman"/>
          <w:sz w:val="24"/>
          <w:szCs w:val="24"/>
          <w:shd w:val="clear" w:color="auto" w:fill="FFFFFF"/>
        </w:rPr>
        <w:t xml:space="preserve">vanje </w:t>
      </w:r>
      <w:r w:rsidRPr="00691049">
        <w:rPr>
          <w:rFonts w:ascii="Times New Roman" w:hAnsi="Times New Roman" w:cs="Times New Roman"/>
          <w:sz w:val="24"/>
          <w:szCs w:val="24"/>
        </w:rPr>
        <w:t>Odluke o uvođenju posebne sigurnosne mjere obveznog testiranja dužnosnika, državnih službenika i namještenika, službenika i namještenika u javnim službama, službenika i namještenika u lokalnoj i područnoj (regionalnoj) samoupravi te zaposlenika trgovačkih društava i ustanova (</w:t>
      </w:r>
      <w:r w:rsidR="00085ABD">
        <w:rPr>
          <w:rFonts w:ascii="Times New Roman" w:hAnsi="Times New Roman" w:cs="Times New Roman"/>
          <w:sz w:val="24"/>
          <w:szCs w:val="24"/>
        </w:rPr>
        <w:t>„</w:t>
      </w:r>
      <w:r w:rsidR="00AA1CCF" w:rsidRPr="00691049">
        <w:rPr>
          <w:rFonts w:ascii="Times New Roman" w:hAnsi="Times New Roman" w:cs="Times New Roman"/>
          <w:sz w:val="24"/>
          <w:szCs w:val="24"/>
        </w:rPr>
        <w:t>Narodne novine</w:t>
      </w:r>
      <w:r w:rsidR="00085ABD">
        <w:rPr>
          <w:rFonts w:ascii="Times New Roman" w:hAnsi="Times New Roman" w:cs="Times New Roman"/>
          <w:sz w:val="24"/>
          <w:szCs w:val="24"/>
        </w:rPr>
        <w:t>“</w:t>
      </w:r>
      <w:r w:rsidRPr="00691049">
        <w:rPr>
          <w:rFonts w:ascii="Times New Roman" w:hAnsi="Times New Roman" w:cs="Times New Roman"/>
          <w:sz w:val="24"/>
          <w:szCs w:val="24"/>
        </w:rPr>
        <w:t>, broj 121/21</w:t>
      </w:r>
      <w:r w:rsidR="003F24DF">
        <w:rPr>
          <w:rFonts w:ascii="Times New Roman" w:hAnsi="Times New Roman" w:cs="Times New Roman"/>
          <w:sz w:val="24"/>
          <w:szCs w:val="24"/>
        </w:rPr>
        <w:t>.</w:t>
      </w:r>
      <w:r w:rsidR="00053070" w:rsidRPr="00691049">
        <w:rPr>
          <w:rFonts w:ascii="Times New Roman" w:hAnsi="Times New Roman" w:cs="Times New Roman"/>
          <w:sz w:val="24"/>
          <w:szCs w:val="24"/>
        </w:rPr>
        <w:t>)</w:t>
      </w:r>
      <w:r w:rsidRPr="00691049">
        <w:rPr>
          <w:rFonts w:ascii="Times New Roman" w:hAnsi="Times New Roman" w:cs="Times New Roman"/>
          <w:sz w:val="24"/>
          <w:szCs w:val="24"/>
          <w:shd w:val="clear" w:color="auto" w:fill="FFFFFF"/>
        </w:rPr>
        <w:t xml:space="preserve"> prilikom čega je </w:t>
      </w:r>
      <w:r w:rsidRPr="00691049">
        <w:rPr>
          <w:rFonts w:ascii="Times New Roman" w:hAnsi="Times New Roman" w:cs="Times New Roman"/>
          <w:bCs/>
          <w:sz w:val="24"/>
          <w:szCs w:val="24"/>
        </w:rPr>
        <w:t xml:space="preserve">izdano jedno rješenje o izvršenju rješenja naplatom novčane kazne te su izdana </w:t>
      </w:r>
      <w:r w:rsidR="00053070" w:rsidRPr="00691049">
        <w:rPr>
          <w:rFonts w:ascii="Times New Roman" w:hAnsi="Times New Roman" w:cs="Times New Roman"/>
          <w:bCs/>
          <w:sz w:val="24"/>
          <w:szCs w:val="24"/>
        </w:rPr>
        <w:t xml:space="preserve">četiri </w:t>
      </w:r>
      <w:r w:rsidRPr="00691049">
        <w:rPr>
          <w:rFonts w:ascii="Times New Roman" w:hAnsi="Times New Roman" w:cs="Times New Roman"/>
          <w:bCs/>
          <w:sz w:val="24"/>
          <w:szCs w:val="24"/>
        </w:rPr>
        <w:t xml:space="preserve">prekršajna naloga u iznosu od </w:t>
      </w:r>
      <w:r w:rsidRPr="00691049">
        <w:rPr>
          <w:rFonts w:ascii="Times New Roman" w:hAnsi="Times New Roman" w:cs="Times New Roman"/>
          <w:sz w:val="24"/>
          <w:szCs w:val="24"/>
        </w:rPr>
        <w:t xml:space="preserve">50.000,00 kn. </w:t>
      </w:r>
      <w:r w:rsidRPr="00691049">
        <w:rPr>
          <w:rFonts w:ascii="Times New Roman" w:hAnsi="Times New Roman" w:cs="Times New Roman"/>
          <w:sz w:val="24"/>
          <w:szCs w:val="24"/>
          <w:shd w:val="clear" w:color="auto" w:fill="FFFFFF"/>
        </w:rPr>
        <w:t xml:space="preserve">Rezultati za navedeno izvještajno razdoblje pokazuju da je udio utvrđenih nedostataka iz djelokruga sanitarne </w:t>
      </w:r>
      <w:r w:rsidR="00053070" w:rsidRPr="00691049">
        <w:rPr>
          <w:rFonts w:ascii="Times New Roman" w:hAnsi="Times New Roman" w:cs="Times New Roman"/>
          <w:sz w:val="24"/>
          <w:szCs w:val="24"/>
          <w:shd w:val="clear" w:color="auto" w:fill="FFFFFF"/>
        </w:rPr>
        <w:t xml:space="preserve">inspekcije </w:t>
      </w:r>
      <w:r w:rsidRPr="00691049">
        <w:rPr>
          <w:rFonts w:ascii="Times New Roman" w:hAnsi="Times New Roman" w:cs="Times New Roman"/>
          <w:sz w:val="24"/>
          <w:szCs w:val="24"/>
          <w:shd w:val="clear" w:color="auto" w:fill="FFFFFF"/>
        </w:rPr>
        <w:t xml:space="preserve">u smislu provedbi </w:t>
      </w:r>
      <w:r w:rsidR="003F24DF">
        <w:rPr>
          <w:rFonts w:ascii="Times New Roman" w:hAnsi="Times New Roman" w:cs="Times New Roman"/>
          <w:sz w:val="24"/>
          <w:szCs w:val="24"/>
          <w:shd w:val="clear" w:color="auto" w:fill="FFFFFF"/>
        </w:rPr>
        <w:t>o</w:t>
      </w:r>
      <w:r w:rsidR="003F24DF" w:rsidRPr="00691049">
        <w:rPr>
          <w:rFonts w:ascii="Times New Roman" w:hAnsi="Times New Roman" w:cs="Times New Roman"/>
          <w:sz w:val="24"/>
          <w:szCs w:val="24"/>
          <w:shd w:val="clear" w:color="auto" w:fill="FFFFFF"/>
        </w:rPr>
        <w:t xml:space="preserve">dluka </w:t>
      </w:r>
      <w:r w:rsidRPr="00691049">
        <w:rPr>
          <w:rFonts w:ascii="Times New Roman" w:hAnsi="Times New Roman" w:cs="Times New Roman"/>
          <w:sz w:val="24"/>
          <w:szCs w:val="24"/>
          <w:shd w:val="clear" w:color="auto" w:fill="FFFFFF"/>
        </w:rPr>
        <w:t>Stožera Civilne zaštite bio zna</w:t>
      </w:r>
      <w:r w:rsidR="00053070" w:rsidRPr="00691049">
        <w:rPr>
          <w:rFonts w:ascii="Times New Roman" w:hAnsi="Times New Roman" w:cs="Times New Roman"/>
          <w:sz w:val="24"/>
          <w:szCs w:val="24"/>
          <w:shd w:val="clear" w:color="auto" w:fill="FFFFFF"/>
        </w:rPr>
        <w:t>t</w:t>
      </w:r>
      <w:r w:rsidRPr="00691049">
        <w:rPr>
          <w:rFonts w:ascii="Times New Roman" w:hAnsi="Times New Roman" w:cs="Times New Roman"/>
          <w:sz w:val="24"/>
          <w:szCs w:val="24"/>
          <w:shd w:val="clear" w:color="auto" w:fill="FFFFFF"/>
        </w:rPr>
        <w:t xml:space="preserve">no manji u odnosu na prethodno razdoblje. </w:t>
      </w:r>
    </w:p>
    <w:p w:rsidR="00C526BA" w:rsidRPr="00691049" w:rsidRDefault="00C526BA" w:rsidP="00C526BA">
      <w:pPr>
        <w:spacing w:line="360" w:lineRule="auto"/>
        <w:ind w:firstLine="708"/>
        <w:jc w:val="both"/>
        <w:rPr>
          <w:rFonts w:ascii="Times New Roman" w:hAnsi="Times New Roman" w:cs="Times New Roman"/>
          <w:sz w:val="24"/>
          <w:szCs w:val="24"/>
        </w:rPr>
      </w:pPr>
      <w:r w:rsidRPr="00691049">
        <w:rPr>
          <w:rFonts w:ascii="Times New Roman" w:hAnsi="Times New Roman" w:cs="Times New Roman"/>
          <w:bCs/>
          <w:sz w:val="24"/>
          <w:szCs w:val="24"/>
        </w:rPr>
        <w:t xml:space="preserve">U izvještajnom razdoblju navedeni nadzori provodili su se </w:t>
      </w:r>
      <w:r w:rsidRPr="00691049">
        <w:rPr>
          <w:rFonts w:ascii="Times New Roman" w:hAnsi="Times New Roman" w:cs="Times New Roman"/>
          <w:sz w:val="24"/>
          <w:szCs w:val="24"/>
        </w:rPr>
        <w:t>imajući u vidu aktualnu situaciju izazvanu epidemijom bolesti COVID</w:t>
      </w:r>
      <w:r w:rsidR="00053070" w:rsidRPr="00691049">
        <w:rPr>
          <w:rFonts w:ascii="Times New Roman" w:hAnsi="Times New Roman" w:cs="Times New Roman"/>
          <w:sz w:val="24"/>
          <w:szCs w:val="24"/>
        </w:rPr>
        <w:t>-</w:t>
      </w:r>
      <w:r w:rsidRPr="00691049">
        <w:rPr>
          <w:rFonts w:ascii="Times New Roman" w:hAnsi="Times New Roman" w:cs="Times New Roman"/>
          <w:sz w:val="24"/>
          <w:szCs w:val="24"/>
        </w:rPr>
        <w:t xml:space="preserve">19 i važnost pridržavanja propisanih mjera u trgovačkim centrima, ugostiteljskim objektima i u ostalim objektima u nadležnosti sanitarne inspekcije. </w:t>
      </w:r>
    </w:p>
    <w:p w:rsidR="00C526BA" w:rsidRPr="00691049" w:rsidRDefault="00C526BA" w:rsidP="00C526BA">
      <w:pPr>
        <w:spacing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lastRenderedPageBreak/>
        <w:t xml:space="preserve">Nakon donošenja </w:t>
      </w:r>
      <w:r w:rsidR="003F24DF">
        <w:rPr>
          <w:rFonts w:ascii="Times New Roman" w:hAnsi="Times New Roman" w:cs="Times New Roman"/>
          <w:bCs/>
          <w:sz w:val="24"/>
          <w:szCs w:val="24"/>
        </w:rPr>
        <w:t>o</w:t>
      </w:r>
      <w:r w:rsidR="003F24DF" w:rsidRPr="00691049">
        <w:rPr>
          <w:rFonts w:ascii="Times New Roman" w:hAnsi="Times New Roman" w:cs="Times New Roman"/>
          <w:bCs/>
          <w:sz w:val="24"/>
          <w:szCs w:val="24"/>
        </w:rPr>
        <w:t xml:space="preserve">dluka </w:t>
      </w:r>
      <w:r w:rsidRPr="00691049">
        <w:rPr>
          <w:rFonts w:ascii="Times New Roman" w:hAnsi="Times New Roman" w:cs="Times New Roman"/>
          <w:bCs/>
          <w:sz w:val="24"/>
          <w:szCs w:val="24"/>
        </w:rPr>
        <w:t xml:space="preserve">o prestanku važenja </w:t>
      </w:r>
      <w:r w:rsidR="003F24DF">
        <w:rPr>
          <w:rFonts w:ascii="Times New Roman" w:hAnsi="Times New Roman" w:cs="Times New Roman"/>
          <w:bCs/>
          <w:sz w:val="24"/>
          <w:szCs w:val="24"/>
        </w:rPr>
        <w:t>o</w:t>
      </w:r>
      <w:r w:rsidR="003F24DF" w:rsidRPr="00691049">
        <w:rPr>
          <w:rFonts w:ascii="Times New Roman" w:hAnsi="Times New Roman" w:cs="Times New Roman"/>
          <w:bCs/>
          <w:sz w:val="24"/>
          <w:szCs w:val="24"/>
        </w:rPr>
        <w:t xml:space="preserve">dluka </w:t>
      </w:r>
      <w:r w:rsidRPr="00691049">
        <w:rPr>
          <w:rFonts w:ascii="Times New Roman" w:hAnsi="Times New Roman" w:cs="Times New Roman"/>
          <w:bCs/>
          <w:sz w:val="24"/>
          <w:szCs w:val="24"/>
        </w:rPr>
        <w:t xml:space="preserve">Stožera </w:t>
      </w:r>
      <w:r w:rsidR="00053070" w:rsidRPr="00691049">
        <w:rPr>
          <w:rFonts w:ascii="Times New Roman" w:hAnsi="Times New Roman" w:cs="Times New Roman"/>
          <w:bCs/>
          <w:sz w:val="24"/>
          <w:szCs w:val="24"/>
        </w:rPr>
        <w:t>u vezi s</w:t>
      </w:r>
      <w:r w:rsidRPr="00691049">
        <w:rPr>
          <w:rFonts w:ascii="Times New Roman" w:hAnsi="Times New Roman" w:cs="Times New Roman"/>
          <w:bCs/>
          <w:sz w:val="24"/>
          <w:szCs w:val="24"/>
        </w:rPr>
        <w:t xml:space="preserve"> </w:t>
      </w:r>
      <w:r w:rsidR="00053070" w:rsidRPr="00691049">
        <w:rPr>
          <w:rFonts w:ascii="Times New Roman" w:hAnsi="Times New Roman" w:cs="Times New Roman"/>
          <w:bCs/>
          <w:sz w:val="24"/>
          <w:szCs w:val="24"/>
        </w:rPr>
        <w:t xml:space="preserve">ograničenjem, </w:t>
      </w:r>
      <w:r w:rsidRPr="00691049">
        <w:rPr>
          <w:rFonts w:ascii="Times New Roman" w:hAnsi="Times New Roman" w:cs="Times New Roman"/>
          <w:bCs/>
          <w:sz w:val="24"/>
          <w:szCs w:val="24"/>
        </w:rPr>
        <w:t xml:space="preserve">tj. </w:t>
      </w:r>
      <w:r w:rsidR="00053070" w:rsidRPr="00691049">
        <w:rPr>
          <w:rFonts w:ascii="Times New Roman" w:hAnsi="Times New Roman" w:cs="Times New Roman"/>
          <w:bCs/>
          <w:sz w:val="24"/>
          <w:szCs w:val="24"/>
        </w:rPr>
        <w:t xml:space="preserve">sigurnosnom mjerom </w:t>
      </w:r>
      <w:r w:rsidRPr="00691049">
        <w:rPr>
          <w:rFonts w:ascii="Times New Roman" w:hAnsi="Times New Roman" w:cs="Times New Roman"/>
          <w:bCs/>
          <w:sz w:val="24"/>
          <w:szCs w:val="24"/>
        </w:rPr>
        <w:t xml:space="preserve">za zaštitu pučanstva od zaraznih </w:t>
      </w:r>
      <w:r w:rsidR="00053070" w:rsidRPr="00691049">
        <w:rPr>
          <w:rFonts w:ascii="Times New Roman" w:hAnsi="Times New Roman" w:cs="Times New Roman"/>
          <w:bCs/>
          <w:sz w:val="24"/>
          <w:szCs w:val="24"/>
        </w:rPr>
        <w:t xml:space="preserve">bolesti, </w:t>
      </w:r>
      <w:r w:rsidRPr="00691049">
        <w:rPr>
          <w:rFonts w:ascii="Times New Roman" w:hAnsi="Times New Roman" w:cs="Times New Roman"/>
          <w:bCs/>
          <w:sz w:val="24"/>
          <w:szCs w:val="24"/>
        </w:rPr>
        <w:t xml:space="preserve">sanitarna inspekcija fokus nadzora stavila </w:t>
      </w:r>
      <w:r w:rsidR="00053070" w:rsidRPr="00691049">
        <w:rPr>
          <w:rFonts w:ascii="Times New Roman" w:hAnsi="Times New Roman" w:cs="Times New Roman"/>
          <w:bCs/>
          <w:sz w:val="24"/>
          <w:szCs w:val="24"/>
        </w:rPr>
        <w:t xml:space="preserve">je </w:t>
      </w:r>
      <w:r w:rsidRPr="00691049">
        <w:rPr>
          <w:rFonts w:ascii="Times New Roman" w:hAnsi="Times New Roman" w:cs="Times New Roman"/>
          <w:bCs/>
          <w:sz w:val="24"/>
          <w:szCs w:val="24"/>
        </w:rPr>
        <w:t xml:space="preserve">na provođenje općih i posebnim mjera u objektima pod sanitarnim nadzorom. </w:t>
      </w:r>
    </w:p>
    <w:p w:rsidR="00C526BA" w:rsidRPr="00691049" w:rsidRDefault="00053070" w:rsidP="00C526BA">
      <w:pPr>
        <w:spacing w:line="360" w:lineRule="auto"/>
        <w:ind w:firstLine="708"/>
        <w:jc w:val="both"/>
        <w:rPr>
          <w:rFonts w:ascii="Times New Roman" w:hAnsi="Times New Roman" w:cs="Times New Roman"/>
          <w:bCs/>
          <w:sz w:val="24"/>
          <w:szCs w:val="24"/>
        </w:rPr>
      </w:pPr>
      <w:r w:rsidRPr="00691049">
        <w:rPr>
          <w:rFonts w:ascii="Times New Roman" w:hAnsi="Times New Roman" w:cs="Times New Roman"/>
          <w:sz w:val="24"/>
          <w:szCs w:val="24"/>
        </w:rPr>
        <w:t>P</w:t>
      </w:r>
      <w:r w:rsidR="00C526BA" w:rsidRPr="00691049">
        <w:rPr>
          <w:rFonts w:ascii="Times New Roman" w:hAnsi="Times New Roman" w:cs="Times New Roman"/>
          <w:sz w:val="24"/>
          <w:szCs w:val="24"/>
        </w:rPr>
        <w:t>rioritetni</w:t>
      </w:r>
      <w:r w:rsidRPr="00691049">
        <w:rPr>
          <w:rFonts w:ascii="Times New Roman" w:hAnsi="Times New Roman" w:cs="Times New Roman"/>
          <w:sz w:val="24"/>
          <w:szCs w:val="24"/>
        </w:rPr>
        <w:t>m</w:t>
      </w:r>
      <w:r w:rsidR="00C526BA" w:rsidRPr="00691049">
        <w:rPr>
          <w:rFonts w:ascii="Times New Roman" w:hAnsi="Times New Roman" w:cs="Times New Roman"/>
          <w:sz w:val="24"/>
          <w:szCs w:val="24"/>
        </w:rPr>
        <w:t xml:space="preserve"> objekti</w:t>
      </w:r>
      <w:r w:rsidRPr="00691049">
        <w:rPr>
          <w:rFonts w:ascii="Times New Roman" w:hAnsi="Times New Roman" w:cs="Times New Roman"/>
          <w:sz w:val="24"/>
          <w:szCs w:val="24"/>
        </w:rPr>
        <w:t>ma</w:t>
      </w:r>
      <w:r w:rsidR="00C526BA" w:rsidRPr="00691049">
        <w:rPr>
          <w:rFonts w:ascii="Times New Roman" w:hAnsi="Times New Roman" w:cs="Times New Roman"/>
          <w:sz w:val="24"/>
          <w:szCs w:val="24"/>
        </w:rPr>
        <w:t xml:space="preserve"> u nadležnosti sanitarne inspekcije </w:t>
      </w:r>
      <w:r w:rsidR="00C526BA" w:rsidRPr="00691049">
        <w:rPr>
          <w:rFonts w:ascii="Times New Roman" w:hAnsi="Times New Roman" w:cs="Times New Roman"/>
          <w:bCs/>
          <w:sz w:val="24"/>
          <w:szCs w:val="24"/>
        </w:rPr>
        <w:t>procijenjeni su objekti u kojima se obavljaju djelatnostima iz područja zdravstva, odgoja, obrazovanja</w:t>
      </w:r>
      <w:r w:rsidRPr="00691049">
        <w:rPr>
          <w:rFonts w:ascii="Times New Roman" w:hAnsi="Times New Roman" w:cs="Times New Roman"/>
          <w:bCs/>
          <w:sz w:val="24"/>
          <w:szCs w:val="24"/>
        </w:rPr>
        <w:t xml:space="preserve"> i </w:t>
      </w:r>
      <w:r w:rsidR="00C526BA" w:rsidRPr="00691049">
        <w:rPr>
          <w:rFonts w:ascii="Times New Roman" w:hAnsi="Times New Roman" w:cs="Times New Roman"/>
          <w:bCs/>
          <w:sz w:val="24"/>
          <w:szCs w:val="24"/>
        </w:rPr>
        <w:t>socijalne skrbi</w:t>
      </w:r>
      <w:r w:rsidRPr="00691049">
        <w:rPr>
          <w:rFonts w:ascii="Times New Roman" w:hAnsi="Times New Roman" w:cs="Times New Roman"/>
          <w:bCs/>
          <w:sz w:val="24"/>
          <w:szCs w:val="24"/>
        </w:rPr>
        <w:t>,</w:t>
      </w:r>
      <w:r w:rsidR="00C526BA" w:rsidRPr="00691049">
        <w:rPr>
          <w:rFonts w:ascii="Times New Roman" w:hAnsi="Times New Roman" w:cs="Times New Roman"/>
          <w:bCs/>
          <w:sz w:val="24"/>
          <w:szCs w:val="24"/>
        </w:rPr>
        <w:t xml:space="preserve"> kao što su bolnice, ordinacije, ustanove socijalne skrbi, odgojne ustanove – vrtići te ostali objekti od javnozdravstvenog interesa, </w:t>
      </w:r>
      <w:r w:rsidRPr="00691049">
        <w:rPr>
          <w:rFonts w:ascii="Times New Roman" w:hAnsi="Times New Roman" w:cs="Times New Roman"/>
          <w:bCs/>
          <w:sz w:val="24"/>
          <w:szCs w:val="24"/>
        </w:rPr>
        <w:t>i</w:t>
      </w:r>
      <w:r w:rsidR="00C526BA" w:rsidRPr="00691049">
        <w:rPr>
          <w:rFonts w:ascii="Times New Roman" w:hAnsi="Times New Roman" w:cs="Times New Roman"/>
          <w:bCs/>
          <w:sz w:val="24"/>
          <w:szCs w:val="24"/>
        </w:rPr>
        <w:t xml:space="preserve"> u 33 inspekcijska nadzora </w:t>
      </w:r>
      <w:r w:rsidRPr="00691049">
        <w:rPr>
          <w:rFonts w:ascii="Times New Roman" w:hAnsi="Times New Roman" w:cs="Times New Roman"/>
          <w:bCs/>
          <w:sz w:val="24"/>
          <w:szCs w:val="24"/>
        </w:rPr>
        <w:t xml:space="preserve">doneseno je </w:t>
      </w:r>
      <w:r w:rsidR="00C526BA" w:rsidRPr="00691049">
        <w:rPr>
          <w:rFonts w:ascii="Times New Roman" w:hAnsi="Times New Roman" w:cs="Times New Roman"/>
          <w:bCs/>
          <w:sz w:val="24"/>
          <w:szCs w:val="24"/>
        </w:rPr>
        <w:t xml:space="preserve">rješenje o otklanjanju nedostataka </w:t>
      </w:r>
      <w:r w:rsidRPr="00691049">
        <w:rPr>
          <w:rFonts w:ascii="Times New Roman" w:hAnsi="Times New Roman" w:cs="Times New Roman"/>
          <w:bCs/>
          <w:sz w:val="24"/>
          <w:szCs w:val="24"/>
        </w:rPr>
        <w:t>povezani sa</w:t>
      </w:r>
      <w:r w:rsidR="00C526BA" w:rsidRPr="00691049">
        <w:rPr>
          <w:rFonts w:ascii="Times New Roman" w:hAnsi="Times New Roman" w:cs="Times New Roman"/>
          <w:bCs/>
          <w:sz w:val="24"/>
          <w:szCs w:val="24"/>
        </w:rPr>
        <w:t xml:space="preserve"> sanitarno-</w:t>
      </w:r>
      <w:r w:rsidRPr="00691049">
        <w:rPr>
          <w:rFonts w:ascii="Times New Roman" w:hAnsi="Times New Roman" w:cs="Times New Roman"/>
          <w:bCs/>
          <w:sz w:val="24"/>
          <w:szCs w:val="24"/>
        </w:rPr>
        <w:t xml:space="preserve">tehničkim </w:t>
      </w:r>
      <w:r w:rsidR="00C526BA" w:rsidRPr="00691049">
        <w:rPr>
          <w:rFonts w:ascii="Times New Roman" w:hAnsi="Times New Roman" w:cs="Times New Roman"/>
          <w:bCs/>
          <w:sz w:val="24"/>
          <w:szCs w:val="24"/>
        </w:rPr>
        <w:t xml:space="preserve">i </w:t>
      </w:r>
      <w:r w:rsidRPr="00691049">
        <w:rPr>
          <w:rFonts w:ascii="Times New Roman" w:hAnsi="Times New Roman" w:cs="Times New Roman"/>
          <w:bCs/>
          <w:sz w:val="24"/>
          <w:szCs w:val="24"/>
        </w:rPr>
        <w:t xml:space="preserve">higijenskim uvjetima </w:t>
      </w:r>
      <w:r w:rsidR="00C526BA" w:rsidRPr="00691049">
        <w:rPr>
          <w:rFonts w:ascii="Times New Roman" w:hAnsi="Times New Roman" w:cs="Times New Roman"/>
          <w:bCs/>
          <w:sz w:val="24"/>
          <w:szCs w:val="24"/>
        </w:rPr>
        <w:t xml:space="preserve">u tim objektima. </w:t>
      </w:r>
    </w:p>
    <w:p w:rsidR="00C526BA" w:rsidRPr="00691049" w:rsidRDefault="00C526BA" w:rsidP="004375C2">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bCs/>
          <w:sz w:val="24"/>
          <w:szCs w:val="24"/>
        </w:rPr>
        <w:t>Također, u izvještajnom razdoblju izdano je 58 rješenja o otklanjanju nedostataka u nadzorima provedenim u objektima za proizvodnju i promet hrane, predmeta opće uporabe i vode za ljudsku potrošnju te u objektima za pružanje usluga higijene lica i tijela</w:t>
      </w:r>
      <w:r w:rsidR="00DC43D0" w:rsidRPr="00691049">
        <w:rPr>
          <w:rFonts w:ascii="Times New Roman" w:hAnsi="Times New Roman" w:cs="Times New Roman"/>
          <w:bCs/>
          <w:sz w:val="24"/>
          <w:szCs w:val="24"/>
        </w:rPr>
        <w:t>,</w:t>
      </w:r>
      <w:r w:rsidRPr="00691049">
        <w:rPr>
          <w:rFonts w:ascii="Times New Roman" w:hAnsi="Times New Roman" w:cs="Times New Roman"/>
          <w:bCs/>
          <w:sz w:val="24"/>
          <w:szCs w:val="24"/>
        </w:rPr>
        <w:t xml:space="preserve"> a koji su se uglavnom odnosili na nedostatke </w:t>
      </w:r>
      <w:r w:rsidR="00DC43D0" w:rsidRPr="00691049">
        <w:rPr>
          <w:rFonts w:ascii="Times New Roman" w:hAnsi="Times New Roman" w:cs="Times New Roman"/>
          <w:bCs/>
          <w:sz w:val="24"/>
          <w:szCs w:val="24"/>
        </w:rPr>
        <w:t xml:space="preserve">u smislu </w:t>
      </w:r>
      <w:r w:rsidRPr="00691049">
        <w:rPr>
          <w:rFonts w:ascii="Times New Roman" w:hAnsi="Times New Roman" w:cs="Times New Roman"/>
          <w:bCs/>
          <w:sz w:val="24"/>
          <w:szCs w:val="24"/>
        </w:rPr>
        <w:t xml:space="preserve">da </w:t>
      </w:r>
      <w:r w:rsidRPr="00691049">
        <w:rPr>
          <w:rFonts w:ascii="Times New Roman" w:hAnsi="Times New Roman" w:cs="Times New Roman"/>
          <w:sz w:val="24"/>
          <w:szCs w:val="24"/>
        </w:rPr>
        <w:t xml:space="preserve">djelatnici nisu obnovili povremene zdravstvene preglede </w:t>
      </w:r>
      <w:r w:rsidR="00DC43D0" w:rsidRPr="00691049">
        <w:rPr>
          <w:rFonts w:ascii="Times New Roman" w:hAnsi="Times New Roman" w:cs="Times New Roman"/>
          <w:sz w:val="24"/>
          <w:szCs w:val="24"/>
        </w:rPr>
        <w:t>tijekom</w:t>
      </w:r>
      <w:r w:rsidRPr="00691049">
        <w:rPr>
          <w:rFonts w:ascii="Times New Roman" w:hAnsi="Times New Roman" w:cs="Times New Roman"/>
          <w:sz w:val="24"/>
          <w:szCs w:val="24"/>
        </w:rPr>
        <w:t xml:space="preserve"> zaposlenja</w:t>
      </w:r>
      <w:r w:rsidR="00DC43D0" w:rsidRPr="00691049">
        <w:rPr>
          <w:rFonts w:ascii="Times New Roman" w:hAnsi="Times New Roman" w:cs="Times New Roman"/>
          <w:sz w:val="24"/>
          <w:szCs w:val="24"/>
        </w:rPr>
        <w:t xml:space="preserve"> ili </w:t>
      </w:r>
      <w:r w:rsidRPr="00691049">
        <w:rPr>
          <w:rFonts w:ascii="Times New Roman" w:hAnsi="Times New Roman" w:cs="Times New Roman"/>
          <w:sz w:val="24"/>
          <w:szCs w:val="24"/>
        </w:rPr>
        <w:t>djelatnici nemaju položen tečaj zdravstvenog odgoja</w:t>
      </w:r>
      <w:r w:rsidR="00DC43D0" w:rsidRPr="00691049">
        <w:rPr>
          <w:rFonts w:ascii="Times New Roman" w:hAnsi="Times New Roman" w:cs="Times New Roman"/>
          <w:sz w:val="24"/>
          <w:szCs w:val="24"/>
        </w:rPr>
        <w:t xml:space="preserve"> ili </w:t>
      </w:r>
      <w:r w:rsidRPr="00691049">
        <w:rPr>
          <w:rFonts w:ascii="Times New Roman" w:hAnsi="Times New Roman" w:cs="Times New Roman"/>
          <w:sz w:val="24"/>
          <w:szCs w:val="24"/>
        </w:rPr>
        <w:t>subjekti u poslovanju s hranom ne provode interne kontrole ispitivanjem mikrobiološke čistoće.</w:t>
      </w:r>
    </w:p>
    <w:p w:rsidR="00C526BA" w:rsidRPr="00691049" w:rsidRDefault="00C526BA" w:rsidP="004375C2">
      <w:pPr>
        <w:spacing w:after="0" w:line="360" w:lineRule="auto"/>
        <w:jc w:val="both"/>
        <w:rPr>
          <w:rFonts w:ascii="Times New Roman" w:hAnsi="Times New Roman" w:cs="Times New Roman"/>
          <w:sz w:val="24"/>
          <w:szCs w:val="24"/>
        </w:rPr>
      </w:pPr>
    </w:p>
    <w:p w:rsidR="00C526BA" w:rsidRDefault="00C526BA" w:rsidP="004375C2">
      <w:pPr>
        <w:spacing w:after="0"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 xml:space="preserve">Izdano je 110 rješenja </w:t>
      </w:r>
      <w:r w:rsidR="00DC43D0" w:rsidRPr="00691049">
        <w:rPr>
          <w:rFonts w:ascii="Times New Roman" w:hAnsi="Times New Roman" w:cs="Times New Roman"/>
          <w:bCs/>
          <w:sz w:val="24"/>
          <w:szCs w:val="24"/>
        </w:rPr>
        <w:t>povezanih s</w:t>
      </w:r>
      <w:r w:rsidRPr="00691049">
        <w:rPr>
          <w:rFonts w:ascii="Times New Roman" w:hAnsi="Times New Roman" w:cs="Times New Roman"/>
          <w:bCs/>
          <w:sz w:val="24"/>
          <w:szCs w:val="24"/>
        </w:rPr>
        <w:t xml:space="preserve"> </w:t>
      </w:r>
      <w:r w:rsidR="00DC43D0" w:rsidRPr="00691049">
        <w:rPr>
          <w:rFonts w:ascii="Times New Roman" w:hAnsi="Times New Roman" w:cs="Times New Roman"/>
          <w:bCs/>
          <w:sz w:val="24"/>
          <w:szCs w:val="24"/>
        </w:rPr>
        <w:t>pokop</w:t>
      </w:r>
      <w:r w:rsidR="002400F1" w:rsidRPr="00691049">
        <w:rPr>
          <w:rFonts w:ascii="Times New Roman" w:hAnsi="Times New Roman" w:cs="Times New Roman"/>
          <w:bCs/>
          <w:sz w:val="24"/>
          <w:szCs w:val="24"/>
        </w:rPr>
        <w:t>ima</w:t>
      </w:r>
      <w:r w:rsidR="00DC43D0"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i prijenos</w:t>
      </w:r>
      <w:r w:rsidR="00DC43D0" w:rsidRPr="00691049">
        <w:rPr>
          <w:rFonts w:ascii="Times New Roman" w:hAnsi="Times New Roman" w:cs="Times New Roman"/>
          <w:bCs/>
          <w:sz w:val="24"/>
          <w:szCs w:val="24"/>
        </w:rPr>
        <w:t>om</w:t>
      </w:r>
      <w:r w:rsidRPr="00691049">
        <w:rPr>
          <w:rFonts w:ascii="Times New Roman" w:hAnsi="Times New Roman" w:cs="Times New Roman"/>
          <w:bCs/>
          <w:sz w:val="24"/>
          <w:szCs w:val="24"/>
        </w:rPr>
        <w:t xml:space="preserve"> umrlih osoba koje nisu bile </w:t>
      </w:r>
      <w:r w:rsidR="00DC43D0" w:rsidRPr="00691049">
        <w:rPr>
          <w:rFonts w:ascii="Times New Roman" w:hAnsi="Times New Roman" w:cs="Times New Roman"/>
          <w:bCs/>
          <w:sz w:val="24"/>
          <w:szCs w:val="24"/>
        </w:rPr>
        <w:t>pokopane</w:t>
      </w:r>
      <w:r w:rsidRPr="00691049">
        <w:rPr>
          <w:rFonts w:ascii="Times New Roman" w:hAnsi="Times New Roman" w:cs="Times New Roman"/>
          <w:bCs/>
          <w:sz w:val="24"/>
          <w:szCs w:val="24"/>
        </w:rPr>
        <w:t xml:space="preserve">, a umrle su od bolesti COVID-19 uzrokovane virusom SARS-CoV-2. Izdane su 523 sprovodnice </w:t>
      </w:r>
      <w:r w:rsidR="009368BF" w:rsidRPr="00691049">
        <w:rPr>
          <w:rFonts w:ascii="Times New Roman" w:hAnsi="Times New Roman" w:cs="Times New Roman"/>
          <w:bCs/>
          <w:sz w:val="24"/>
          <w:szCs w:val="24"/>
        </w:rPr>
        <w:t>na temelju</w:t>
      </w:r>
      <w:r w:rsidRPr="00691049">
        <w:rPr>
          <w:rFonts w:ascii="Times New Roman" w:hAnsi="Times New Roman" w:cs="Times New Roman"/>
          <w:bCs/>
          <w:sz w:val="24"/>
          <w:szCs w:val="24"/>
        </w:rPr>
        <w:t xml:space="preserve"> članka 60. Zakona </w:t>
      </w:r>
      <w:r w:rsidR="00DC43D0" w:rsidRPr="00691049">
        <w:rPr>
          <w:rFonts w:ascii="Times New Roman" w:hAnsi="Times New Roman" w:cs="Times New Roman"/>
          <w:bCs/>
          <w:sz w:val="24"/>
          <w:szCs w:val="24"/>
        </w:rPr>
        <w:t xml:space="preserve">zbog </w:t>
      </w:r>
      <w:r w:rsidR="00575842" w:rsidRPr="00691049">
        <w:rPr>
          <w:rFonts w:ascii="Times New Roman" w:hAnsi="Times New Roman" w:cs="Times New Roman"/>
          <w:bCs/>
          <w:sz w:val="24"/>
          <w:szCs w:val="24"/>
        </w:rPr>
        <w:t>prijevoza</w:t>
      </w:r>
      <w:r w:rsidR="00DC43D0"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 xml:space="preserve">umrlih osoba iz Republike Hrvatske u inozemstvo koje nisu bile </w:t>
      </w:r>
      <w:r w:rsidR="00DC43D0" w:rsidRPr="00691049">
        <w:rPr>
          <w:rFonts w:ascii="Times New Roman" w:hAnsi="Times New Roman" w:cs="Times New Roman"/>
          <w:bCs/>
          <w:sz w:val="24"/>
          <w:szCs w:val="24"/>
        </w:rPr>
        <w:t xml:space="preserve">pokopane </w:t>
      </w:r>
      <w:r w:rsidRPr="00691049">
        <w:rPr>
          <w:rFonts w:ascii="Times New Roman" w:hAnsi="Times New Roman" w:cs="Times New Roman"/>
          <w:bCs/>
          <w:sz w:val="24"/>
          <w:szCs w:val="24"/>
        </w:rPr>
        <w:t>i koje nisu umrle od zarazne bolesti.</w:t>
      </w:r>
    </w:p>
    <w:p w:rsidR="004375C2" w:rsidRPr="00691049" w:rsidRDefault="004375C2" w:rsidP="004375C2">
      <w:pPr>
        <w:spacing w:after="0" w:line="360" w:lineRule="auto"/>
        <w:ind w:firstLine="708"/>
        <w:jc w:val="both"/>
        <w:rPr>
          <w:rFonts w:ascii="Times New Roman" w:hAnsi="Times New Roman" w:cs="Times New Roman"/>
          <w:bCs/>
          <w:sz w:val="24"/>
          <w:szCs w:val="24"/>
        </w:rPr>
      </w:pPr>
    </w:p>
    <w:p w:rsidR="00C526BA" w:rsidRDefault="00C526BA" w:rsidP="004375C2">
      <w:pPr>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Također nije bilo postupanja u navedenom razdoblju </w:t>
      </w:r>
      <w:r w:rsidR="00C32904" w:rsidRPr="00691049">
        <w:rPr>
          <w:rFonts w:ascii="Times New Roman" w:hAnsi="Times New Roman" w:cs="Times New Roman"/>
          <w:sz w:val="24"/>
          <w:szCs w:val="24"/>
        </w:rPr>
        <w:t>u vezi s</w:t>
      </w:r>
      <w:r w:rsidRPr="00691049">
        <w:rPr>
          <w:rFonts w:ascii="Times New Roman" w:hAnsi="Times New Roman" w:cs="Times New Roman"/>
          <w:sz w:val="24"/>
          <w:szCs w:val="24"/>
        </w:rPr>
        <w:t xml:space="preserve"> vođenje</w:t>
      </w:r>
      <w:r w:rsidR="00C32904" w:rsidRPr="00691049">
        <w:rPr>
          <w:rFonts w:ascii="Times New Roman" w:hAnsi="Times New Roman" w:cs="Times New Roman"/>
          <w:sz w:val="24"/>
          <w:szCs w:val="24"/>
        </w:rPr>
        <w:t>m</w:t>
      </w:r>
      <w:r w:rsidRPr="00691049">
        <w:rPr>
          <w:rFonts w:ascii="Times New Roman" w:hAnsi="Times New Roman" w:cs="Times New Roman"/>
          <w:sz w:val="24"/>
          <w:szCs w:val="24"/>
        </w:rPr>
        <w:t xml:space="preserve"> postup</w:t>
      </w:r>
      <w:r w:rsidR="00C32904" w:rsidRPr="00691049">
        <w:rPr>
          <w:rFonts w:ascii="Times New Roman" w:hAnsi="Times New Roman" w:cs="Times New Roman"/>
          <w:sz w:val="24"/>
          <w:szCs w:val="24"/>
        </w:rPr>
        <w:t>a</w:t>
      </w:r>
      <w:r w:rsidRPr="00691049">
        <w:rPr>
          <w:rFonts w:ascii="Times New Roman" w:hAnsi="Times New Roman" w:cs="Times New Roman"/>
          <w:sz w:val="24"/>
          <w:szCs w:val="24"/>
        </w:rPr>
        <w:t xml:space="preserve">ka u kojima roditelj/skrbnik odbija cijepljenje djeteta, a u 11 slučajeva sanitarni inspektori postupali  </w:t>
      </w:r>
      <w:r w:rsidR="00C32904" w:rsidRPr="00691049">
        <w:rPr>
          <w:rFonts w:ascii="Times New Roman" w:hAnsi="Times New Roman" w:cs="Times New Roman"/>
          <w:sz w:val="24"/>
          <w:szCs w:val="24"/>
        </w:rPr>
        <w:t>su u vezi s</w:t>
      </w:r>
      <w:r w:rsidRPr="00691049">
        <w:rPr>
          <w:rFonts w:ascii="Times New Roman" w:hAnsi="Times New Roman" w:cs="Times New Roman"/>
          <w:sz w:val="24"/>
          <w:szCs w:val="24"/>
        </w:rPr>
        <w:t xml:space="preserve"> naređivanje</w:t>
      </w:r>
      <w:r w:rsidR="00C32904" w:rsidRPr="00691049">
        <w:rPr>
          <w:rFonts w:ascii="Times New Roman" w:hAnsi="Times New Roman" w:cs="Times New Roman"/>
          <w:sz w:val="24"/>
          <w:szCs w:val="24"/>
        </w:rPr>
        <w:t>m</w:t>
      </w:r>
      <w:r w:rsidRPr="00691049">
        <w:rPr>
          <w:rFonts w:ascii="Times New Roman" w:hAnsi="Times New Roman" w:cs="Times New Roman"/>
          <w:sz w:val="24"/>
          <w:szCs w:val="24"/>
        </w:rPr>
        <w:t xml:space="preserve"> zabrane rada osobama kliconošama određenih zaraznih bolesti. </w:t>
      </w:r>
    </w:p>
    <w:p w:rsidR="004375C2" w:rsidRPr="00691049" w:rsidRDefault="004375C2" w:rsidP="004375C2">
      <w:pPr>
        <w:spacing w:after="0" w:line="360" w:lineRule="auto"/>
        <w:ind w:firstLine="708"/>
        <w:jc w:val="both"/>
        <w:rPr>
          <w:rFonts w:ascii="Times New Roman" w:hAnsi="Times New Roman" w:cs="Times New Roman"/>
          <w:sz w:val="24"/>
          <w:szCs w:val="24"/>
        </w:rPr>
      </w:pPr>
    </w:p>
    <w:p w:rsidR="00C526BA" w:rsidRPr="00691049" w:rsidRDefault="00C526BA" w:rsidP="004375C2">
      <w:pPr>
        <w:spacing w:after="0" w:line="360" w:lineRule="auto"/>
        <w:ind w:firstLine="708"/>
        <w:jc w:val="both"/>
        <w:rPr>
          <w:rFonts w:ascii="Times New Roman" w:hAnsi="Times New Roman" w:cs="Times New Roman"/>
          <w:b/>
          <w:sz w:val="24"/>
          <w:szCs w:val="24"/>
        </w:rPr>
      </w:pPr>
      <w:r w:rsidRPr="00691049">
        <w:rPr>
          <w:rFonts w:ascii="Times New Roman" w:hAnsi="Times New Roman" w:cs="Times New Roman"/>
          <w:sz w:val="24"/>
          <w:szCs w:val="24"/>
        </w:rPr>
        <w:t xml:space="preserve">Iz </w:t>
      </w:r>
      <w:r w:rsidR="00C32904" w:rsidRPr="00691049">
        <w:rPr>
          <w:rFonts w:ascii="Times New Roman" w:hAnsi="Times New Roman" w:cs="Times New Roman"/>
          <w:sz w:val="24"/>
          <w:szCs w:val="24"/>
        </w:rPr>
        <w:t xml:space="preserve">prethodno </w:t>
      </w:r>
      <w:r w:rsidRPr="00691049">
        <w:rPr>
          <w:rFonts w:ascii="Times New Roman" w:hAnsi="Times New Roman" w:cs="Times New Roman"/>
          <w:sz w:val="24"/>
          <w:szCs w:val="24"/>
        </w:rPr>
        <w:t>navedenih rezultata službenih kontrola razvidno je da se najveći broj inspekcijskih nadzora</w:t>
      </w:r>
      <w:r w:rsidR="00C32904" w:rsidRPr="00691049">
        <w:rPr>
          <w:rFonts w:ascii="Times New Roman" w:hAnsi="Times New Roman" w:cs="Times New Roman"/>
          <w:sz w:val="24"/>
          <w:szCs w:val="24"/>
        </w:rPr>
        <w:t>,</w:t>
      </w:r>
      <w:r w:rsidRPr="00691049">
        <w:rPr>
          <w:rFonts w:ascii="Times New Roman" w:hAnsi="Times New Roman" w:cs="Times New Roman"/>
          <w:sz w:val="24"/>
          <w:szCs w:val="24"/>
        </w:rPr>
        <w:t xml:space="preserve"> oko 57</w:t>
      </w:r>
      <w:r w:rsidR="00C32904" w:rsidRPr="00691049">
        <w:rPr>
          <w:rFonts w:ascii="Times New Roman" w:hAnsi="Times New Roman" w:cs="Times New Roman"/>
          <w:sz w:val="24"/>
          <w:szCs w:val="24"/>
        </w:rPr>
        <w:t xml:space="preserve"> </w:t>
      </w:r>
      <w:r w:rsidRPr="00691049">
        <w:rPr>
          <w:rFonts w:ascii="Times New Roman" w:hAnsi="Times New Roman" w:cs="Times New Roman"/>
          <w:sz w:val="24"/>
          <w:szCs w:val="24"/>
        </w:rPr>
        <w:t>%</w:t>
      </w:r>
      <w:r w:rsidR="00C32904" w:rsidRPr="00691049">
        <w:rPr>
          <w:rFonts w:ascii="Times New Roman" w:hAnsi="Times New Roman" w:cs="Times New Roman"/>
          <w:sz w:val="24"/>
          <w:szCs w:val="24"/>
        </w:rPr>
        <w:t>,</w:t>
      </w:r>
      <w:r w:rsidRPr="00691049">
        <w:rPr>
          <w:rFonts w:ascii="Times New Roman" w:hAnsi="Times New Roman" w:cs="Times New Roman"/>
          <w:sz w:val="24"/>
          <w:szCs w:val="24"/>
        </w:rPr>
        <w:t xml:space="preserve"> odnosio na kontrole provedbe sigurnosnih mjera. </w:t>
      </w: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2A1403" w:rsidRPr="00691049" w:rsidRDefault="002A1403" w:rsidP="00FE1912">
      <w:pPr>
        <w:widowControl w:val="0"/>
        <w:autoSpaceDE w:val="0"/>
        <w:autoSpaceDN w:val="0"/>
        <w:adjustRightInd w:val="0"/>
        <w:spacing w:line="360" w:lineRule="auto"/>
        <w:ind w:firstLine="708"/>
        <w:contextualSpacing/>
        <w:jc w:val="both"/>
        <w:rPr>
          <w:rFonts w:ascii="Times New Roman" w:hAnsi="Times New Roman" w:cs="Times New Roman"/>
          <w:bCs/>
          <w:sz w:val="24"/>
        </w:rPr>
      </w:pPr>
    </w:p>
    <w:p w:rsidR="00E30CBF" w:rsidRPr="00691049" w:rsidRDefault="00E30CBF" w:rsidP="00FE1912">
      <w:pPr>
        <w:pStyle w:val="Stil1"/>
        <w:jc w:val="both"/>
      </w:pPr>
      <w:r w:rsidRPr="00691049">
        <w:lastRenderedPageBreak/>
        <w:t>UČINCI PROVEDBE MJERA IZ ZAKONA O ZAŠTITI PUČANSTVA OD ZARAZNIH BOLESTI NA PODRUČJU GOSPODARSTVA</w:t>
      </w:r>
    </w:p>
    <w:p w:rsidR="005933E5" w:rsidRPr="00691049" w:rsidRDefault="005933E5" w:rsidP="00FE1912">
      <w:pPr>
        <w:pStyle w:val="Stil1"/>
        <w:jc w:val="both"/>
      </w:pPr>
    </w:p>
    <w:p w:rsidR="009A0AF8" w:rsidRPr="00691049" w:rsidRDefault="009A0AF8" w:rsidP="009A0AF8">
      <w:pPr>
        <w:pStyle w:val="Heading2"/>
        <w:rPr>
          <w:rFonts w:ascii="Times New Roman" w:eastAsia="Calibri" w:hAnsi="Times New Roman" w:cs="Times New Roman"/>
          <w:lang w:eastAsia="en-GB"/>
        </w:rPr>
      </w:pPr>
    </w:p>
    <w:p w:rsidR="002A1403" w:rsidRPr="00691049" w:rsidRDefault="003C5295" w:rsidP="009A0AF8">
      <w:pPr>
        <w:pStyle w:val="Heading2"/>
        <w:rPr>
          <w:rFonts w:ascii="Times New Roman" w:eastAsia="Calibri" w:hAnsi="Times New Roman" w:cs="Times New Roman"/>
          <w:lang w:eastAsia="en-GB"/>
        </w:rPr>
      </w:pPr>
      <w:r w:rsidRPr="00691049">
        <w:rPr>
          <w:rFonts w:ascii="Times New Roman" w:eastAsia="Calibri" w:hAnsi="Times New Roman" w:cs="Times New Roman"/>
          <w:lang w:eastAsia="en-GB"/>
        </w:rPr>
        <w:t>Strateške robne zalihe</w:t>
      </w:r>
    </w:p>
    <w:p w:rsidR="00E56BFE" w:rsidRPr="00691049" w:rsidRDefault="003C5295" w:rsidP="0088110A">
      <w:pPr>
        <w:shd w:val="clear" w:color="auto" w:fill="FFFFFF"/>
        <w:spacing w:before="120" w:after="120" w:line="312" w:lineRule="auto"/>
        <w:ind w:firstLine="709"/>
        <w:jc w:val="both"/>
        <w:rPr>
          <w:rFonts w:ascii="Times New Roman" w:eastAsia="Calibri" w:hAnsi="Times New Roman" w:cs="Times New Roman"/>
          <w:sz w:val="24"/>
          <w:szCs w:val="24"/>
          <w:lang w:eastAsia="en-GB"/>
        </w:rPr>
      </w:pPr>
      <w:r w:rsidRPr="00691049">
        <w:rPr>
          <w:rFonts w:ascii="Times New Roman" w:eastAsia="Calibri" w:hAnsi="Times New Roman" w:cs="Times New Roman"/>
          <w:sz w:val="24"/>
          <w:szCs w:val="24"/>
          <w:shd w:val="clear" w:color="auto" w:fill="FFFFFF"/>
          <w:lang w:eastAsia="en-GB"/>
        </w:rPr>
        <w:t xml:space="preserve">Sukladno Odluci Vlade o nabavi i </w:t>
      </w:r>
      <w:r w:rsidR="00F1006C" w:rsidRPr="00691049">
        <w:rPr>
          <w:rFonts w:ascii="Times New Roman" w:eastAsia="Calibri" w:hAnsi="Times New Roman" w:cs="Times New Roman"/>
          <w:sz w:val="24"/>
          <w:szCs w:val="24"/>
          <w:shd w:val="clear" w:color="auto" w:fill="FFFFFF"/>
          <w:lang w:eastAsia="en-GB"/>
        </w:rPr>
        <w:t xml:space="preserve">uporabi </w:t>
      </w:r>
      <w:r w:rsidRPr="00691049">
        <w:rPr>
          <w:rFonts w:ascii="Times New Roman" w:eastAsia="Calibri" w:hAnsi="Times New Roman" w:cs="Times New Roman"/>
          <w:sz w:val="24"/>
          <w:szCs w:val="24"/>
          <w:shd w:val="clear" w:color="auto" w:fill="FFFFFF"/>
          <w:lang w:eastAsia="en-GB"/>
        </w:rPr>
        <w:t xml:space="preserve">robe </w:t>
      </w:r>
      <w:r w:rsidR="00F1006C" w:rsidRPr="00691049">
        <w:rPr>
          <w:rFonts w:ascii="Times New Roman" w:eastAsia="Calibri" w:hAnsi="Times New Roman" w:cs="Times New Roman"/>
          <w:sz w:val="24"/>
          <w:szCs w:val="24"/>
          <w:shd w:val="clear" w:color="auto" w:fill="FFFFFF"/>
          <w:lang w:eastAsia="en-GB"/>
        </w:rPr>
        <w:t xml:space="preserve">iz </w:t>
      </w:r>
      <w:r w:rsidRPr="00691049">
        <w:rPr>
          <w:rFonts w:ascii="Times New Roman" w:eastAsia="Calibri" w:hAnsi="Times New Roman" w:cs="Times New Roman"/>
          <w:sz w:val="24"/>
          <w:szCs w:val="24"/>
          <w:shd w:val="clear" w:color="auto" w:fill="FFFFFF"/>
          <w:lang w:eastAsia="en-GB"/>
        </w:rPr>
        <w:t>strateških robnih zaliha u svrhu provedbe mjera zaštite zdravlja i jačanja nadzora nad širenjem bolesti COVID-19 od 17. ožujka 2020., Ravnateljstvo za robne zalihe Ministarstva gospodarstva i održivog razvoja preuzelo je obvezu nabave robe i usluga potrebnih za provedbu mjera zaštite zdravlja i jačanja nadzora nad širenjem koronavirusa.</w:t>
      </w:r>
      <w:r w:rsidRPr="00691049">
        <w:rPr>
          <w:rFonts w:ascii="Times New Roman" w:eastAsia="Calibri" w:hAnsi="Times New Roman" w:cs="Times New Roman"/>
          <w:sz w:val="24"/>
          <w:szCs w:val="24"/>
          <w:lang w:eastAsia="en-GB"/>
        </w:rPr>
        <w:t xml:space="preserve"> </w:t>
      </w:r>
    </w:p>
    <w:p w:rsidR="003C5295" w:rsidRPr="00691049" w:rsidRDefault="003C5295" w:rsidP="0088110A">
      <w:pPr>
        <w:shd w:val="clear" w:color="auto" w:fill="FFFFFF"/>
        <w:spacing w:before="120" w:after="120" w:line="312" w:lineRule="auto"/>
        <w:ind w:firstLine="709"/>
        <w:jc w:val="both"/>
        <w:rPr>
          <w:rFonts w:ascii="Times New Roman" w:eastAsia="Calibri" w:hAnsi="Times New Roman" w:cs="Times New Roman"/>
          <w:sz w:val="24"/>
          <w:szCs w:val="24"/>
          <w:shd w:val="clear" w:color="auto" w:fill="FFFFFF"/>
          <w:lang w:eastAsia="en-GB"/>
        </w:rPr>
      </w:pPr>
      <w:r w:rsidRPr="00691049">
        <w:rPr>
          <w:rFonts w:ascii="Times New Roman" w:eastAsia="Calibri" w:hAnsi="Times New Roman" w:cs="Times New Roman"/>
          <w:sz w:val="24"/>
          <w:szCs w:val="24"/>
          <w:shd w:val="clear" w:color="auto" w:fill="FFFFFF"/>
          <w:lang w:eastAsia="en-GB"/>
        </w:rPr>
        <w:t xml:space="preserve">Odlukom je uspostavljen mehanizam nabave i isporuke robe i usluga u okviru kojeg nalog i upute za nabavu Ravnateljstvu za robne zalihe daje Stožer civilne zaštite. Slijedom izvršene nabave Stožer civilne zaštite nalaže Ravnateljstvu za robne zalihe isporuku nabavljene robe. Sve nabave koje je Ravnateljstvo za robne zalihe Ministarstva gospodarstva i održivog razvoja izvršilo na temelju Odluke Vlade od 17. ožujka 2020. </w:t>
      </w:r>
      <w:r w:rsidR="00F1006C" w:rsidRPr="00691049">
        <w:rPr>
          <w:rFonts w:ascii="Times New Roman" w:eastAsia="Calibri" w:hAnsi="Times New Roman" w:cs="Times New Roman"/>
          <w:sz w:val="24"/>
          <w:szCs w:val="24"/>
          <w:shd w:val="clear" w:color="auto" w:fill="FFFFFF"/>
          <w:lang w:eastAsia="en-GB"/>
        </w:rPr>
        <w:t xml:space="preserve">provedene </w:t>
      </w:r>
      <w:r w:rsidRPr="00691049">
        <w:rPr>
          <w:rFonts w:ascii="Times New Roman" w:eastAsia="Calibri" w:hAnsi="Times New Roman" w:cs="Times New Roman"/>
          <w:sz w:val="24"/>
          <w:szCs w:val="24"/>
          <w:shd w:val="clear" w:color="auto" w:fill="FFFFFF"/>
          <w:lang w:eastAsia="en-GB"/>
        </w:rPr>
        <w:t>su u okvirima naloga koje je Stožer civilne zaštite uputio Ravnateljstvu za robne zalihe.</w:t>
      </w:r>
    </w:p>
    <w:p w:rsidR="003C5295" w:rsidRPr="00691049" w:rsidRDefault="003C5295" w:rsidP="0088110A">
      <w:pPr>
        <w:shd w:val="clear" w:color="auto" w:fill="FFFFFF"/>
        <w:spacing w:before="120" w:after="120" w:line="312" w:lineRule="auto"/>
        <w:ind w:firstLine="709"/>
        <w:jc w:val="both"/>
        <w:rPr>
          <w:rFonts w:ascii="Times New Roman" w:eastAsia="Calibri" w:hAnsi="Times New Roman" w:cs="Times New Roman"/>
          <w:sz w:val="24"/>
          <w:szCs w:val="24"/>
          <w:shd w:val="clear" w:color="auto" w:fill="FFFFFF"/>
          <w:lang w:eastAsia="en-GB"/>
        </w:rPr>
      </w:pPr>
      <w:r w:rsidRPr="00691049">
        <w:rPr>
          <w:rFonts w:ascii="Times New Roman" w:eastAsia="Calibri" w:hAnsi="Times New Roman" w:cs="Times New Roman"/>
          <w:sz w:val="24"/>
          <w:szCs w:val="24"/>
          <w:shd w:val="clear" w:color="auto" w:fill="FFFFFF"/>
          <w:lang w:eastAsia="en-GB"/>
        </w:rPr>
        <w:t xml:space="preserve">Slijedom </w:t>
      </w:r>
      <w:r w:rsidR="00F1006C" w:rsidRPr="00691049">
        <w:rPr>
          <w:rFonts w:ascii="Times New Roman" w:eastAsia="Calibri" w:hAnsi="Times New Roman" w:cs="Times New Roman"/>
          <w:sz w:val="24"/>
          <w:szCs w:val="24"/>
          <w:shd w:val="clear" w:color="auto" w:fill="FFFFFF"/>
          <w:lang w:eastAsia="en-GB"/>
        </w:rPr>
        <w:t xml:space="preserve">prethodno </w:t>
      </w:r>
      <w:r w:rsidRPr="00691049">
        <w:rPr>
          <w:rFonts w:ascii="Times New Roman" w:eastAsia="Calibri" w:hAnsi="Times New Roman" w:cs="Times New Roman"/>
          <w:sz w:val="24"/>
          <w:szCs w:val="24"/>
          <w:shd w:val="clear" w:color="auto" w:fill="FFFFFF"/>
          <w:lang w:eastAsia="en-GB"/>
        </w:rPr>
        <w:t>navedenoga</w:t>
      </w:r>
      <w:r w:rsidR="003C48B6">
        <w:rPr>
          <w:rFonts w:ascii="Times New Roman" w:eastAsia="Calibri" w:hAnsi="Times New Roman" w:cs="Times New Roman"/>
          <w:sz w:val="24"/>
          <w:szCs w:val="24"/>
          <w:shd w:val="clear" w:color="auto" w:fill="FFFFFF"/>
          <w:lang w:eastAsia="en-GB"/>
        </w:rPr>
        <w:t>,</w:t>
      </w:r>
      <w:r w:rsidRPr="00691049">
        <w:rPr>
          <w:rFonts w:ascii="Times New Roman" w:eastAsia="Calibri" w:hAnsi="Times New Roman" w:cs="Times New Roman"/>
          <w:sz w:val="24"/>
          <w:szCs w:val="24"/>
          <w:shd w:val="clear" w:color="auto" w:fill="FFFFFF"/>
          <w:lang w:eastAsia="en-GB"/>
        </w:rPr>
        <w:t xml:space="preserve"> roba nabavljena putem Ravnateljstva za robne zalihe isporučena je u skladište Stožera civilne zaštite </w:t>
      </w:r>
      <w:r w:rsidR="00F1006C" w:rsidRPr="00691049">
        <w:rPr>
          <w:rFonts w:ascii="Times New Roman" w:eastAsia="Calibri" w:hAnsi="Times New Roman" w:cs="Times New Roman"/>
          <w:sz w:val="24"/>
          <w:szCs w:val="24"/>
          <w:shd w:val="clear" w:color="auto" w:fill="FFFFFF"/>
          <w:lang w:eastAsia="en-GB"/>
        </w:rPr>
        <w:t>odakle je i otpre</w:t>
      </w:r>
      <w:r w:rsidRPr="00691049">
        <w:rPr>
          <w:rFonts w:ascii="Times New Roman" w:eastAsia="Calibri" w:hAnsi="Times New Roman" w:cs="Times New Roman"/>
          <w:sz w:val="24"/>
          <w:szCs w:val="24"/>
          <w:shd w:val="clear" w:color="auto" w:fill="FFFFFF"/>
          <w:lang w:eastAsia="en-GB"/>
        </w:rPr>
        <w:t>ma</w:t>
      </w:r>
      <w:r w:rsidR="00F1006C" w:rsidRPr="00691049">
        <w:rPr>
          <w:rFonts w:ascii="Times New Roman" w:eastAsia="Calibri" w:hAnsi="Times New Roman" w:cs="Times New Roman"/>
          <w:sz w:val="24"/>
          <w:szCs w:val="24"/>
          <w:shd w:val="clear" w:color="auto" w:fill="FFFFFF"/>
          <w:lang w:eastAsia="en-GB"/>
        </w:rPr>
        <w:t>na</w:t>
      </w:r>
      <w:r w:rsidRPr="00691049">
        <w:rPr>
          <w:rFonts w:ascii="Times New Roman" w:eastAsia="Calibri" w:hAnsi="Times New Roman" w:cs="Times New Roman"/>
          <w:sz w:val="24"/>
          <w:szCs w:val="24"/>
          <w:shd w:val="clear" w:color="auto" w:fill="FFFFFF"/>
          <w:lang w:eastAsia="en-GB"/>
        </w:rPr>
        <w:t xml:space="preserve"> prema zahtjevima naručitelja.</w:t>
      </w:r>
    </w:p>
    <w:p w:rsidR="003C5295" w:rsidRPr="00691049" w:rsidRDefault="003C5295" w:rsidP="009A0AF8">
      <w:pPr>
        <w:pStyle w:val="Heading2"/>
        <w:rPr>
          <w:rFonts w:ascii="Times New Roman" w:eastAsia="Calibri" w:hAnsi="Times New Roman" w:cs="Times New Roman"/>
          <w:lang w:eastAsia="en-GB"/>
        </w:rPr>
      </w:pPr>
    </w:p>
    <w:p w:rsidR="003C5295" w:rsidRPr="00691049" w:rsidRDefault="003C5295" w:rsidP="009A0AF8">
      <w:pPr>
        <w:pStyle w:val="Heading2"/>
        <w:rPr>
          <w:rFonts w:ascii="Times New Roman" w:eastAsia="Calibri" w:hAnsi="Times New Roman" w:cs="Times New Roman"/>
          <w:lang w:eastAsia="en-GB"/>
        </w:rPr>
      </w:pPr>
      <w:r w:rsidRPr="00691049">
        <w:rPr>
          <w:rFonts w:ascii="Times New Roman" w:eastAsia="Calibri" w:hAnsi="Times New Roman" w:cs="Times New Roman"/>
          <w:lang w:eastAsia="en-GB"/>
        </w:rPr>
        <w:t>Nabava zaštitne opreme</w:t>
      </w:r>
    </w:p>
    <w:p w:rsidR="002A1403" w:rsidRPr="00691049" w:rsidRDefault="002A1403" w:rsidP="003C5295">
      <w:pPr>
        <w:rPr>
          <w:rFonts w:ascii="Times New Roman" w:eastAsia="Calibri" w:hAnsi="Times New Roman" w:cs="Times New Roman"/>
          <w:b/>
          <w:bCs/>
          <w:sz w:val="24"/>
          <w:szCs w:val="24"/>
          <w:lang w:eastAsia="en-GB"/>
        </w:rPr>
      </w:pPr>
    </w:p>
    <w:p w:rsidR="00E56BFE" w:rsidRPr="00691049" w:rsidRDefault="003C5295" w:rsidP="005A1ECA">
      <w:pPr>
        <w:shd w:val="clear" w:color="auto" w:fill="FFFFFF"/>
        <w:spacing w:before="120" w:after="120" w:line="312" w:lineRule="auto"/>
        <w:ind w:firstLine="357"/>
        <w:jc w:val="both"/>
        <w:rPr>
          <w:rFonts w:ascii="Times New Roman" w:eastAsia="Calibri" w:hAnsi="Times New Roman" w:cs="Times New Roman"/>
          <w:sz w:val="24"/>
          <w:szCs w:val="24"/>
          <w:shd w:val="clear" w:color="auto" w:fill="FFFFFF"/>
          <w:lang w:eastAsia="en-GB"/>
        </w:rPr>
      </w:pPr>
      <w:r w:rsidRPr="00691049">
        <w:rPr>
          <w:rFonts w:ascii="Times New Roman" w:eastAsia="Calibri" w:hAnsi="Times New Roman" w:cs="Times New Roman"/>
          <w:b/>
          <w:bCs/>
          <w:sz w:val="24"/>
          <w:szCs w:val="24"/>
          <w:lang w:eastAsia="en-GB"/>
        </w:rPr>
        <w:tab/>
      </w:r>
      <w:r w:rsidRPr="00691049">
        <w:rPr>
          <w:rFonts w:ascii="Times New Roman" w:eastAsia="Calibri" w:hAnsi="Times New Roman" w:cs="Times New Roman"/>
          <w:sz w:val="24"/>
          <w:szCs w:val="24"/>
          <w:shd w:val="clear" w:color="auto" w:fill="FFFFFF"/>
          <w:lang w:eastAsia="en-GB"/>
        </w:rPr>
        <w:t xml:space="preserve">Na temelju mogućnosti iz članka 42. Zakona o javnoj nabavi </w:t>
      </w:r>
      <w:r w:rsidR="00F1006C" w:rsidRPr="00691049">
        <w:rPr>
          <w:rFonts w:ascii="Times New Roman" w:eastAsia="Calibri" w:hAnsi="Times New Roman" w:cs="Times New Roman"/>
          <w:sz w:val="24"/>
          <w:szCs w:val="24"/>
          <w:shd w:val="clear" w:color="auto" w:fill="FFFFFF"/>
          <w:lang w:eastAsia="en-GB"/>
        </w:rPr>
        <w:t xml:space="preserve">te </w:t>
      </w:r>
      <w:r w:rsidRPr="00691049">
        <w:rPr>
          <w:rFonts w:ascii="Times New Roman" w:eastAsia="Calibri" w:hAnsi="Times New Roman" w:cs="Times New Roman"/>
          <w:sz w:val="24"/>
          <w:szCs w:val="24"/>
          <w:shd w:val="clear" w:color="auto" w:fill="FFFFFF"/>
          <w:lang w:eastAsia="en-GB"/>
        </w:rPr>
        <w:t xml:space="preserve">nabave robe i usluga izuzete su od primjene Zakona o javnoj nabavi, a zbog zaštite bitnih sigurnosnih interesa Hrvatske koji se ne mogu jamčiti manje </w:t>
      </w:r>
      <w:r w:rsidR="00F1006C" w:rsidRPr="00691049">
        <w:rPr>
          <w:rFonts w:ascii="Times New Roman" w:eastAsia="Calibri" w:hAnsi="Times New Roman" w:cs="Times New Roman"/>
          <w:sz w:val="24"/>
          <w:szCs w:val="24"/>
          <w:shd w:val="clear" w:color="auto" w:fill="FFFFFF"/>
          <w:lang w:eastAsia="en-GB"/>
        </w:rPr>
        <w:t xml:space="preserve">strogim </w:t>
      </w:r>
      <w:r w:rsidRPr="00691049">
        <w:rPr>
          <w:rFonts w:ascii="Times New Roman" w:eastAsia="Calibri" w:hAnsi="Times New Roman" w:cs="Times New Roman"/>
          <w:sz w:val="24"/>
          <w:szCs w:val="24"/>
          <w:shd w:val="clear" w:color="auto" w:fill="FFFFFF"/>
          <w:lang w:eastAsia="en-GB"/>
        </w:rPr>
        <w:t xml:space="preserve">mjerama. </w:t>
      </w:r>
    </w:p>
    <w:p w:rsidR="00E56BFE" w:rsidRPr="00691049" w:rsidRDefault="003C5295" w:rsidP="0088110A">
      <w:pPr>
        <w:shd w:val="clear" w:color="auto" w:fill="FFFFFF"/>
        <w:spacing w:before="120" w:after="120" w:line="312" w:lineRule="auto"/>
        <w:ind w:firstLine="709"/>
        <w:jc w:val="both"/>
        <w:rPr>
          <w:rFonts w:ascii="Times New Roman" w:eastAsia="Calibri" w:hAnsi="Times New Roman" w:cs="Times New Roman"/>
          <w:sz w:val="24"/>
          <w:szCs w:val="24"/>
          <w:shd w:val="clear" w:color="auto" w:fill="FFFFFF"/>
          <w:lang w:eastAsia="en-GB"/>
        </w:rPr>
      </w:pPr>
      <w:r w:rsidRPr="00691049">
        <w:rPr>
          <w:rFonts w:ascii="Times New Roman" w:eastAsia="Calibri" w:hAnsi="Times New Roman" w:cs="Times New Roman"/>
          <w:sz w:val="24"/>
          <w:szCs w:val="24"/>
          <w:shd w:val="clear" w:color="auto" w:fill="FFFFFF"/>
          <w:lang w:eastAsia="en-GB"/>
        </w:rPr>
        <w:t xml:space="preserve">Zaštita života i zdravlja građana bitan </w:t>
      </w:r>
      <w:r w:rsidR="00F1006C" w:rsidRPr="00691049">
        <w:rPr>
          <w:rFonts w:ascii="Times New Roman" w:eastAsia="Calibri" w:hAnsi="Times New Roman" w:cs="Times New Roman"/>
          <w:sz w:val="24"/>
          <w:szCs w:val="24"/>
          <w:shd w:val="clear" w:color="auto" w:fill="FFFFFF"/>
          <w:lang w:eastAsia="en-GB"/>
        </w:rPr>
        <w:t xml:space="preserve">je </w:t>
      </w:r>
      <w:r w:rsidRPr="00691049">
        <w:rPr>
          <w:rFonts w:ascii="Times New Roman" w:eastAsia="Calibri" w:hAnsi="Times New Roman" w:cs="Times New Roman"/>
          <w:sz w:val="24"/>
          <w:szCs w:val="24"/>
          <w:shd w:val="clear" w:color="auto" w:fill="FFFFFF"/>
          <w:lang w:eastAsia="en-GB"/>
        </w:rPr>
        <w:t xml:space="preserve">sigurnosni interes države te se upravo </w:t>
      </w:r>
      <w:r w:rsidR="00F1006C" w:rsidRPr="00691049">
        <w:rPr>
          <w:rFonts w:ascii="Times New Roman" w:eastAsia="Calibri" w:hAnsi="Times New Roman" w:cs="Times New Roman"/>
          <w:sz w:val="24"/>
          <w:szCs w:val="24"/>
          <w:shd w:val="clear" w:color="auto" w:fill="FFFFFF"/>
          <w:lang w:eastAsia="en-GB"/>
        </w:rPr>
        <w:t>zato</w:t>
      </w:r>
      <w:r w:rsidRPr="00691049">
        <w:rPr>
          <w:rFonts w:ascii="Times New Roman" w:eastAsia="Calibri" w:hAnsi="Times New Roman" w:cs="Times New Roman"/>
          <w:sz w:val="24"/>
          <w:szCs w:val="24"/>
          <w:shd w:val="clear" w:color="auto" w:fill="FFFFFF"/>
          <w:lang w:eastAsia="en-GB"/>
        </w:rPr>
        <w:t xml:space="preserve"> nabavlja roba poput zaštitnih maski, rukavica, kompleta reagensa za detekciju SARS-Cov-2 te ostale potrebne opreme.</w:t>
      </w:r>
    </w:p>
    <w:p w:rsidR="003C5295" w:rsidRPr="00691049" w:rsidRDefault="002A1403" w:rsidP="0088110A">
      <w:pPr>
        <w:shd w:val="clear" w:color="auto" w:fill="FFFFFF"/>
        <w:spacing w:before="120" w:after="120" w:line="312" w:lineRule="auto"/>
        <w:ind w:firstLine="709"/>
        <w:jc w:val="both"/>
        <w:rPr>
          <w:rFonts w:ascii="Times New Roman" w:eastAsia="Calibri" w:hAnsi="Times New Roman" w:cs="Times New Roman"/>
          <w:sz w:val="24"/>
          <w:szCs w:val="24"/>
          <w:shd w:val="clear" w:color="auto" w:fill="FFFFFF"/>
          <w:lang w:eastAsia="en-GB"/>
        </w:rPr>
      </w:pPr>
      <w:r w:rsidRPr="00691049">
        <w:rPr>
          <w:rFonts w:ascii="Times New Roman" w:eastAsia="Calibri" w:hAnsi="Times New Roman" w:cs="Times New Roman"/>
          <w:sz w:val="24"/>
          <w:szCs w:val="24"/>
          <w:shd w:val="clear" w:color="auto" w:fill="FFFFFF"/>
          <w:lang w:eastAsia="en-GB"/>
        </w:rPr>
        <w:t>Ukupno je u izvještajnom razdoblju</w:t>
      </w:r>
      <w:r w:rsidR="003C5295" w:rsidRPr="00691049">
        <w:rPr>
          <w:rFonts w:ascii="Times New Roman" w:eastAsia="Calibri" w:hAnsi="Times New Roman" w:cs="Times New Roman"/>
          <w:sz w:val="24"/>
          <w:szCs w:val="24"/>
          <w:shd w:val="clear" w:color="auto" w:fill="FFFFFF"/>
          <w:lang w:eastAsia="en-GB"/>
        </w:rPr>
        <w:t xml:space="preserve"> za nabavu roba u provedbi mjera zaštite zdravlja i jačanja nadzora nad širenjem bolesti COVID-19 uloženo 58.193.023,42 kuna te dodatnih 1.584.375,00 kuna za troškove usluga i 3.855.289,49 kuna za troškove mobilizacije što ukupno u prvih pet mjeseci 2022. iznosi 63.632.687,91 kuna.</w:t>
      </w:r>
      <w:r w:rsidR="00E56BFE" w:rsidRPr="00691049">
        <w:rPr>
          <w:rFonts w:ascii="Times New Roman" w:eastAsia="Calibri" w:hAnsi="Times New Roman" w:cs="Times New Roman"/>
          <w:sz w:val="24"/>
          <w:szCs w:val="24"/>
          <w:shd w:val="clear" w:color="auto" w:fill="FFFFFF"/>
          <w:lang w:eastAsia="en-GB"/>
        </w:rPr>
        <w:t xml:space="preserve"> </w:t>
      </w:r>
      <w:r w:rsidR="003C5295" w:rsidRPr="00691049">
        <w:rPr>
          <w:rFonts w:ascii="Times New Roman" w:eastAsia="Calibri" w:hAnsi="Times New Roman" w:cs="Times New Roman"/>
          <w:sz w:val="24"/>
          <w:szCs w:val="24"/>
          <w:shd w:val="clear" w:color="auto" w:fill="FFFFFF"/>
          <w:lang w:eastAsia="en-GB"/>
        </w:rPr>
        <w:t>Detaljni podaci o tome n</w:t>
      </w:r>
      <w:r w:rsidR="00E56BFE" w:rsidRPr="00691049">
        <w:rPr>
          <w:rFonts w:ascii="Times New Roman" w:eastAsia="Calibri" w:hAnsi="Times New Roman" w:cs="Times New Roman"/>
          <w:sz w:val="24"/>
          <w:szCs w:val="24"/>
          <w:shd w:val="clear" w:color="auto" w:fill="FFFFFF"/>
          <w:lang w:eastAsia="en-GB"/>
        </w:rPr>
        <w:t>avedeni su u tablici broj 10.</w:t>
      </w:r>
    </w:p>
    <w:p w:rsidR="005A1ECA" w:rsidRPr="00691049" w:rsidRDefault="005A1ECA" w:rsidP="00E56BFE">
      <w:pPr>
        <w:shd w:val="clear" w:color="auto" w:fill="FFFFFF"/>
        <w:spacing w:before="120" w:after="120" w:line="312" w:lineRule="auto"/>
        <w:ind w:firstLine="357"/>
        <w:jc w:val="both"/>
        <w:rPr>
          <w:rFonts w:ascii="Times New Roman" w:eastAsia="Calibri" w:hAnsi="Times New Roman" w:cs="Times New Roman"/>
          <w:sz w:val="24"/>
          <w:szCs w:val="24"/>
          <w:shd w:val="clear" w:color="auto" w:fill="FFFFFF"/>
          <w:lang w:eastAsia="en-GB"/>
        </w:rPr>
      </w:pPr>
    </w:p>
    <w:tbl>
      <w:tblPr>
        <w:tblStyle w:val="GridTable4-Accent51"/>
        <w:tblpPr w:leftFromText="180" w:rightFromText="180" w:vertAnchor="text" w:horzAnchor="margin" w:tblpXSpec="center" w:tblpY="518"/>
        <w:tblW w:w="8908" w:type="dxa"/>
        <w:tblBorders>
          <w:top w:val="single" w:sz="18" w:space="0" w:color="2E74B5"/>
          <w:left w:val="single" w:sz="18" w:space="0" w:color="2E74B5"/>
          <w:bottom w:val="single" w:sz="18" w:space="0" w:color="2E74B5"/>
          <w:right w:val="single" w:sz="18" w:space="0" w:color="2E74B5"/>
          <w:insideH w:val="single" w:sz="18" w:space="0" w:color="2E74B5"/>
          <w:insideV w:val="single" w:sz="18" w:space="0" w:color="2E74B5"/>
        </w:tblBorders>
        <w:tblLook w:val="04A0" w:firstRow="1" w:lastRow="0" w:firstColumn="1" w:lastColumn="0" w:noHBand="0" w:noVBand="1"/>
      </w:tblPr>
      <w:tblGrid>
        <w:gridCol w:w="830"/>
        <w:gridCol w:w="3686"/>
        <w:gridCol w:w="1134"/>
        <w:gridCol w:w="1273"/>
        <w:gridCol w:w="1985"/>
      </w:tblGrid>
      <w:tr w:rsidR="003C5295" w:rsidRPr="00691049" w:rsidTr="003C5295">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30" w:type="dxa"/>
            <w:hideMark/>
          </w:tcPr>
          <w:p w:rsidR="003C5295" w:rsidRPr="00691049" w:rsidRDefault="003C5295" w:rsidP="003C5295">
            <w:pPr>
              <w:jc w:val="center"/>
              <w:rPr>
                <w:rFonts w:ascii="Times New Roman" w:eastAsia="Calibri" w:hAnsi="Times New Roman" w:cs="Times New Roman"/>
              </w:rPr>
            </w:pPr>
            <w:r w:rsidRPr="00691049">
              <w:rPr>
                <w:rFonts w:ascii="Times New Roman" w:eastAsia="Calibri" w:hAnsi="Times New Roman" w:cs="Times New Roman"/>
              </w:rPr>
              <w:lastRenderedPageBreak/>
              <w:t>Redni broj</w:t>
            </w:r>
          </w:p>
        </w:tc>
        <w:tc>
          <w:tcPr>
            <w:tcW w:w="3686" w:type="dxa"/>
            <w:hideMark/>
          </w:tcPr>
          <w:p w:rsidR="003C5295" w:rsidRPr="00691049" w:rsidRDefault="003C5295" w:rsidP="003C529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Vrsta  isporučene robe</w:t>
            </w:r>
          </w:p>
        </w:tc>
        <w:tc>
          <w:tcPr>
            <w:tcW w:w="1134" w:type="dxa"/>
            <w:hideMark/>
          </w:tcPr>
          <w:p w:rsidR="003C5295" w:rsidRPr="00691049" w:rsidRDefault="003C5295" w:rsidP="003C529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Jedinica mjere</w:t>
            </w:r>
          </w:p>
        </w:tc>
        <w:tc>
          <w:tcPr>
            <w:tcW w:w="1273" w:type="dxa"/>
            <w:noWrap/>
            <w:hideMark/>
          </w:tcPr>
          <w:p w:rsidR="003C5295" w:rsidRPr="00691049" w:rsidRDefault="003C5295" w:rsidP="003C529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Količina</w:t>
            </w:r>
          </w:p>
        </w:tc>
        <w:tc>
          <w:tcPr>
            <w:tcW w:w="1985" w:type="dxa"/>
            <w:hideMark/>
          </w:tcPr>
          <w:p w:rsidR="003C5295" w:rsidRPr="00691049" w:rsidRDefault="003C5295" w:rsidP="003C529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Vrijednost u kn</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8908" w:type="dxa"/>
            <w:gridSpan w:val="5"/>
            <w:hideMark/>
          </w:tcPr>
          <w:p w:rsidR="003C5295" w:rsidRPr="00691049" w:rsidRDefault="003C5295" w:rsidP="003C5295">
            <w:pPr>
              <w:jc w:val="center"/>
              <w:rPr>
                <w:rFonts w:ascii="Times New Roman" w:eastAsia="Calibri" w:hAnsi="Times New Roman" w:cs="Times New Roman"/>
              </w:rPr>
            </w:pPr>
            <w:r w:rsidRPr="00691049">
              <w:rPr>
                <w:rFonts w:ascii="Times New Roman" w:eastAsia="Calibri" w:hAnsi="Times New Roman" w:cs="Times New Roman"/>
              </w:rPr>
              <w:t xml:space="preserve">ZAŠTITNA OPREMA </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Kirurške maske</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1.000.000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162.500,00</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Kirurška odijela i druga odjeća</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3.200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12.560,00</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Taqman fast virus 1-step (kemikalija za testove)</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pak.</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25</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558.437,50</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Brzi antigen</w:t>
            </w:r>
            <w:r w:rsidR="009F724B" w:rsidRPr="00691049">
              <w:rPr>
                <w:rFonts w:ascii="Times New Roman" w:eastAsia="Calibri" w:hAnsi="Times New Roman" w:cs="Times New Roman"/>
              </w:rPr>
              <w:t>ski</w:t>
            </w:r>
            <w:r w:rsidRPr="00691049">
              <w:rPr>
                <w:rFonts w:ascii="Times New Roman" w:eastAsia="Calibri" w:hAnsi="Times New Roman" w:cs="Times New Roman"/>
              </w:rPr>
              <w:t xml:space="preserve"> testovi (RAT2)</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7.009.200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51.977.620,00</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RT PCR testovi</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67.500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3.006.250,00</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PCR ploče (za testove)</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2.503</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104.875,66</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Folije i pokrovi za PCR</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4.500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31.969,44</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9F724B"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 xml:space="preserve">Filtar </w:t>
            </w:r>
            <w:r w:rsidR="003C5295" w:rsidRPr="00691049">
              <w:rPr>
                <w:rFonts w:ascii="Times New Roman" w:eastAsia="Calibri" w:hAnsi="Times New Roman" w:cs="Times New Roman"/>
              </w:rPr>
              <w:t>tipsevi i nastavci</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361.920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260.785,29</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 xml:space="preserve">Kit za </w:t>
            </w:r>
            <w:r w:rsidRPr="00691049">
              <w:rPr>
                <w:rFonts w:ascii="Times New Roman" w:eastAsia="Calibri" w:hAnsi="Times New Roman" w:cs="Times New Roman"/>
                <w:i/>
                <w:iCs/>
              </w:rPr>
              <w:t>quibit</w:t>
            </w:r>
            <w:r w:rsidRPr="00691049">
              <w:rPr>
                <w:rFonts w:ascii="Times New Roman" w:eastAsia="Calibri" w:hAnsi="Times New Roman" w:cs="Times New Roman"/>
              </w:rPr>
              <w:t xml:space="preserve">, </w:t>
            </w:r>
            <w:r w:rsidR="00E27247" w:rsidRPr="00691049">
              <w:rPr>
                <w:rFonts w:ascii="Times New Roman" w:eastAsia="Calibri" w:hAnsi="Times New Roman" w:cs="Times New Roman"/>
              </w:rPr>
              <w:t xml:space="preserve">sekvenciranje </w:t>
            </w:r>
            <w:r w:rsidRPr="00691049">
              <w:rPr>
                <w:rFonts w:ascii="Times New Roman" w:eastAsia="Calibri" w:hAnsi="Times New Roman" w:cs="Times New Roman"/>
              </w:rPr>
              <w:t>ili kontrolu</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50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356.779,63</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Komplet reagensa DNA</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set</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87</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637.952,90</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Ampule fiziološke otopine</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180.000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262.710,00</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Jednokratne sterilne šprice i igle</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2.153.200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511.385,00</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Magnetne kuglice</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16.041,75</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Optičke kapice</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48.000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15.000,00</w:t>
            </w:r>
          </w:p>
        </w:tc>
      </w:tr>
      <w:tr w:rsidR="003C5295" w:rsidRPr="00691049" w:rsidTr="003C5295">
        <w:trPr>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Tube, kutije, pipete i dr. za testiranje</w:t>
            </w:r>
          </w:p>
        </w:tc>
        <w:tc>
          <w:tcPr>
            <w:tcW w:w="1134" w:type="dxa"/>
            <w:noWrap/>
          </w:tcPr>
          <w:p w:rsidR="003C5295" w:rsidRPr="00691049" w:rsidRDefault="003C5295" w:rsidP="003C529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81.100</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24.056,25</w:t>
            </w:r>
          </w:p>
        </w:tc>
      </w:tr>
      <w:tr w:rsidR="003C5295" w:rsidRPr="00691049" w:rsidTr="003C5295">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830" w:type="dxa"/>
            <w:noWrap/>
          </w:tcPr>
          <w:p w:rsidR="003C5295" w:rsidRPr="00691049" w:rsidRDefault="003C5295" w:rsidP="00EF0796">
            <w:pPr>
              <w:numPr>
                <w:ilvl w:val="0"/>
                <w:numId w:val="7"/>
              </w:numPr>
              <w:contextualSpacing/>
              <w:rPr>
                <w:rFonts w:ascii="Times New Roman" w:eastAsia="Calibri" w:hAnsi="Times New Roman" w:cs="Times New Roman"/>
              </w:rPr>
            </w:pPr>
          </w:p>
        </w:tc>
        <w:tc>
          <w:tcPr>
            <w:tcW w:w="3686" w:type="dxa"/>
            <w:noWrap/>
          </w:tcPr>
          <w:p w:rsidR="003C5295" w:rsidRPr="00691049" w:rsidRDefault="003C5295" w:rsidP="003C529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PLS stacionirani setovi ECMO aparati</w:t>
            </w:r>
          </w:p>
        </w:tc>
        <w:tc>
          <w:tcPr>
            <w:tcW w:w="1134" w:type="dxa"/>
            <w:noWrap/>
          </w:tcPr>
          <w:p w:rsidR="003C5295" w:rsidRPr="00691049" w:rsidRDefault="003C5295" w:rsidP="003C529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kom.</w:t>
            </w:r>
          </w:p>
        </w:tc>
        <w:tc>
          <w:tcPr>
            <w:tcW w:w="1273"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10</w:t>
            </w:r>
          </w:p>
        </w:tc>
        <w:tc>
          <w:tcPr>
            <w:tcW w:w="1985" w:type="dxa"/>
            <w:noWrap/>
          </w:tcPr>
          <w:p w:rsidR="003C5295" w:rsidRPr="00691049" w:rsidRDefault="003C5295" w:rsidP="003C5295">
            <w:pPr>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691049">
              <w:rPr>
                <w:rFonts w:ascii="Times New Roman" w:eastAsia="Calibri" w:hAnsi="Times New Roman" w:cs="Times New Roman"/>
              </w:rPr>
              <w:t>254.100,00</w:t>
            </w:r>
          </w:p>
        </w:tc>
      </w:tr>
      <w:tr w:rsidR="003C5295" w:rsidRPr="00691049" w:rsidTr="003C5295">
        <w:trPr>
          <w:trHeight w:val="330"/>
        </w:trPr>
        <w:tc>
          <w:tcPr>
            <w:cnfStyle w:val="001000000000" w:firstRow="0" w:lastRow="0" w:firstColumn="1" w:lastColumn="0" w:oddVBand="0" w:evenVBand="0" w:oddHBand="0" w:evenHBand="0" w:firstRowFirstColumn="0" w:firstRowLastColumn="0" w:lastRowFirstColumn="0" w:lastRowLastColumn="0"/>
            <w:tcW w:w="6923" w:type="dxa"/>
            <w:gridSpan w:val="4"/>
            <w:hideMark/>
          </w:tcPr>
          <w:p w:rsidR="003C5295" w:rsidRPr="00691049" w:rsidRDefault="003C5295" w:rsidP="003C5295">
            <w:pPr>
              <w:jc w:val="center"/>
              <w:rPr>
                <w:rFonts w:ascii="Times New Roman" w:eastAsia="Calibri" w:hAnsi="Times New Roman" w:cs="Times New Roman"/>
              </w:rPr>
            </w:pPr>
            <w:r w:rsidRPr="00691049">
              <w:rPr>
                <w:rFonts w:ascii="Times New Roman" w:eastAsia="Calibri" w:hAnsi="Times New Roman" w:cs="Times New Roman"/>
              </w:rPr>
              <w:t>U K U P N O</w:t>
            </w:r>
          </w:p>
        </w:tc>
        <w:tc>
          <w:tcPr>
            <w:tcW w:w="1985" w:type="dxa"/>
            <w:noWrap/>
          </w:tcPr>
          <w:p w:rsidR="003C5295" w:rsidRPr="00691049" w:rsidRDefault="003C5295" w:rsidP="003C5295">
            <w:pPr>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rPr>
            </w:pPr>
            <w:r w:rsidRPr="00691049">
              <w:rPr>
                <w:rFonts w:ascii="Times New Roman" w:eastAsia="Calibri" w:hAnsi="Times New Roman" w:cs="Times New Roman"/>
                <w:b/>
                <w:bCs/>
              </w:rPr>
              <w:t>58.193.023,42</w:t>
            </w:r>
          </w:p>
        </w:tc>
      </w:tr>
    </w:tbl>
    <w:p w:rsidR="003C5295" w:rsidRPr="00691049" w:rsidRDefault="00E56BFE" w:rsidP="003C5295">
      <w:pPr>
        <w:rPr>
          <w:rFonts w:ascii="Times New Roman" w:eastAsia="Calibri" w:hAnsi="Times New Roman" w:cs="Times New Roman"/>
          <w:sz w:val="24"/>
          <w:szCs w:val="24"/>
        </w:rPr>
      </w:pPr>
      <w:r w:rsidRPr="00691049">
        <w:rPr>
          <w:rFonts w:ascii="Times New Roman" w:eastAsia="Calibri" w:hAnsi="Times New Roman" w:cs="Times New Roman"/>
          <w:sz w:val="24"/>
          <w:szCs w:val="24"/>
        </w:rPr>
        <w:t>Tablica broj 10. Nabava zaštitne opreme</w:t>
      </w:r>
    </w:p>
    <w:p w:rsidR="00C913C9" w:rsidRPr="00691049" w:rsidRDefault="00C913C9" w:rsidP="00E30CBF">
      <w:pPr>
        <w:spacing w:line="360" w:lineRule="auto"/>
        <w:ind w:firstLine="708"/>
        <w:jc w:val="both"/>
        <w:rPr>
          <w:rFonts w:ascii="Times New Roman" w:hAnsi="Times New Roman" w:cs="Times New Roman"/>
          <w:sz w:val="24"/>
          <w:szCs w:val="24"/>
        </w:rPr>
      </w:pPr>
    </w:p>
    <w:p w:rsidR="005933E5" w:rsidRPr="00691049" w:rsidRDefault="005933E5" w:rsidP="00E30CBF">
      <w:pPr>
        <w:spacing w:after="0" w:line="240" w:lineRule="auto"/>
        <w:jc w:val="both"/>
        <w:rPr>
          <w:rFonts w:ascii="Times New Roman" w:hAnsi="Times New Roman" w:cs="Times New Roman"/>
          <w:b/>
          <w:sz w:val="24"/>
          <w:szCs w:val="24"/>
        </w:rPr>
      </w:pPr>
    </w:p>
    <w:p w:rsidR="00E30CBF" w:rsidRPr="00691049" w:rsidRDefault="00E30CBF" w:rsidP="00FE1912">
      <w:pPr>
        <w:pStyle w:val="Stil1"/>
        <w:jc w:val="both"/>
      </w:pPr>
      <w:r w:rsidRPr="00691049">
        <w:t>UČINCI PROVEDBE MJERA IZ ZAKONA O ZAŠTITI PUČANSTVA OD ZARAZNIH BOLESTI NA PODRUČJU TURIZMA I SPORTA</w:t>
      </w:r>
    </w:p>
    <w:p w:rsidR="005933E5" w:rsidRPr="00691049" w:rsidRDefault="005933E5" w:rsidP="00FE1912">
      <w:pPr>
        <w:pStyle w:val="Stil1"/>
        <w:jc w:val="both"/>
      </w:pPr>
    </w:p>
    <w:p w:rsidR="00C913C9" w:rsidRPr="00691049" w:rsidRDefault="00C913C9" w:rsidP="00C913C9">
      <w:pPr>
        <w:spacing w:line="360" w:lineRule="auto"/>
        <w:jc w:val="both"/>
        <w:rPr>
          <w:rFonts w:ascii="Times New Roman" w:hAnsi="Times New Roman" w:cs="Times New Roman"/>
          <w:b/>
          <w:sz w:val="24"/>
          <w:szCs w:val="24"/>
        </w:rPr>
      </w:pPr>
    </w:p>
    <w:p w:rsidR="00C913C9" w:rsidRPr="00691049" w:rsidRDefault="00C913C9" w:rsidP="009A0AF8">
      <w:pPr>
        <w:pStyle w:val="Heading2"/>
        <w:rPr>
          <w:rFonts w:ascii="Times New Roman" w:hAnsi="Times New Roman" w:cs="Times New Roman"/>
        </w:rPr>
      </w:pPr>
      <w:r w:rsidRPr="00691049">
        <w:rPr>
          <w:rFonts w:ascii="Times New Roman" w:hAnsi="Times New Roman" w:cs="Times New Roman"/>
        </w:rPr>
        <w:t>Utjecaj odluka Stožera civilne zaštite na turizam i ugostiteljstvo</w:t>
      </w:r>
    </w:p>
    <w:p w:rsidR="009A0AF8" w:rsidRPr="00691049" w:rsidRDefault="009A0AF8" w:rsidP="009A0AF8">
      <w:pPr>
        <w:rPr>
          <w:rFonts w:ascii="Times New Roman" w:hAnsi="Times New Roman" w:cs="Times New Roman"/>
        </w:rPr>
      </w:pPr>
    </w:p>
    <w:p w:rsidR="00C913C9" w:rsidRPr="00691049" w:rsidRDefault="00C913C9" w:rsidP="00C913C9">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U izvještajnom razdoblju ugostiteljski objekti radili su sukladno epidemiološkim mjerama definiranim Odlukom o nužnim epidemiološkim mjerama kojima se ograničavaju okupljanja i uvode druge nužne epidemiološke mjere i preporuke radi sprječavanja prijenosa bolesti COVID-19 putem okupljanja (</w:t>
      </w:r>
      <w:r w:rsidR="003C48B6">
        <w:rPr>
          <w:rFonts w:ascii="Times New Roman" w:hAnsi="Times New Roman" w:cs="Times New Roman"/>
          <w:sz w:val="24"/>
          <w:szCs w:val="24"/>
        </w:rPr>
        <w:t>„</w:t>
      </w:r>
      <w:r w:rsidRPr="00691049">
        <w:rPr>
          <w:rFonts w:ascii="Times New Roman" w:hAnsi="Times New Roman" w:cs="Times New Roman"/>
          <w:sz w:val="24"/>
          <w:szCs w:val="24"/>
        </w:rPr>
        <w:t>Narodne novine</w:t>
      </w:r>
      <w:r w:rsidR="003C48B6">
        <w:rPr>
          <w:rFonts w:ascii="Times New Roman" w:hAnsi="Times New Roman" w:cs="Times New Roman"/>
          <w:sz w:val="24"/>
          <w:szCs w:val="24"/>
        </w:rPr>
        <w:t>“</w:t>
      </w:r>
      <w:r w:rsidRPr="00691049">
        <w:rPr>
          <w:rFonts w:ascii="Times New Roman" w:hAnsi="Times New Roman" w:cs="Times New Roman"/>
          <w:sz w:val="24"/>
          <w:szCs w:val="24"/>
        </w:rPr>
        <w:t xml:space="preserve">, </w:t>
      </w:r>
      <w:r w:rsidR="008A12EE">
        <w:rPr>
          <w:rFonts w:ascii="Times New Roman" w:hAnsi="Times New Roman" w:cs="Times New Roman"/>
          <w:sz w:val="24"/>
          <w:szCs w:val="24"/>
        </w:rPr>
        <w:t xml:space="preserve">br. </w:t>
      </w:r>
      <w:r w:rsidRPr="00691049">
        <w:rPr>
          <w:rFonts w:ascii="Times New Roman" w:hAnsi="Times New Roman" w:cs="Times New Roman"/>
          <w:sz w:val="24"/>
          <w:szCs w:val="24"/>
        </w:rPr>
        <w:t>119/21</w:t>
      </w:r>
      <w:r w:rsidR="008A12EE">
        <w:rPr>
          <w:rFonts w:ascii="Times New Roman" w:hAnsi="Times New Roman" w:cs="Times New Roman"/>
          <w:sz w:val="24"/>
          <w:szCs w:val="24"/>
        </w:rPr>
        <w:t>.</w:t>
      </w:r>
      <w:r w:rsidRPr="00691049">
        <w:rPr>
          <w:rFonts w:ascii="Times New Roman" w:hAnsi="Times New Roman" w:cs="Times New Roman"/>
          <w:sz w:val="24"/>
          <w:szCs w:val="24"/>
        </w:rPr>
        <w:t>, 129/21</w:t>
      </w:r>
      <w:r w:rsidR="008A12EE">
        <w:rPr>
          <w:rFonts w:ascii="Times New Roman" w:hAnsi="Times New Roman" w:cs="Times New Roman"/>
          <w:sz w:val="24"/>
          <w:szCs w:val="24"/>
        </w:rPr>
        <w:t>.</w:t>
      </w:r>
      <w:r w:rsidRPr="00691049">
        <w:rPr>
          <w:rFonts w:ascii="Times New Roman" w:hAnsi="Times New Roman" w:cs="Times New Roman"/>
          <w:sz w:val="24"/>
          <w:szCs w:val="24"/>
        </w:rPr>
        <w:t>, 138/21</w:t>
      </w:r>
      <w:r w:rsidR="008A12EE">
        <w:rPr>
          <w:rFonts w:ascii="Times New Roman" w:hAnsi="Times New Roman" w:cs="Times New Roman"/>
          <w:sz w:val="24"/>
          <w:szCs w:val="24"/>
        </w:rPr>
        <w:t>.</w:t>
      </w:r>
      <w:r w:rsidRPr="00691049">
        <w:rPr>
          <w:rFonts w:ascii="Times New Roman" w:hAnsi="Times New Roman" w:cs="Times New Roman"/>
          <w:sz w:val="24"/>
          <w:szCs w:val="24"/>
        </w:rPr>
        <w:t>, 142/21</w:t>
      </w:r>
      <w:r w:rsidR="008A12EE">
        <w:rPr>
          <w:rFonts w:ascii="Times New Roman" w:hAnsi="Times New Roman" w:cs="Times New Roman"/>
          <w:sz w:val="24"/>
          <w:szCs w:val="24"/>
        </w:rPr>
        <w:t>.</w:t>
      </w:r>
      <w:r w:rsidRPr="00691049">
        <w:rPr>
          <w:rFonts w:ascii="Times New Roman" w:hAnsi="Times New Roman" w:cs="Times New Roman"/>
          <w:sz w:val="24"/>
          <w:szCs w:val="24"/>
        </w:rPr>
        <w:t>, 145/21</w:t>
      </w:r>
      <w:r w:rsidR="008A12EE">
        <w:rPr>
          <w:rFonts w:ascii="Times New Roman" w:hAnsi="Times New Roman" w:cs="Times New Roman"/>
          <w:sz w:val="24"/>
          <w:szCs w:val="24"/>
        </w:rPr>
        <w:t>.</w:t>
      </w:r>
      <w:r w:rsidRPr="00691049">
        <w:rPr>
          <w:rFonts w:ascii="Times New Roman" w:hAnsi="Times New Roman" w:cs="Times New Roman"/>
          <w:sz w:val="24"/>
          <w:szCs w:val="24"/>
        </w:rPr>
        <w:t>, 4/22</w:t>
      </w:r>
      <w:r w:rsidR="008A12EE">
        <w:rPr>
          <w:rFonts w:ascii="Times New Roman" w:hAnsi="Times New Roman" w:cs="Times New Roman"/>
          <w:sz w:val="24"/>
          <w:szCs w:val="24"/>
        </w:rPr>
        <w:t>.</w:t>
      </w:r>
      <w:r w:rsidRPr="00691049">
        <w:rPr>
          <w:rFonts w:ascii="Times New Roman" w:hAnsi="Times New Roman" w:cs="Times New Roman"/>
          <w:sz w:val="24"/>
          <w:szCs w:val="24"/>
        </w:rPr>
        <w:t>, 13/22</w:t>
      </w:r>
      <w:r w:rsidR="008A12EE">
        <w:rPr>
          <w:rFonts w:ascii="Times New Roman" w:hAnsi="Times New Roman" w:cs="Times New Roman"/>
          <w:sz w:val="24"/>
          <w:szCs w:val="24"/>
        </w:rPr>
        <w:t>.</w:t>
      </w:r>
      <w:r w:rsidRPr="00691049">
        <w:rPr>
          <w:rFonts w:ascii="Times New Roman" w:hAnsi="Times New Roman" w:cs="Times New Roman"/>
          <w:sz w:val="24"/>
          <w:szCs w:val="24"/>
        </w:rPr>
        <w:t xml:space="preserve"> i 24/22</w:t>
      </w:r>
      <w:r w:rsidR="008A12EE">
        <w:rPr>
          <w:rFonts w:ascii="Times New Roman" w:hAnsi="Times New Roman" w:cs="Times New Roman"/>
          <w:sz w:val="24"/>
          <w:szCs w:val="24"/>
        </w:rPr>
        <w:t>.</w:t>
      </w:r>
      <w:r w:rsidRPr="00691049">
        <w:rPr>
          <w:rFonts w:ascii="Times New Roman" w:hAnsi="Times New Roman" w:cs="Times New Roman"/>
          <w:sz w:val="24"/>
          <w:szCs w:val="24"/>
        </w:rPr>
        <w:t>), kojom je bio ograničen rad ugostiteljskih objekata i obiteljskih poljoprivrednih gospodarstava koja pružaju ugostiteljske usluge na način da hranu, piće, napitke i slastice mogu usluživati isključivo gostima koji sjede za stolovima, uz strogo pridržavanje propisanih epidemioloških mjera i posebnih preporuka i uputa Hrvatskog zavoda za javno zdravstvo, a radno vrijeme moglo se odrediti u trajanju od 6</w:t>
      </w:r>
      <w:r w:rsidR="00434CBF" w:rsidRPr="00691049">
        <w:rPr>
          <w:rFonts w:ascii="Times New Roman" w:hAnsi="Times New Roman" w:cs="Times New Roman"/>
          <w:sz w:val="24"/>
          <w:szCs w:val="24"/>
        </w:rPr>
        <w:t>:</w:t>
      </w:r>
      <w:r w:rsidRPr="00691049">
        <w:rPr>
          <w:rFonts w:ascii="Times New Roman" w:hAnsi="Times New Roman" w:cs="Times New Roman"/>
          <w:sz w:val="24"/>
          <w:szCs w:val="24"/>
        </w:rPr>
        <w:t>00 do 24</w:t>
      </w:r>
      <w:r w:rsidR="00434CBF" w:rsidRPr="00691049">
        <w:rPr>
          <w:rFonts w:ascii="Times New Roman" w:hAnsi="Times New Roman" w:cs="Times New Roman"/>
          <w:sz w:val="24"/>
          <w:szCs w:val="24"/>
        </w:rPr>
        <w:t>:</w:t>
      </w:r>
      <w:r w:rsidRPr="00691049">
        <w:rPr>
          <w:rFonts w:ascii="Times New Roman" w:hAnsi="Times New Roman" w:cs="Times New Roman"/>
          <w:sz w:val="24"/>
          <w:szCs w:val="24"/>
        </w:rPr>
        <w:t xml:space="preserve">00 sata. </w:t>
      </w: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lastRenderedPageBreak/>
        <w:t xml:space="preserve">Ugostiteljski objekti mogli su obavljati dostavu, odnosno isporuku hrane, pića, napitaka i slastica uz pridržavanje svih protuepidemijskih mjera na </w:t>
      </w:r>
      <w:r w:rsidR="00434CBF" w:rsidRPr="00691049">
        <w:rPr>
          <w:rFonts w:ascii="Times New Roman" w:hAnsi="Times New Roman" w:cs="Times New Roman"/>
          <w:sz w:val="24"/>
          <w:szCs w:val="24"/>
        </w:rPr>
        <w:t xml:space="preserve">neki </w:t>
      </w:r>
      <w:r w:rsidRPr="00691049">
        <w:rPr>
          <w:rFonts w:ascii="Times New Roman" w:hAnsi="Times New Roman" w:cs="Times New Roman"/>
          <w:sz w:val="24"/>
          <w:szCs w:val="24"/>
        </w:rPr>
        <w:t>od sljedećih načina:</w:t>
      </w:r>
    </w:p>
    <w:p w:rsidR="00C913C9" w:rsidRPr="00691049" w:rsidRDefault="00C913C9" w:rsidP="00C913C9">
      <w:pPr>
        <w:numPr>
          <w:ilvl w:val="0"/>
          <w:numId w:val="42"/>
        </w:numPr>
        <w:spacing w:after="0" w:line="360" w:lineRule="auto"/>
        <w:ind w:left="714" w:hanging="357"/>
        <w:jc w:val="both"/>
        <w:rPr>
          <w:rFonts w:ascii="Times New Roman" w:hAnsi="Times New Roman" w:cs="Times New Roman"/>
          <w:sz w:val="24"/>
          <w:szCs w:val="24"/>
        </w:rPr>
      </w:pPr>
      <w:r w:rsidRPr="00691049">
        <w:rPr>
          <w:rFonts w:ascii="Times New Roman" w:hAnsi="Times New Roman" w:cs="Times New Roman"/>
          <w:sz w:val="24"/>
          <w:szCs w:val="24"/>
        </w:rPr>
        <w:t xml:space="preserve">osobnim preuzimanjem pred ulazom u ugostiteljski objekt bez ulaska u </w:t>
      </w:r>
      <w:r w:rsidR="00434CBF" w:rsidRPr="00691049">
        <w:rPr>
          <w:rFonts w:ascii="Times New Roman" w:hAnsi="Times New Roman" w:cs="Times New Roman"/>
          <w:sz w:val="24"/>
          <w:szCs w:val="24"/>
        </w:rPr>
        <w:t>njega</w:t>
      </w:r>
    </w:p>
    <w:p w:rsidR="00C913C9" w:rsidRPr="00691049" w:rsidRDefault="00C913C9" w:rsidP="00C913C9">
      <w:pPr>
        <w:numPr>
          <w:ilvl w:val="0"/>
          <w:numId w:val="42"/>
        </w:numPr>
        <w:spacing w:after="0" w:line="360" w:lineRule="auto"/>
        <w:ind w:left="714" w:hanging="357"/>
        <w:jc w:val="both"/>
        <w:rPr>
          <w:rFonts w:ascii="Times New Roman" w:hAnsi="Times New Roman" w:cs="Times New Roman"/>
          <w:sz w:val="24"/>
          <w:szCs w:val="24"/>
        </w:rPr>
      </w:pPr>
      <w:r w:rsidRPr="00691049">
        <w:rPr>
          <w:rFonts w:ascii="Times New Roman" w:hAnsi="Times New Roman" w:cs="Times New Roman"/>
          <w:sz w:val="24"/>
          <w:szCs w:val="24"/>
        </w:rPr>
        <w:t>dostavom hrane iz ugostiteljskog objekta vlastitim dostavnim vozilom</w:t>
      </w:r>
    </w:p>
    <w:p w:rsidR="00C913C9" w:rsidRPr="00691049" w:rsidRDefault="00C913C9" w:rsidP="00C913C9">
      <w:pPr>
        <w:numPr>
          <w:ilvl w:val="0"/>
          <w:numId w:val="42"/>
        </w:numPr>
        <w:spacing w:after="0" w:line="360" w:lineRule="auto"/>
        <w:ind w:left="714" w:hanging="357"/>
        <w:jc w:val="both"/>
        <w:rPr>
          <w:rFonts w:ascii="Times New Roman" w:hAnsi="Times New Roman" w:cs="Times New Roman"/>
          <w:sz w:val="24"/>
          <w:szCs w:val="24"/>
        </w:rPr>
      </w:pPr>
      <w:r w:rsidRPr="00691049">
        <w:rPr>
          <w:rFonts w:ascii="Times New Roman" w:hAnsi="Times New Roman" w:cs="Times New Roman"/>
          <w:sz w:val="24"/>
          <w:szCs w:val="24"/>
        </w:rPr>
        <w:t xml:space="preserve">dostavom hrane iz ugostiteljskog objekta </w:t>
      </w:r>
      <w:r w:rsidR="009368BF" w:rsidRPr="00691049">
        <w:rPr>
          <w:rFonts w:ascii="Times New Roman" w:hAnsi="Times New Roman" w:cs="Times New Roman"/>
          <w:sz w:val="24"/>
          <w:szCs w:val="24"/>
        </w:rPr>
        <w:t>na temelju</w:t>
      </w:r>
      <w:r w:rsidRPr="00691049">
        <w:rPr>
          <w:rFonts w:ascii="Times New Roman" w:hAnsi="Times New Roman" w:cs="Times New Roman"/>
          <w:sz w:val="24"/>
          <w:szCs w:val="24"/>
        </w:rPr>
        <w:t xml:space="preserve"> ugovora o poslovnoj suradnji sklopljenim između ugostitelja i treće osobe </w:t>
      </w:r>
      <w:r w:rsidR="00434CBF" w:rsidRPr="00691049">
        <w:rPr>
          <w:rFonts w:ascii="Times New Roman" w:hAnsi="Times New Roman" w:cs="Times New Roman"/>
          <w:sz w:val="24"/>
          <w:szCs w:val="24"/>
        </w:rPr>
        <w:t xml:space="preserve">– </w:t>
      </w:r>
      <w:r w:rsidRPr="00691049">
        <w:rPr>
          <w:rFonts w:ascii="Times New Roman" w:hAnsi="Times New Roman" w:cs="Times New Roman"/>
          <w:sz w:val="24"/>
          <w:szCs w:val="24"/>
        </w:rPr>
        <w:t>pravne ili fizičke</w:t>
      </w:r>
      <w:r w:rsidR="00434CBF" w:rsidRPr="00691049">
        <w:rPr>
          <w:rFonts w:ascii="Times New Roman" w:hAnsi="Times New Roman" w:cs="Times New Roman"/>
          <w:sz w:val="24"/>
          <w:szCs w:val="24"/>
        </w:rPr>
        <w:t xml:space="preserve"> (</w:t>
      </w:r>
      <w:r w:rsidRPr="00691049">
        <w:rPr>
          <w:rFonts w:ascii="Times New Roman" w:hAnsi="Times New Roman" w:cs="Times New Roman"/>
          <w:sz w:val="24"/>
          <w:szCs w:val="24"/>
        </w:rPr>
        <w:t>obrtnici</w:t>
      </w:r>
      <w:r w:rsidR="00434CBF" w:rsidRPr="00691049">
        <w:rPr>
          <w:rFonts w:ascii="Times New Roman" w:hAnsi="Times New Roman" w:cs="Times New Roman"/>
          <w:sz w:val="24"/>
          <w:szCs w:val="24"/>
        </w:rPr>
        <w:t>)</w:t>
      </w:r>
      <w:r w:rsidRPr="00691049">
        <w:rPr>
          <w:rFonts w:ascii="Times New Roman" w:hAnsi="Times New Roman" w:cs="Times New Roman"/>
          <w:sz w:val="24"/>
          <w:szCs w:val="24"/>
        </w:rPr>
        <w:t xml:space="preserve"> </w:t>
      </w:r>
      <w:r w:rsidR="00434CBF" w:rsidRPr="00691049">
        <w:rPr>
          <w:rFonts w:ascii="Times New Roman" w:hAnsi="Times New Roman" w:cs="Times New Roman"/>
          <w:sz w:val="24"/>
          <w:szCs w:val="24"/>
        </w:rPr>
        <w:t xml:space="preserve">koje </w:t>
      </w:r>
      <w:r w:rsidRPr="00691049">
        <w:rPr>
          <w:rFonts w:ascii="Times New Roman" w:hAnsi="Times New Roman" w:cs="Times New Roman"/>
          <w:sz w:val="24"/>
          <w:szCs w:val="24"/>
        </w:rPr>
        <w:t xml:space="preserve">su </w:t>
      </w:r>
      <w:r w:rsidR="00434CBF" w:rsidRPr="00691049">
        <w:rPr>
          <w:rFonts w:ascii="Times New Roman" w:hAnsi="Times New Roman" w:cs="Times New Roman"/>
          <w:sz w:val="24"/>
          <w:szCs w:val="24"/>
        </w:rPr>
        <w:t xml:space="preserve">registrirane </w:t>
      </w:r>
      <w:r w:rsidRPr="00691049">
        <w:rPr>
          <w:rFonts w:ascii="Times New Roman" w:hAnsi="Times New Roman" w:cs="Times New Roman"/>
          <w:sz w:val="24"/>
          <w:szCs w:val="24"/>
        </w:rPr>
        <w:t xml:space="preserve">i </w:t>
      </w:r>
      <w:r w:rsidR="00434CBF" w:rsidRPr="00691049">
        <w:rPr>
          <w:rFonts w:ascii="Times New Roman" w:hAnsi="Times New Roman" w:cs="Times New Roman"/>
          <w:sz w:val="24"/>
          <w:szCs w:val="24"/>
        </w:rPr>
        <w:t xml:space="preserve">upisane </w:t>
      </w:r>
      <w:r w:rsidRPr="00691049">
        <w:rPr>
          <w:rFonts w:ascii="Times New Roman" w:hAnsi="Times New Roman" w:cs="Times New Roman"/>
          <w:sz w:val="24"/>
          <w:szCs w:val="24"/>
        </w:rPr>
        <w:t>u Upisnik subjekata u poslovanju s hranom</w:t>
      </w:r>
    </w:p>
    <w:p w:rsidR="00C913C9" w:rsidRPr="00691049" w:rsidRDefault="00C913C9" w:rsidP="00C913C9">
      <w:pPr>
        <w:numPr>
          <w:ilvl w:val="0"/>
          <w:numId w:val="42"/>
        </w:numPr>
        <w:spacing w:after="0" w:line="360" w:lineRule="auto"/>
        <w:ind w:left="714" w:hanging="357"/>
        <w:jc w:val="both"/>
        <w:rPr>
          <w:rFonts w:ascii="Times New Roman" w:hAnsi="Times New Roman" w:cs="Times New Roman"/>
          <w:sz w:val="24"/>
          <w:szCs w:val="24"/>
        </w:rPr>
      </w:pPr>
      <w:r w:rsidRPr="00691049">
        <w:rPr>
          <w:rFonts w:ascii="Times New Roman" w:hAnsi="Times New Roman" w:cs="Times New Roman"/>
          <w:sz w:val="24"/>
          <w:szCs w:val="24"/>
        </w:rPr>
        <w:t xml:space="preserve">takozvanim </w:t>
      </w:r>
      <w:r w:rsidRPr="00691049">
        <w:rPr>
          <w:rFonts w:ascii="Times New Roman" w:hAnsi="Times New Roman" w:cs="Times New Roman"/>
          <w:i/>
          <w:iCs/>
          <w:sz w:val="24"/>
          <w:szCs w:val="24"/>
        </w:rPr>
        <w:t>drive in</w:t>
      </w:r>
      <w:r w:rsidRPr="00691049">
        <w:rPr>
          <w:rFonts w:ascii="Times New Roman" w:hAnsi="Times New Roman" w:cs="Times New Roman"/>
          <w:sz w:val="24"/>
          <w:szCs w:val="24"/>
        </w:rPr>
        <w:t xml:space="preserve"> načinom.</w:t>
      </w:r>
    </w:p>
    <w:p w:rsidR="00C913C9" w:rsidRPr="00691049" w:rsidRDefault="00C913C9" w:rsidP="00C913C9">
      <w:pPr>
        <w:spacing w:after="0" w:line="360" w:lineRule="auto"/>
        <w:ind w:left="714"/>
        <w:jc w:val="both"/>
        <w:rPr>
          <w:rFonts w:ascii="Times New Roman" w:hAnsi="Times New Roman" w:cs="Times New Roman"/>
          <w:sz w:val="24"/>
          <w:szCs w:val="24"/>
        </w:rPr>
      </w:pP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Održavanje privatnih svečanosti i okupljanja u ugostiteljskim objektima, uključujući i svadbene svečanosti bilo je ograničeno na 20 osoba, a ako su na privatnoj svečanosti svi prisutni posjedovali EU digitalne COVID potvrde, na takvoj svečanosti moglo</w:t>
      </w:r>
      <w:r w:rsidR="008D1A0B" w:rsidRPr="00691049">
        <w:rPr>
          <w:rFonts w:ascii="Times New Roman" w:hAnsi="Times New Roman" w:cs="Times New Roman"/>
          <w:sz w:val="24"/>
          <w:szCs w:val="24"/>
        </w:rPr>
        <w:t xml:space="preserve"> je</w:t>
      </w:r>
      <w:r w:rsidRPr="00691049">
        <w:rPr>
          <w:rFonts w:ascii="Times New Roman" w:hAnsi="Times New Roman" w:cs="Times New Roman"/>
          <w:sz w:val="24"/>
          <w:szCs w:val="24"/>
        </w:rPr>
        <w:t xml:space="preserve"> biti do 50 osoba, dok su se svadbene svečanosti za više od 20 osoba mogle održavati uz prethodnu najavu nadležnoj županijskoj službi civilne zaštite i </w:t>
      </w:r>
      <w:r w:rsidR="008D1A0B" w:rsidRPr="00691049">
        <w:rPr>
          <w:rFonts w:ascii="Times New Roman" w:hAnsi="Times New Roman" w:cs="Times New Roman"/>
          <w:sz w:val="24"/>
          <w:szCs w:val="24"/>
        </w:rPr>
        <w:t xml:space="preserve">posjedovanje </w:t>
      </w:r>
      <w:r w:rsidRPr="00691049">
        <w:rPr>
          <w:rFonts w:ascii="Times New Roman" w:hAnsi="Times New Roman" w:cs="Times New Roman"/>
          <w:sz w:val="24"/>
          <w:szCs w:val="24"/>
        </w:rPr>
        <w:t>EU digitalne COVID potvrde.</w:t>
      </w:r>
    </w:p>
    <w:p w:rsidR="00C913C9" w:rsidRPr="00691049" w:rsidRDefault="00CA7893"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P</w:t>
      </w:r>
      <w:r w:rsidR="00C913C9" w:rsidRPr="00691049">
        <w:rPr>
          <w:rFonts w:ascii="Times New Roman" w:hAnsi="Times New Roman" w:cs="Times New Roman"/>
          <w:sz w:val="24"/>
          <w:szCs w:val="24"/>
        </w:rPr>
        <w:t>osjedovanjem EU digitalne COVID potvrde bilo je uvjetovano i održavanje sajmova i drugih oblika gospodarskih i turističkih događaja u zatvorenim prostorima.</w:t>
      </w:r>
    </w:p>
    <w:p w:rsidR="00C913C9" w:rsidRPr="00691049" w:rsidRDefault="00C913C9" w:rsidP="00C913C9">
      <w:pPr>
        <w:spacing w:line="360" w:lineRule="auto"/>
        <w:jc w:val="both"/>
        <w:rPr>
          <w:rFonts w:ascii="Times New Roman" w:hAnsi="Times New Roman" w:cs="Times New Roman"/>
          <w:sz w:val="24"/>
          <w:szCs w:val="24"/>
        </w:rPr>
      </w:pP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Od 18. ožujka 2022., kada je stupila na snagu Odluka o nužnim epidemiološkim mjerama kojima se ograničavaju okupljanja i uvode druge nužne epidemiološke mjere i preporuke radi sprječavanja prijenosa bolesti COVID-19 putem okupljanja</w:t>
      </w:r>
      <w:r w:rsidR="008A12EE">
        <w:rPr>
          <w:rFonts w:ascii="Times New Roman" w:hAnsi="Times New Roman" w:cs="Times New Roman"/>
          <w:sz w:val="24"/>
          <w:szCs w:val="24"/>
        </w:rPr>
        <w:t>,</w:t>
      </w:r>
      <w:r w:rsidRPr="00691049">
        <w:rPr>
          <w:rFonts w:ascii="Times New Roman" w:hAnsi="Times New Roman" w:cs="Times New Roman"/>
          <w:sz w:val="24"/>
          <w:szCs w:val="24"/>
        </w:rPr>
        <w:t xml:space="preserve"> od 17. ožujka 2022. (</w:t>
      </w:r>
      <w:r w:rsidR="00C715B3">
        <w:rPr>
          <w:rFonts w:ascii="Times New Roman" w:hAnsi="Times New Roman" w:cs="Times New Roman"/>
          <w:sz w:val="24"/>
          <w:szCs w:val="24"/>
        </w:rPr>
        <w:t>„</w:t>
      </w:r>
      <w:r w:rsidRPr="00691049">
        <w:rPr>
          <w:rFonts w:ascii="Times New Roman" w:hAnsi="Times New Roman" w:cs="Times New Roman"/>
          <w:sz w:val="24"/>
          <w:szCs w:val="24"/>
        </w:rPr>
        <w:t>Narodne novine</w:t>
      </w:r>
      <w:r w:rsidR="00C715B3">
        <w:rPr>
          <w:rFonts w:ascii="Times New Roman" w:hAnsi="Times New Roman" w:cs="Times New Roman"/>
          <w:sz w:val="24"/>
          <w:szCs w:val="24"/>
        </w:rPr>
        <w:t>“</w:t>
      </w:r>
      <w:r w:rsidRPr="00691049">
        <w:rPr>
          <w:rFonts w:ascii="Times New Roman" w:hAnsi="Times New Roman" w:cs="Times New Roman"/>
          <w:sz w:val="24"/>
          <w:szCs w:val="24"/>
        </w:rPr>
        <w:t>, broj 35/32</w:t>
      </w:r>
      <w:r w:rsidR="008A12EE">
        <w:rPr>
          <w:rFonts w:ascii="Times New Roman" w:hAnsi="Times New Roman" w:cs="Times New Roman"/>
          <w:sz w:val="24"/>
          <w:szCs w:val="24"/>
        </w:rPr>
        <w:t>.</w:t>
      </w:r>
      <w:r w:rsidRPr="00691049">
        <w:rPr>
          <w:rFonts w:ascii="Times New Roman" w:hAnsi="Times New Roman" w:cs="Times New Roman"/>
          <w:sz w:val="24"/>
          <w:szCs w:val="24"/>
        </w:rPr>
        <w:t>), radno vrijeme ugostiteljskih objekata moglo se odrediti do 2</w:t>
      </w:r>
      <w:r w:rsidR="005D3456" w:rsidRPr="00691049">
        <w:rPr>
          <w:rFonts w:ascii="Times New Roman" w:hAnsi="Times New Roman" w:cs="Times New Roman"/>
          <w:sz w:val="24"/>
          <w:szCs w:val="24"/>
        </w:rPr>
        <w:t>:</w:t>
      </w:r>
      <w:r w:rsidRPr="00691049">
        <w:rPr>
          <w:rFonts w:ascii="Times New Roman" w:hAnsi="Times New Roman" w:cs="Times New Roman"/>
          <w:sz w:val="24"/>
          <w:szCs w:val="24"/>
        </w:rPr>
        <w:t xml:space="preserve">00 sata idućeg dana. </w:t>
      </w:r>
      <w:r w:rsidR="005D3456" w:rsidRPr="00691049">
        <w:rPr>
          <w:rFonts w:ascii="Times New Roman" w:hAnsi="Times New Roman" w:cs="Times New Roman"/>
          <w:sz w:val="24"/>
          <w:szCs w:val="24"/>
        </w:rPr>
        <w:t>N</w:t>
      </w:r>
      <w:r w:rsidRPr="00691049">
        <w:rPr>
          <w:rFonts w:ascii="Times New Roman" w:hAnsi="Times New Roman" w:cs="Times New Roman"/>
          <w:sz w:val="24"/>
          <w:szCs w:val="24"/>
        </w:rPr>
        <w:t>avedenom odlukom propisano je</w:t>
      </w:r>
      <w:r w:rsidR="005D3456" w:rsidRPr="00691049">
        <w:rPr>
          <w:rFonts w:ascii="Times New Roman" w:hAnsi="Times New Roman" w:cs="Times New Roman"/>
          <w:sz w:val="24"/>
          <w:szCs w:val="24"/>
        </w:rPr>
        <w:t xml:space="preserve"> i</w:t>
      </w:r>
      <w:r w:rsidRPr="00691049">
        <w:rPr>
          <w:rFonts w:ascii="Times New Roman" w:hAnsi="Times New Roman" w:cs="Times New Roman"/>
          <w:sz w:val="24"/>
          <w:szCs w:val="24"/>
        </w:rPr>
        <w:t xml:space="preserve"> da je, iznimno od zabrane usluživanja gostiju koji sjede za stolovima, ugostiteljskim objektima koji organiziraju rad na način da imaju kontrolirani ulaz u prostor objekta te ulazak u prostor ugostiteljskog objekta omoguće</w:t>
      </w:r>
      <w:r w:rsidR="0016020F" w:rsidRPr="00691049">
        <w:rPr>
          <w:rFonts w:ascii="Times New Roman" w:hAnsi="Times New Roman" w:cs="Times New Roman"/>
          <w:sz w:val="24"/>
          <w:szCs w:val="24"/>
        </w:rPr>
        <w:t>n</w:t>
      </w:r>
      <w:r w:rsidRPr="00691049">
        <w:rPr>
          <w:rFonts w:ascii="Times New Roman" w:hAnsi="Times New Roman" w:cs="Times New Roman"/>
          <w:sz w:val="24"/>
          <w:szCs w:val="24"/>
        </w:rPr>
        <w:t xml:space="preserve"> samo gostima koji imaju EU digitalne COVID potvrde dopušteno usluživanje svih gostiju koji se nalaze u prostoru ugostiteljskog objekta.</w:t>
      </w: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Privatne svečanosti i okupljanja svih vrsta (uključujući i svadbene svečanosti) u ugostiteljskim i drugim objektima bile su dopuštene uz pridržavanje svih propisanih epidemioloških mjera ako na svečanosti nije bilo više od 30 osoba, a ako su na privatnoj svečanosti svi posjedovali EU digitalne COVID potvrde, moglo je biti prisutno do 100 osoba. Svadbene svečanosti za više od 30 osoba mogle su se održavati uz prethodnu najavu županijskoj službi civilne zaštite i posjedovanje EU digitalne COVID potvrde.</w:t>
      </w: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lastRenderedPageBreak/>
        <w:t>Održavanje sajmova i drugih oblika gospodarskih i turističkih događaja u zatvorenim prostorima bilo je moguće i bez EU digitalne COVID potvrde uz obvezno nošenje maski ako se održavaju u zatvorenim prostorima.</w:t>
      </w:r>
    </w:p>
    <w:p w:rsidR="00C913C9" w:rsidRPr="00691049" w:rsidRDefault="00C913C9" w:rsidP="008A12EE">
      <w:pPr>
        <w:spacing w:line="360" w:lineRule="auto"/>
        <w:ind w:firstLine="709"/>
        <w:jc w:val="both"/>
        <w:rPr>
          <w:rFonts w:ascii="Times New Roman" w:hAnsi="Times New Roman" w:cs="Times New Roman"/>
          <w:sz w:val="24"/>
          <w:szCs w:val="24"/>
        </w:rPr>
      </w:pPr>
      <w:r w:rsidRPr="00691049">
        <w:rPr>
          <w:rFonts w:ascii="Times New Roman" w:hAnsi="Times New Roman" w:cs="Times New Roman"/>
          <w:sz w:val="24"/>
          <w:szCs w:val="24"/>
        </w:rPr>
        <w:t>Sve mjere koje su se odnosile na ugostiteljske objekte ukinute su Odlukom o prestanku važenja Odluke o nužnim epidemiološkim mjerama kojima se ograničavaju okupljanja i uvode druge nužne epidemiološke mjere i preporuke radi sprječavanja prijenosa bolesti COVID-19 putem okupljanja</w:t>
      </w:r>
      <w:r w:rsidR="00C715B3">
        <w:rPr>
          <w:rFonts w:ascii="Times New Roman" w:hAnsi="Times New Roman" w:cs="Times New Roman"/>
          <w:sz w:val="24"/>
          <w:szCs w:val="24"/>
        </w:rPr>
        <w:t>,</w:t>
      </w:r>
      <w:r w:rsidRPr="00691049">
        <w:rPr>
          <w:rFonts w:ascii="Times New Roman" w:hAnsi="Times New Roman" w:cs="Times New Roman"/>
          <w:sz w:val="24"/>
          <w:szCs w:val="24"/>
        </w:rPr>
        <w:t xml:space="preserve"> od 7. travnja 2022. (</w:t>
      </w:r>
      <w:r w:rsidR="00C715B3">
        <w:rPr>
          <w:rFonts w:ascii="Times New Roman" w:hAnsi="Times New Roman" w:cs="Times New Roman"/>
          <w:sz w:val="24"/>
          <w:szCs w:val="24"/>
        </w:rPr>
        <w:t>„</w:t>
      </w:r>
      <w:r w:rsidRPr="00691049">
        <w:rPr>
          <w:rFonts w:ascii="Times New Roman" w:hAnsi="Times New Roman" w:cs="Times New Roman"/>
          <w:sz w:val="24"/>
          <w:szCs w:val="24"/>
        </w:rPr>
        <w:t>Narodne novine</w:t>
      </w:r>
      <w:r w:rsidR="00C715B3">
        <w:rPr>
          <w:rFonts w:ascii="Times New Roman" w:hAnsi="Times New Roman" w:cs="Times New Roman"/>
          <w:sz w:val="24"/>
          <w:szCs w:val="24"/>
        </w:rPr>
        <w:t>“</w:t>
      </w:r>
      <w:r w:rsidRPr="00691049">
        <w:rPr>
          <w:rFonts w:ascii="Times New Roman" w:hAnsi="Times New Roman" w:cs="Times New Roman"/>
          <w:sz w:val="24"/>
          <w:szCs w:val="24"/>
        </w:rPr>
        <w:t>, broj 44/22</w:t>
      </w:r>
      <w:r w:rsidR="008A12EE">
        <w:rPr>
          <w:rFonts w:ascii="Times New Roman" w:hAnsi="Times New Roman" w:cs="Times New Roman"/>
          <w:sz w:val="24"/>
          <w:szCs w:val="24"/>
        </w:rPr>
        <w:t>.</w:t>
      </w:r>
      <w:r w:rsidRPr="00691049">
        <w:rPr>
          <w:rFonts w:ascii="Times New Roman" w:hAnsi="Times New Roman" w:cs="Times New Roman"/>
          <w:sz w:val="24"/>
          <w:szCs w:val="24"/>
        </w:rPr>
        <w:t>), koja je na snazi od 9. travnja 2022. te od tada svi ugostiteljski objekti rade kao prije proglašenja epidemije bolesti COVID-19.</w:t>
      </w:r>
    </w:p>
    <w:p w:rsidR="00C913C9" w:rsidRPr="00691049" w:rsidRDefault="00C913C9" w:rsidP="009A0AF8">
      <w:pPr>
        <w:pStyle w:val="Heading2"/>
        <w:rPr>
          <w:rFonts w:ascii="Times New Roman" w:hAnsi="Times New Roman" w:cs="Times New Roman"/>
        </w:rPr>
      </w:pPr>
      <w:r w:rsidRPr="00691049">
        <w:rPr>
          <w:rFonts w:ascii="Times New Roman" w:hAnsi="Times New Roman" w:cs="Times New Roman"/>
        </w:rPr>
        <w:t>Utjecaj odluka Stožera civilne zaštite na sport</w:t>
      </w:r>
    </w:p>
    <w:p w:rsidR="009A0AF8" w:rsidRPr="00691049" w:rsidRDefault="009A0AF8" w:rsidP="009A0AF8">
      <w:pPr>
        <w:rPr>
          <w:rFonts w:ascii="Times New Roman" w:hAnsi="Times New Roman" w:cs="Times New Roman"/>
        </w:rPr>
      </w:pPr>
    </w:p>
    <w:p w:rsidR="00C913C9" w:rsidRPr="00691049" w:rsidRDefault="00C913C9" w:rsidP="003D545C">
      <w:pPr>
        <w:spacing w:line="360" w:lineRule="auto"/>
        <w:ind w:firstLine="708"/>
        <w:jc w:val="both"/>
        <w:rPr>
          <w:rFonts w:ascii="Times New Roman" w:hAnsi="Times New Roman" w:cs="Times New Roman"/>
          <w:sz w:val="24"/>
          <w:szCs w:val="24"/>
        </w:rPr>
      </w:pPr>
      <w:r w:rsidRPr="00691049">
        <w:rPr>
          <w:rFonts w:ascii="Times New Roman" w:hAnsi="Times New Roman" w:cs="Times New Roman"/>
          <w:color w:val="231F20"/>
          <w:sz w:val="24"/>
          <w:szCs w:val="24"/>
          <w:shd w:val="clear" w:color="auto" w:fill="FFFFFF"/>
        </w:rPr>
        <w:t>U razdoblju od 1. siječnja do 9. travnja 2022. sportska natjecanja i treninzi mogli su se održavati samo bez gledatelja i uz strogo pridržavanje svih propisanih epidemioloških mjera i posebnih preporuka i uputa Hrvatskog zavoda za javno zdravstvo, a organizatori su bili obvezni osigurati da se svi sportaši i nužno tehničko osoblje koje je prisutno pridržavaju propisanih epidemioloških mjera.</w:t>
      </w:r>
    </w:p>
    <w:p w:rsidR="00C913C9" w:rsidRPr="00691049" w:rsidRDefault="00333100" w:rsidP="00C913C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913C9" w:rsidRPr="00691049">
        <w:rPr>
          <w:rFonts w:ascii="Times New Roman" w:hAnsi="Times New Roman" w:cs="Times New Roman"/>
          <w:sz w:val="24"/>
          <w:szCs w:val="24"/>
        </w:rPr>
        <w:t xml:space="preserve">Iznimno, sportska natjecanja mogla su se organizirati uz </w:t>
      </w:r>
      <w:r w:rsidR="00EF3252" w:rsidRPr="00691049">
        <w:rPr>
          <w:rFonts w:ascii="Times New Roman" w:hAnsi="Times New Roman" w:cs="Times New Roman"/>
          <w:sz w:val="24"/>
          <w:szCs w:val="24"/>
        </w:rPr>
        <w:t xml:space="preserve">prisutnost </w:t>
      </w:r>
      <w:r w:rsidR="00C913C9" w:rsidRPr="00691049">
        <w:rPr>
          <w:rFonts w:ascii="Times New Roman" w:hAnsi="Times New Roman" w:cs="Times New Roman"/>
          <w:sz w:val="24"/>
          <w:szCs w:val="24"/>
        </w:rPr>
        <w:t xml:space="preserve">gledatelja </w:t>
      </w:r>
      <w:r w:rsidR="00C913C9" w:rsidRPr="00691049">
        <w:rPr>
          <w:rFonts w:ascii="Times New Roman" w:hAnsi="Times New Roman" w:cs="Times New Roman"/>
          <w:color w:val="231F20"/>
          <w:sz w:val="24"/>
          <w:szCs w:val="24"/>
        </w:rPr>
        <w:t>samo ako su svi gledatelji i tehničko i organizacijsko osoblje koje je bilo prisutno na natjecanju posjedovali EU digitalnu COVID potvrdu, a ako se natjecanje održavalo u zatvorenom prostoru</w:t>
      </w:r>
      <w:r w:rsidR="00EF3252" w:rsidRPr="00691049">
        <w:rPr>
          <w:rFonts w:ascii="Times New Roman" w:hAnsi="Times New Roman" w:cs="Times New Roman"/>
          <w:color w:val="231F20"/>
          <w:sz w:val="24"/>
          <w:szCs w:val="24"/>
        </w:rPr>
        <w:t>,</w:t>
      </w:r>
      <w:r w:rsidR="00C913C9" w:rsidRPr="00691049">
        <w:rPr>
          <w:rFonts w:ascii="Times New Roman" w:hAnsi="Times New Roman" w:cs="Times New Roman"/>
          <w:color w:val="231F20"/>
          <w:sz w:val="24"/>
          <w:szCs w:val="24"/>
        </w:rPr>
        <w:t xml:space="preserve"> bilo je obvezno i </w:t>
      </w:r>
      <w:r w:rsidR="00EF3252" w:rsidRPr="00691049">
        <w:rPr>
          <w:rFonts w:ascii="Times New Roman" w:hAnsi="Times New Roman" w:cs="Times New Roman"/>
          <w:color w:val="231F20"/>
          <w:sz w:val="24"/>
          <w:szCs w:val="24"/>
        </w:rPr>
        <w:t xml:space="preserve">nošenje </w:t>
      </w:r>
      <w:r w:rsidR="00C913C9" w:rsidRPr="00691049">
        <w:rPr>
          <w:rFonts w:ascii="Times New Roman" w:hAnsi="Times New Roman" w:cs="Times New Roman"/>
          <w:color w:val="231F20"/>
          <w:sz w:val="24"/>
          <w:szCs w:val="24"/>
        </w:rPr>
        <w:t xml:space="preserve">medicinskih maski ili maski za lice. </w:t>
      </w:r>
      <w:r w:rsidR="00EF3252" w:rsidRPr="00691049">
        <w:rPr>
          <w:rFonts w:ascii="Times New Roman" w:hAnsi="Times New Roman" w:cs="Times New Roman"/>
          <w:color w:val="231F20"/>
          <w:sz w:val="24"/>
          <w:szCs w:val="24"/>
        </w:rPr>
        <w:t>U</w:t>
      </w:r>
      <w:r w:rsidR="00C913C9" w:rsidRPr="00691049">
        <w:rPr>
          <w:rFonts w:ascii="Times New Roman" w:hAnsi="Times New Roman" w:cs="Times New Roman"/>
          <w:color w:val="231F20"/>
          <w:sz w:val="24"/>
          <w:szCs w:val="24"/>
        </w:rPr>
        <w:t xml:space="preserve"> razdoblju do 18. ožujka 2022. bila su propisana i ograničenja koja se odnosila na popunjenost tribina.</w:t>
      </w:r>
    </w:p>
    <w:p w:rsidR="00C913C9" w:rsidRPr="00691049" w:rsidRDefault="00C913C9" w:rsidP="00C913C9">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Navedenom Odlukom o prestanku važenja Odluke o nužnim epidemiološkim mjerama kojima se ograničavaju okupljanja i uvode druge nužne epidemiološke mjere i preporuke radi sprječavanja prijenosa bolesti COVID-19 putem okupljanja</w:t>
      </w:r>
      <w:r w:rsidR="0023241C">
        <w:rPr>
          <w:rFonts w:ascii="Times New Roman" w:hAnsi="Times New Roman" w:cs="Times New Roman"/>
          <w:sz w:val="24"/>
          <w:szCs w:val="24"/>
        </w:rPr>
        <w:t>,</w:t>
      </w:r>
      <w:r w:rsidRPr="00691049">
        <w:rPr>
          <w:rFonts w:ascii="Times New Roman" w:hAnsi="Times New Roman" w:cs="Times New Roman"/>
          <w:sz w:val="24"/>
          <w:szCs w:val="24"/>
        </w:rPr>
        <w:t xml:space="preserve"> od 7. travnja 2022. (</w:t>
      </w:r>
      <w:r w:rsidR="006125AD">
        <w:rPr>
          <w:rFonts w:ascii="Times New Roman" w:hAnsi="Times New Roman" w:cs="Times New Roman"/>
          <w:sz w:val="24"/>
          <w:szCs w:val="24"/>
        </w:rPr>
        <w:t>„</w:t>
      </w:r>
      <w:r w:rsidRPr="00691049">
        <w:rPr>
          <w:rFonts w:ascii="Times New Roman" w:hAnsi="Times New Roman" w:cs="Times New Roman"/>
          <w:sz w:val="24"/>
          <w:szCs w:val="24"/>
        </w:rPr>
        <w:t>Narodne novine</w:t>
      </w:r>
      <w:r w:rsidR="006125AD">
        <w:rPr>
          <w:rFonts w:ascii="Times New Roman" w:hAnsi="Times New Roman" w:cs="Times New Roman"/>
          <w:sz w:val="24"/>
          <w:szCs w:val="24"/>
        </w:rPr>
        <w:t>“</w:t>
      </w:r>
      <w:r w:rsidRPr="00691049">
        <w:rPr>
          <w:rFonts w:ascii="Times New Roman" w:hAnsi="Times New Roman" w:cs="Times New Roman"/>
          <w:sz w:val="24"/>
          <w:szCs w:val="24"/>
        </w:rPr>
        <w:t>, broj 44/22</w:t>
      </w:r>
      <w:r w:rsidR="0023241C">
        <w:rPr>
          <w:rFonts w:ascii="Times New Roman" w:hAnsi="Times New Roman" w:cs="Times New Roman"/>
          <w:sz w:val="24"/>
          <w:szCs w:val="24"/>
        </w:rPr>
        <w:t>.)</w:t>
      </w:r>
      <w:r w:rsidRPr="00691049">
        <w:rPr>
          <w:rFonts w:ascii="Times New Roman" w:hAnsi="Times New Roman" w:cs="Times New Roman"/>
          <w:sz w:val="24"/>
          <w:szCs w:val="24"/>
        </w:rPr>
        <w:t>, s danom 9. travnja 2022. ukinute su sve mjere koje su utjecale na treninge sportaša, vježbanje građana Hrvatske i organizaciju sportskih natjecanja. Slijedom navedenoga svim sportašima u Hrvatskoj omogućeno je treniranje i natjecanje, a građanima provođenje sportsko-</w:t>
      </w:r>
      <w:r w:rsidR="00EF3252" w:rsidRPr="00691049">
        <w:rPr>
          <w:rFonts w:ascii="Times New Roman" w:hAnsi="Times New Roman" w:cs="Times New Roman"/>
          <w:sz w:val="24"/>
          <w:szCs w:val="24"/>
        </w:rPr>
        <w:t xml:space="preserve">rekreativne </w:t>
      </w:r>
      <w:r w:rsidRPr="00691049">
        <w:rPr>
          <w:rFonts w:ascii="Times New Roman" w:hAnsi="Times New Roman" w:cs="Times New Roman"/>
          <w:sz w:val="24"/>
          <w:szCs w:val="24"/>
        </w:rPr>
        <w:t xml:space="preserve">aktivnosti bez provođenja epidemioloških mjera te je ukinut ograničeni broj gledatelja na sportskim događanjima. </w:t>
      </w:r>
    </w:p>
    <w:p w:rsidR="00C913C9" w:rsidRPr="00691049" w:rsidRDefault="00EF3252" w:rsidP="00C913C9">
      <w:pPr>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Dana</w:t>
      </w:r>
      <w:r w:rsidR="00C913C9" w:rsidRPr="00691049">
        <w:rPr>
          <w:rFonts w:ascii="Times New Roman" w:hAnsi="Times New Roman" w:cs="Times New Roman"/>
          <w:sz w:val="24"/>
          <w:szCs w:val="24"/>
        </w:rPr>
        <w:t xml:space="preserve"> 18. ožujka 2022. stupila je na snagu i Odluka o prestanku važenja Odluke o načinu korištenja dječjih igrališta i otvorenih sportskih igrališta te načinu bavljenja rekreativnim sportom na otvorenom za vrijeme trajanja proglašene epidemije bolesti COVID-19. Ukinuta </w:t>
      </w:r>
      <w:r w:rsidR="00C913C9" w:rsidRPr="00691049">
        <w:rPr>
          <w:rFonts w:ascii="Times New Roman" w:hAnsi="Times New Roman" w:cs="Times New Roman"/>
          <w:sz w:val="24"/>
          <w:szCs w:val="24"/>
        </w:rPr>
        <w:lastRenderedPageBreak/>
        <w:t>odluka donesena je još u svibnju 2020. (</w:t>
      </w:r>
      <w:r w:rsidR="006125AD">
        <w:rPr>
          <w:rFonts w:ascii="Times New Roman" w:hAnsi="Times New Roman" w:cs="Times New Roman"/>
          <w:sz w:val="24"/>
          <w:szCs w:val="24"/>
        </w:rPr>
        <w:t>„</w:t>
      </w:r>
      <w:r w:rsidR="00C913C9" w:rsidRPr="00691049">
        <w:rPr>
          <w:rFonts w:ascii="Times New Roman" w:hAnsi="Times New Roman" w:cs="Times New Roman"/>
          <w:sz w:val="24"/>
          <w:szCs w:val="24"/>
        </w:rPr>
        <w:t>Narodne novine</w:t>
      </w:r>
      <w:r w:rsidR="006125AD">
        <w:rPr>
          <w:rFonts w:ascii="Times New Roman" w:hAnsi="Times New Roman" w:cs="Times New Roman"/>
          <w:sz w:val="24"/>
          <w:szCs w:val="24"/>
        </w:rPr>
        <w:t>“</w:t>
      </w:r>
      <w:r w:rsidR="00C913C9" w:rsidRPr="00691049">
        <w:rPr>
          <w:rFonts w:ascii="Times New Roman" w:hAnsi="Times New Roman" w:cs="Times New Roman"/>
          <w:sz w:val="24"/>
          <w:szCs w:val="24"/>
        </w:rPr>
        <w:t>, broj 54/20</w:t>
      </w:r>
      <w:r w:rsidR="0023241C">
        <w:rPr>
          <w:rFonts w:ascii="Times New Roman" w:hAnsi="Times New Roman" w:cs="Times New Roman"/>
          <w:sz w:val="24"/>
          <w:szCs w:val="24"/>
        </w:rPr>
        <w:t>.</w:t>
      </w:r>
      <w:r w:rsidR="00C913C9" w:rsidRPr="00691049">
        <w:rPr>
          <w:rFonts w:ascii="Times New Roman" w:hAnsi="Times New Roman" w:cs="Times New Roman"/>
          <w:sz w:val="24"/>
          <w:szCs w:val="24"/>
        </w:rPr>
        <w:t xml:space="preserve">), a propisivala je da su se otvorena sportska igrališta te drugi sportski sadržaji na otvorenom mogli </w:t>
      </w:r>
      <w:r w:rsidRPr="00691049">
        <w:rPr>
          <w:rFonts w:ascii="Times New Roman" w:hAnsi="Times New Roman" w:cs="Times New Roman"/>
          <w:sz w:val="24"/>
          <w:szCs w:val="24"/>
        </w:rPr>
        <w:t xml:space="preserve">upotrebljavati </w:t>
      </w:r>
      <w:r w:rsidR="00C913C9" w:rsidRPr="00691049">
        <w:rPr>
          <w:rFonts w:ascii="Times New Roman" w:hAnsi="Times New Roman" w:cs="Times New Roman"/>
          <w:sz w:val="24"/>
          <w:szCs w:val="24"/>
        </w:rPr>
        <w:t>uz pridržavanje općih protuepidemijskih mjera te posebnih preporuka i uputa koje Hrvatski zavod za javno zdravstvo objavljuje na svojim mrežnim stranicama, a da je bavljenje rekreativnim sportom na otvorenom bilo dopušteno uz pridržavanje općih protuepidemijskih mjera te posebnih preporuka i uputa Hrvatskog zavoda za javno zdravstvo.</w:t>
      </w:r>
    </w:p>
    <w:p w:rsidR="005933E5" w:rsidRPr="00691049" w:rsidRDefault="005933E5" w:rsidP="00E30CBF">
      <w:pPr>
        <w:spacing w:after="0" w:line="240" w:lineRule="auto"/>
        <w:jc w:val="both"/>
        <w:rPr>
          <w:rFonts w:ascii="Times New Roman" w:eastAsia="Calibri" w:hAnsi="Times New Roman" w:cs="Times New Roman"/>
          <w:b/>
          <w:sz w:val="24"/>
          <w:szCs w:val="24"/>
        </w:rPr>
      </w:pPr>
    </w:p>
    <w:p w:rsidR="00E30CBF" w:rsidRPr="00691049" w:rsidRDefault="00E30CBF" w:rsidP="00E30CBF">
      <w:pPr>
        <w:spacing w:after="0" w:line="240" w:lineRule="auto"/>
        <w:jc w:val="both"/>
        <w:rPr>
          <w:rFonts w:ascii="Times New Roman" w:eastAsia="Calibri" w:hAnsi="Times New Roman" w:cs="Times New Roman"/>
          <w:b/>
          <w:sz w:val="24"/>
          <w:szCs w:val="24"/>
        </w:rPr>
      </w:pPr>
    </w:p>
    <w:p w:rsidR="00E30CBF" w:rsidRPr="00691049" w:rsidRDefault="00E30CBF" w:rsidP="00FE1912">
      <w:pPr>
        <w:pStyle w:val="Stil1"/>
        <w:jc w:val="both"/>
      </w:pPr>
      <w:r w:rsidRPr="00691049">
        <w:t>UČINCI PROVEDBE MJERA IZ ZAKONA O ZAŠTITI PUČANSTVA OD ZARAZNIH BOLESTI NA PODRUČJU ZNANOSTI I OBRAZOVANJA</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U prvom dijelu izvještajnog razdoblja osnovnoškolske, srednjoškolske i visokoškolske ustanove prilikom organizacije nastave pridržavale su se Odluke o načinu izvođenja nastave u osnovnim i srednjim školama kao i na visokim učilištima te obavljanju rada u ustanovama predškolskog odgoja i obrazovanja u uvjetima epidemije </w:t>
      </w:r>
      <w:r w:rsidR="00AC61E9" w:rsidRPr="00691049">
        <w:rPr>
          <w:rFonts w:ascii="Times New Roman" w:eastAsia="Times New Roman" w:hAnsi="Times New Roman" w:cs="Times New Roman"/>
          <w:sz w:val="24"/>
          <w:szCs w:val="24"/>
          <w:lang w:eastAsia="hr-HR"/>
        </w:rPr>
        <w:t xml:space="preserve">bolesti </w:t>
      </w:r>
      <w:r w:rsidRPr="00691049">
        <w:rPr>
          <w:rFonts w:ascii="Times New Roman" w:eastAsia="Times New Roman" w:hAnsi="Times New Roman" w:cs="Times New Roman"/>
          <w:sz w:val="24"/>
          <w:szCs w:val="24"/>
          <w:lang w:eastAsia="hr-HR"/>
        </w:rPr>
        <w:t>COVID-19 (</w:t>
      </w:r>
      <w:r w:rsidR="00021CA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Narodne novine</w:t>
      </w:r>
      <w:r w:rsidR="00021CA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broj 97/21</w:t>
      </w:r>
      <w:r w:rsidR="00021CA9">
        <w:rPr>
          <w:rFonts w:ascii="Times New Roman" w:eastAsia="Times New Roman" w:hAnsi="Times New Roman" w:cs="Times New Roman"/>
          <w:sz w:val="24"/>
          <w:szCs w:val="24"/>
          <w:lang w:eastAsia="hr-HR"/>
        </w:rPr>
        <w:t>.)</w:t>
      </w:r>
      <w:r w:rsidR="00C65176">
        <w:rPr>
          <w:rFonts w:ascii="Times New Roman" w:eastAsia="Times New Roman" w:hAnsi="Times New Roman" w:cs="Times New Roman"/>
          <w:sz w:val="24"/>
          <w:szCs w:val="24"/>
          <w:lang w:eastAsia="hr-HR"/>
        </w:rPr>
        <w:t>,</w:t>
      </w:r>
      <w:r w:rsidR="00021CA9">
        <w:rPr>
          <w:rFonts w:ascii="Times New Roman" w:eastAsia="Times New Roman" w:hAnsi="Times New Roman" w:cs="Times New Roman"/>
          <w:sz w:val="24"/>
          <w:szCs w:val="24"/>
          <w:lang w:eastAsia="hr-HR"/>
        </w:rPr>
        <w:t xml:space="preserve"> od 2. rujna 2021.</w:t>
      </w:r>
      <w:r w:rsidRPr="00691049">
        <w:rPr>
          <w:rFonts w:ascii="Times New Roman" w:eastAsia="Times New Roman" w:hAnsi="Times New Roman" w:cs="Times New Roman"/>
          <w:sz w:val="24"/>
          <w:szCs w:val="24"/>
          <w:lang w:eastAsia="hr-HR"/>
        </w:rPr>
        <w:t>, Odluke o uvođenju posebne sigurnosne mjere obveznog testiranja dužnosnika, državnih službenika i namještenika, službenika i namještenika u javnim službama, službenika i namještenika u lokalnoj i područnoj (regionalnoj) samoupravi te zaposlenika trgovačkih društava i ustanovama (</w:t>
      </w:r>
      <w:r w:rsidR="00021CA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Narodne novine</w:t>
      </w:r>
      <w:r w:rsidR="00021CA9">
        <w:rPr>
          <w:rFonts w:ascii="Times New Roman" w:eastAsia="Times New Roman" w:hAnsi="Times New Roman" w:cs="Times New Roman"/>
          <w:sz w:val="24"/>
          <w:szCs w:val="24"/>
          <w:lang w:eastAsia="hr-HR"/>
        </w:rPr>
        <w:t>“, br.</w:t>
      </w:r>
      <w:r w:rsidRPr="00691049">
        <w:rPr>
          <w:rFonts w:ascii="Times New Roman" w:eastAsia="Times New Roman" w:hAnsi="Times New Roman" w:cs="Times New Roman"/>
          <w:sz w:val="24"/>
          <w:szCs w:val="24"/>
          <w:lang w:eastAsia="hr-HR"/>
        </w:rPr>
        <w:t xml:space="preserve"> 121/21</w:t>
      </w:r>
      <w:r w:rsidR="00021CA9">
        <w:rPr>
          <w:rFonts w:ascii="Times New Roman" w:eastAsia="Times New Roman" w:hAnsi="Times New Roman" w:cs="Times New Roman"/>
          <w:sz w:val="24"/>
          <w:szCs w:val="24"/>
          <w:lang w:eastAsia="hr-HR"/>
        </w:rPr>
        <w:t>.)</w:t>
      </w:r>
      <w:r w:rsidR="00C65176">
        <w:rPr>
          <w:rFonts w:ascii="Times New Roman" w:eastAsia="Times New Roman" w:hAnsi="Times New Roman" w:cs="Times New Roman"/>
          <w:sz w:val="24"/>
          <w:szCs w:val="24"/>
          <w:lang w:eastAsia="hr-HR"/>
        </w:rPr>
        <w:t>,</w:t>
      </w:r>
      <w:r w:rsidR="00021CA9">
        <w:rPr>
          <w:rFonts w:ascii="Times New Roman" w:eastAsia="Times New Roman" w:hAnsi="Times New Roman" w:cs="Times New Roman"/>
          <w:sz w:val="24"/>
          <w:szCs w:val="24"/>
          <w:lang w:eastAsia="hr-HR"/>
        </w:rPr>
        <w:t xml:space="preserve"> od 12. studenoga 2021.</w:t>
      </w:r>
      <w:r w:rsidRPr="00691049">
        <w:rPr>
          <w:rFonts w:ascii="Times New Roman" w:eastAsia="Times New Roman" w:hAnsi="Times New Roman" w:cs="Times New Roman"/>
          <w:sz w:val="24"/>
          <w:szCs w:val="24"/>
          <w:lang w:eastAsia="hr-HR"/>
        </w:rPr>
        <w:t>, Uputa za sprječavanje i suzbijanje epidemije</w:t>
      </w:r>
      <w:r w:rsidR="00AC61E9" w:rsidRPr="00691049">
        <w:rPr>
          <w:rFonts w:ascii="Times New Roman" w:eastAsia="Times New Roman" w:hAnsi="Times New Roman" w:cs="Times New Roman"/>
          <w:sz w:val="24"/>
          <w:szCs w:val="24"/>
          <w:lang w:eastAsia="hr-HR"/>
        </w:rPr>
        <w:t xml:space="preserve"> bolesti</w:t>
      </w:r>
      <w:r w:rsidRPr="00691049">
        <w:rPr>
          <w:rFonts w:ascii="Times New Roman" w:eastAsia="Times New Roman" w:hAnsi="Times New Roman" w:cs="Times New Roman"/>
          <w:sz w:val="24"/>
          <w:szCs w:val="24"/>
          <w:lang w:eastAsia="hr-HR"/>
        </w:rPr>
        <w:t xml:space="preserve"> COVID-19 </w:t>
      </w:r>
      <w:r w:rsidR="00AC61E9" w:rsidRPr="00691049">
        <w:rPr>
          <w:rFonts w:ascii="Times New Roman" w:eastAsia="Times New Roman" w:hAnsi="Times New Roman" w:cs="Times New Roman"/>
          <w:sz w:val="24"/>
          <w:szCs w:val="24"/>
          <w:lang w:eastAsia="hr-HR"/>
        </w:rPr>
        <w:t xml:space="preserve">povezanih s </w:t>
      </w:r>
      <w:r w:rsidRPr="00691049">
        <w:rPr>
          <w:rFonts w:ascii="Times New Roman" w:eastAsia="Times New Roman" w:hAnsi="Times New Roman" w:cs="Times New Roman"/>
          <w:sz w:val="24"/>
          <w:szCs w:val="24"/>
          <w:lang w:eastAsia="hr-HR"/>
        </w:rPr>
        <w:t>rad</w:t>
      </w:r>
      <w:r w:rsidR="00AC61E9" w:rsidRPr="00691049">
        <w:rPr>
          <w:rFonts w:ascii="Times New Roman" w:eastAsia="Times New Roman" w:hAnsi="Times New Roman" w:cs="Times New Roman"/>
          <w:sz w:val="24"/>
          <w:szCs w:val="24"/>
          <w:lang w:eastAsia="hr-HR"/>
        </w:rPr>
        <w:t>om</w:t>
      </w:r>
      <w:r w:rsidRPr="00691049">
        <w:rPr>
          <w:rFonts w:ascii="Times New Roman" w:eastAsia="Times New Roman" w:hAnsi="Times New Roman" w:cs="Times New Roman"/>
          <w:sz w:val="24"/>
          <w:szCs w:val="24"/>
          <w:lang w:eastAsia="hr-HR"/>
        </w:rPr>
        <w:t xml:space="preserve"> predškolskih ustanova, osnovnih i srednjih škola u školskoj godini 2021./2022.</w:t>
      </w:r>
      <w:r w:rsidR="00021CA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xml:space="preserve"> od 26. kolovoza 2021. i njihovih dopuna od 5. studenoga 2021., Modela i preporuka za rad u uvjetima povezanim s COVID-</w:t>
      </w:r>
      <w:r w:rsidR="00AC61E9" w:rsidRPr="00691049">
        <w:rPr>
          <w:rFonts w:ascii="Times New Roman" w:eastAsia="Times New Roman" w:hAnsi="Times New Roman" w:cs="Times New Roman"/>
          <w:sz w:val="24"/>
          <w:szCs w:val="24"/>
          <w:lang w:eastAsia="hr-HR"/>
        </w:rPr>
        <w:t xml:space="preserve">om </w:t>
      </w:r>
      <w:r w:rsidRPr="00691049">
        <w:rPr>
          <w:rFonts w:ascii="Times New Roman" w:eastAsia="Times New Roman" w:hAnsi="Times New Roman" w:cs="Times New Roman"/>
          <w:sz w:val="24"/>
          <w:szCs w:val="24"/>
          <w:lang w:eastAsia="hr-HR"/>
        </w:rPr>
        <w:t>19 u pedagoškoj/školskoj godini 2021./2022. i drugih važnih uputa i informacija koje su objavljene na mrežnoj stranici Ministarstva znanosti i obrazovanja</w:t>
      </w:r>
      <w:r w:rsidR="0000784F" w:rsidRPr="00691049">
        <w:rPr>
          <w:rFonts w:ascii="Times New Roman" w:eastAsia="Times New Roman" w:hAnsi="Times New Roman" w:cs="Times New Roman"/>
          <w:sz w:val="24"/>
          <w:szCs w:val="24"/>
          <w:lang w:eastAsia="hr-HR"/>
        </w:rPr>
        <w:t>.</w:t>
      </w:r>
      <w:r w:rsidR="0000784F" w:rsidRPr="00691049">
        <w:rPr>
          <w:rStyle w:val="FootnoteReference"/>
          <w:rFonts w:ascii="Times New Roman" w:eastAsia="Times New Roman" w:hAnsi="Times New Roman" w:cs="Times New Roman"/>
          <w:sz w:val="24"/>
          <w:szCs w:val="24"/>
          <w:lang w:eastAsia="hr-HR"/>
        </w:rPr>
        <w:footnoteReference w:id="7"/>
      </w:r>
      <w:r w:rsidRPr="00691049">
        <w:rPr>
          <w:rFonts w:ascii="Times New Roman" w:eastAsia="Times New Roman" w:hAnsi="Times New Roman" w:cs="Times New Roman"/>
          <w:sz w:val="24"/>
          <w:szCs w:val="24"/>
          <w:lang w:eastAsia="hr-HR"/>
        </w:rPr>
        <w:t xml:space="preserve"> </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Ministarstvo znanosti i obrazovanja je pružalo savjetodavnu podršku sudionicima sustava srednjoškolskog odgoja i obrazovanja sukladno uputama u </w:t>
      </w:r>
      <w:r w:rsidR="00AC61E9" w:rsidRPr="00691049">
        <w:rPr>
          <w:rFonts w:ascii="Times New Roman" w:eastAsia="Times New Roman" w:hAnsi="Times New Roman" w:cs="Times New Roman"/>
          <w:sz w:val="24"/>
          <w:szCs w:val="24"/>
          <w:lang w:eastAsia="hr-HR"/>
        </w:rPr>
        <w:t xml:space="preserve">prethodno </w:t>
      </w:r>
      <w:r w:rsidRPr="00691049">
        <w:rPr>
          <w:rFonts w:ascii="Times New Roman" w:eastAsia="Times New Roman" w:hAnsi="Times New Roman" w:cs="Times New Roman"/>
          <w:sz w:val="24"/>
          <w:szCs w:val="24"/>
          <w:lang w:eastAsia="hr-HR"/>
        </w:rPr>
        <w:t xml:space="preserve">navedenim dokumentima, a </w:t>
      </w:r>
      <w:r w:rsidR="00AC61E9" w:rsidRPr="00691049">
        <w:rPr>
          <w:rFonts w:ascii="Times New Roman" w:eastAsia="Times New Roman" w:hAnsi="Times New Roman" w:cs="Times New Roman"/>
          <w:sz w:val="24"/>
          <w:szCs w:val="24"/>
          <w:lang w:eastAsia="hr-HR"/>
        </w:rPr>
        <w:t>u vezi s</w:t>
      </w:r>
      <w:r w:rsidRPr="00691049">
        <w:rPr>
          <w:rFonts w:ascii="Times New Roman" w:eastAsia="Times New Roman" w:hAnsi="Times New Roman" w:cs="Times New Roman"/>
          <w:sz w:val="24"/>
          <w:szCs w:val="24"/>
          <w:lang w:eastAsia="hr-HR"/>
        </w:rPr>
        <w:t xml:space="preserve">: </w:t>
      </w:r>
      <w:r w:rsidR="00AC61E9" w:rsidRPr="00691049">
        <w:rPr>
          <w:rFonts w:ascii="Times New Roman" w:eastAsia="Times New Roman" w:hAnsi="Times New Roman" w:cs="Times New Roman"/>
          <w:sz w:val="24"/>
          <w:szCs w:val="24"/>
          <w:lang w:eastAsia="hr-HR"/>
        </w:rPr>
        <w:t xml:space="preserve">organizacijom </w:t>
      </w:r>
      <w:r w:rsidRPr="00691049">
        <w:rPr>
          <w:rFonts w:ascii="Times New Roman" w:eastAsia="Times New Roman" w:hAnsi="Times New Roman" w:cs="Times New Roman"/>
          <w:sz w:val="24"/>
          <w:szCs w:val="24"/>
          <w:lang w:eastAsia="hr-HR"/>
        </w:rPr>
        <w:t xml:space="preserve">praktične nastave, stručne prakse i vježbi u pojedinim djelatnostima u školskim praktikumima i kod poslodavaca te </w:t>
      </w:r>
      <w:r w:rsidR="00AC61E9" w:rsidRPr="00691049">
        <w:rPr>
          <w:rFonts w:ascii="Times New Roman" w:eastAsia="Times New Roman" w:hAnsi="Times New Roman" w:cs="Times New Roman"/>
          <w:sz w:val="24"/>
          <w:szCs w:val="24"/>
          <w:lang w:eastAsia="hr-HR"/>
        </w:rPr>
        <w:t xml:space="preserve">organizacijom </w:t>
      </w:r>
      <w:r w:rsidRPr="00691049">
        <w:rPr>
          <w:rFonts w:ascii="Times New Roman" w:eastAsia="Times New Roman" w:hAnsi="Times New Roman" w:cs="Times New Roman"/>
          <w:sz w:val="24"/>
          <w:szCs w:val="24"/>
          <w:lang w:eastAsia="hr-HR"/>
        </w:rPr>
        <w:t>drugih oblika nastave utvrđenih školskim kurikulumima i godišnjim planovima i programima rada škola.</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4F67F1" w:rsidP="00C913C9">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lastRenderedPageBreak/>
        <w:t>U</w:t>
      </w:r>
      <w:r w:rsidR="00C913C9" w:rsidRPr="00691049">
        <w:rPr>
          <w:rFonts w:ascii="Times New Roman" w:eastAsia="Times New Roman" w:hAnsi="Times New Roman" w:cs="Times New Roman"/>
          <w:sz w:val="24"/>
          <w:szCs w:val="24"/>
          <w:lang w:eastAsia="hr-HR"/>
        </w:rPr>
        <w:t xml:space="preserve"> prvom dijelu izvještajnog razdoblja, u skladu s autonomijom sveučilišta i akademskom samoupravom, odlukama Stožera civilne zaštite Republike Hrvatske te uputama i preporukama Ministarstva znanosti i obrazovanja i Hrvatskog zavoda za javno zdravstvo, čelnici visokih učilišta organizirali su rad visokih učilišta na način da se nastava, kolokviji i ispiti nesmetano </w:t>
      </w:r>
      <w:r w:rsidRPr="00691049">
        <w:rPr>
          <w:rFonts w:ascii="Times New Roman" w:eastAsia="Times New Roman" w:hAnsi="Times New Roman" w:cs="Times New Roman"/>
          <w:sz w:val="24"/>
          <w:szCs w:val="24"/>
          <w:lang w:eastAsia="hr-HR"/>
        </w:rPr>
        <w:t>provode</w:t>
      </w:r>
      <w:r w:rsidR="00C913C9" w:rsidRPr="00691049">
        <w:rPr>
          <w:rFonts w:ascii="Times New Roman" w:eastAsia="Times New Roman" w:hAnsi="Times New Roman" w:cs="Times New Roman"/>
          <w:sz w:val="24"/>
          <w:szCs w:val="24"/>
          <w:lang w:eastAsia="hr-HR"/>
        </w:rPr>
        <w:t xml:space="preserve"> uz pridržavanje mjera za sprječavanje i suzbijanje zaraznih bolesti, kao što je propisano člankom 10. Zakona o zaštiti pučanstva od zaraznih bolesti.</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U skladu s preporukama Ministarstva znanosti i obrazovanja od 26. kolovoza 2021., nastava se od početka akademske godine 2021./2022. u najvećoj mjeri održavala kontaktno, u skladu s akreditiranim studijskim programima, a prema epidemiološkim mjerama i uputama Stožera civilne zaštite, Hrvatskog zavoda za javno zdravstvo i Ministarstva znanosti i obrazovanja. </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Uzimajući u obzir aktualnu epidemiološku situaciju i značajke </w:t>
      </w:r>
      <w:r w:rsidR="000B796B" w:rsidRPr="00691049">
        <w:rPr>
          <w:rFonts w:ascii="Times New Roman" w:eastAsia="Times New Roman" w:hAnsi="Times New Roman" w:cs="Times New Roman"/>
          <w:sz w:val="24"/>
          <w:szCs w:val="24"/>
          <w:lang w:eastAsia="hr-HR"/>
        </w:rPr>
        <w:t>omikron-</w:t>
      </w:r>
      <w:r w:rsidRPr="00691049">
        <w:rPr>
          <w:rFonts w:ascii="Times New Roman" w:eastAsia="Times New Roman" w:hAnsi="Times New Roman" w:cs="Times New Roman"/>
          <w:sz w:val="24"/>
          <w:szCs w:val="24"/>
          <w:lang w:eastAsia="hr-HR"/>
        </w:rPr>
        <w:t xml:space="preserve">varijante virusa SARS-CoV2, Hrvatski zavod za javno zdravstvo na zahtjev Ministarstva znanosti i obrazovanja 3. ožujka 2022. donio </w:t>
      </w:r>
      <w:r w:rsidR="000B796B" w:rsidRPr="00691049">
        <w:rPr>
          <w:rFonts w:ascii="Times New Roman" w:eastAsia="Times New Roman" w:hAnsi="Times New Roman" w:cs="Times New Roman"/>
          <w:sz w:val="24"/>
          <w:szCs w:val="24"/>
          <w:lang w:eastAsia="hr-HR"/>
        </w:rPr>
        <w:t xml:space="preserve">je </w:t>
      </w:r>
      <w:r w:rsidRPr="00691049">
        <w:rPr>
          <w:rFonts w:ascii="Times New Roman" w:eastAsia="Times New Roman" w:hAnsi="Times New Roman" w:cs="Times New Roman"/>
          <w:sz w:val="24"/>
          <w:szCs w:val="24"/>
          <w:lang w:eastAsia="hr-HR"/>
        </w:rPr>
        <w:t xml:space="preserve">Preporuke za održavanje nastave na visokim učilištima u razdoblju pandemije bolesti COVID-19 uz primjenu protuepidemijskih mjera za ljetni semestar akademske godine 2021./2022. kojima se ukidaju sve mjere i preporuke za održavanje nastave na visokim učilištima u razdoblju pandemije bolesti COVID-19 (predavanja, seminari, vježbi, ispita, konzultacija) na visokim učilištima (sveučilištima, veleučilištima i visokim školama). Sukladno navedenim preporukama, nastava se izvodi prema akreditiranom studijskom programu na klasičan, </w:t>
      </w:r>
      <w:r w:rsidR="004F466F" w:rsidRPr="00691049">
        <w:rPr>
          <w:rFonts w:ascii="Times New Roman" w:eastAsia="Times New Roman" w:hAnsi="Times New Roman" w:cs="Times New Roman"/>
          <w:sz w:val="24"/>
          <w:szCs w:val="24"/>
          <w:lang w:eastAsia="hr-HR"/>
        </w:rPr>
        <w:t xml:space="preserve">kontaktni </w:t>
      </w:r>
      <w:r w:rsidRPr="00691049">
        <w:rPr>
          <w:rFonts w:ascii="Times New Roman" w:eastAsia="Times New Roman" w:hAnsi="Times New Roman" w:cs="Times New Roman"/>
          <w:sz w:val="24"/>
          <w:szCs w:val="24"/>
          <w:lang w:eastAsia="hr-HR"/>
        </w:rPr>
        <w:t>način, kao nastava uživo, uz prisutnost nastavnika i studenta na visokom učilištu odnosno u drugim ustanovama i okruž</w:t>
      </w:r>
      <w:r w:rsidR="000B796B" w:rsidRPr="00691049">
        <w:rPr>
          <w:rFonts w:ascii="Times New Roman" w:eastAsia="Times New Roman" w:hAnsi="Times New Roman" w:cs="Times New Roman"/>
          <w:sz w:val="24"/>
          <w:szCs w:val="24"/>
          <w:lang w:eastAsia="hr-HR"/>
        </w:rPr>
        <w:t>en</w:t>
      </w:r>
      <w:r w:rsidRPr="00691049">
        <w:rPr>
          <w:rFonts w:ascii="Times New Roman" w:eastAsia="Times New Roman" w:hAnsi="Times New Roman" w:cs="Times New Roman"/>
          <w:sz w:val="24"/>
          <w:szCs w:val="24"/>
          <w:lang w:eastAsia="hr-HR"/>
        </w:rPr>
        <w:t xml:space="preserve">jima kad je tako predviđeno silabom, izvedbenim nastavnim planom ili informacijskim paketom. </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t xml:space="preserve">Dana 1. ožujka 2022. stupila je na snagu Odluka o prestanku važenja Odluke o uvođenju posebne sigurnosne mjere obveznog testiranja na virus SARS-CoV-2 te posebne sigurnosne mjere obveznog predočenja dokaza o testiranju, cijepljenju ili preboljenju zarazne bolesti COVID-19 radi ulaska u prostore javnopravnih tijela. </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rPr>
      </w:pPr>
    </w:p>
    <w:p w:rsidR="00C913C9" w:rsidRDefault="00C913C9" w:rsidP="009226A9">
      <w:pPr>
        <w:spacing w:after="0" w:line="360" w:lineRule="auto"/>
        <w:ind w:firstLine="708"/>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t xml:space="preserve">Nadalje, dana 17. ožujka 2022. objavljena je obavijest o ukidanju samoizolacije djece predškolske dobi i učenika te upute kako se provode mjere samotestiranja učenika na SARS-CoV-2. </w:t>
      </w:r>
    </w:p>
    <w:p w:rsidR="009226A9" w:rsidRPr="00691049" w:rsidRDefault="009226A9" w:rsidP="009226A9">
      <w:pPr>
        <w:spacing w:after="0" w:line="360" w:lineRule="auto"/>
        <w:ind w:firstLine="708"/>
        <w:jc w:val="both"/>
        <w:rPr>
          <w:rFonts w:ascii="Times New Roman" w:eastAsia="Times New Roman" w:hAnsi="Times New Roman" w:cs="Times New Roman"/>
          <w:sz w:val="24"/>
          <w:szCs w:val="24"/>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lastRenderedPageBreak/>
        <w:t>Prema Odluci o prestanku važenja Odluke o nužnim epidemiološkim mjerama kojima se ograničavaju okupljanja i uvode druge nužne epidemiološke mjere i preporuke radi sprječavanja prijenosa bolesti COVID-19 putem okupljanja (Stožer civilne zaštite, 7. travnja 2022.) od 9. travnja 2022. ukinuta je obveza nošenja maski i ograničenje okupljanja u odgojno-obrazovnim ustanovama.</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rPr>
      </w:pP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rPr>
      </w:pPr>
      <w:r w:rsidRPr="00691049">
        <w:rPr>
          <w:rFonts w:ascii="Times New Roman" w:eastAsia="Times New Roman" w:hAnsi="Times New Roman" w:cs="Times New Roman"/>
          <w:sz w:val="24"/>
          <w:szCs w:val="24"/>
        </w:rPr>
        <w:t xml:space="preserve">Dana 8. travnja 2022. donesene su </w:t>
      </w:r>
      <w:r w:rsidR="0000784F" w:rsidRPr="00691049">
        <w:rPr>
          <w:rFonts w:ascii="Times New Roman" w:eastAsia="Times New Roman" w:hAnsi="Times New Roman" w:cs="Times New Roman"/>
          <w:sz w:val="24"/>
          <w:szCs w:val="24"/>
        </w:rPr>
        <w:t xml:space="preserve">preporuke za sve odgojno-obrazovne ustanove od predškolskog uzrasta do visokog obrazovanja, uključujući učeničke i studentske domove. </w:t>
      </w:r>
      <w:r w:rsidRPr="00691049">
        <w:rPr>
          <w:rFonts w:ascii="Times New Roman" w:eastAsia="Times New Roman" w:hAnsi="Times New Roman" w:cs="Times New Roman"/>
          <w:sz w:val="24"/>
          <w:szCs w:val="24"/>
        </w:rPr>
        <w:t>Navedenim preporukama ukida se većina mjera uz navođenje osnovnih epidemioloških mjera koje ostaju na snazi.</w:t>
      </w:r>
    </w:p>
    <w:p w:rsidR="00C913C9" w:rsidRPr="00691049" w:rsidRDefault="00C913C9" w:rsidP="00C913C9">
      <w:pPr>
        <w:spacing w:after="0" w:line="360" w:lineRule="auto"/>
        <w:ind w:firstLine="708"/>
        <w:jc w:val="both"/>
        <w:rPr>
          <w:rFonts w:ascii="Times New Roman" w:eastAsia="Times New Roman" w:hAnsi="Times New Roman" w:cs="Times New Roman"/>
          <w:sz w:val="24"/>
          <w:szCs w:val="24"/>
          <w:lang w:eastAsia="hr-HR"/>
        </w:rPr>
      </w:pPr>
    </w:p>
    <w:p w:rsidR="00C913C9" w:rsidRPr="00691049" w:rsidRDefault="00C913C9" w:rsidP="00C913C9">
      <w:pPr>
        <w:spacing w:after="24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Ministarstvo znanosti i obrazovanja u vezi </w:t>
      </w:r>
      <w:r w:rsidR="000B796B" w:rsidRPr="00691049">
        <w:rPr>
          <w:rFonts w:ascii="Times New Roman" w:eastAsia="Times New Roman" w:hAnsi="Times New Roman" w:cs="Times New Roman"/>
          <w:sz w:val="24"/>
          <w:szCs w:val="24"/>
          <w:lang w:eastAsia="hr-HR"/>
        </w:rPr>
        <w:t xml:space="preserve">s provedbom </w:t>
      </w:r>
      <w:r w:rsidRPr="00691049">
        <w:rPr>
          <w:rFonts w:ascii="Times New Roman" w:eastAsia="Times New Roman" w:hAnsi="Times New Roman" w:cs="Times New Roman"/>
          <w:sz w:val="24"/>
          <w:szCs w:val="24"/>
          <w:lang w:eastAsia="hr-HR"/>
        </w:rPr>
        <w:t>mjera iz Zakona o zaštiti pučanstva od zaraznih bolesti provodilo je mjere zaštite svih zaposlenika</w:t>
      </w:r>
      <w:r w:rsidR="000B796B" w:rsidRPr="0069104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xml:space="preserve"> i to provođenjem redovitih i uobičajenih mjera održavanja čistoće i higijene radnih prostora i zaposlenika te privođenjem posebnih i obvezujućih mjera nadležnih tijela, dezinfekcije svih prostora, pojačanog čišćenja i dezinficiranja radih površina, osiguravala su se zaštitna sredstva za sve zaposlenike sustava (maske, rukavice, dezinfekcijska sredstva) te se osiguravalo mjerenje tjelesne temperature svakom zaposleniku i posjetitelju pri ulasku u zgrade (termoskeneri i digitalni toplomjeri). Nadalje, u vezi s provedbom Odluke o uvođenju posebne sigurnosne mjere obveznog testiranja dužnosnika, državnih službenika i namještenika, službenika i namještenika u javnim službama, službenika i namještenika u lokalnoj i područnoj (regionalnoj) samoupravi te zaposlenika trgovačkih društava i ustanovama Ministarstvo je osiguralo sredstva za refundacije troškova testiranja službenika Ministarstva</w:t>
      </w:r>
      <w:r w:rsidR="00021CA9">
        <w:rPr>
          <w:rFonts w:ascii="Times New Roman" w:eastAsia="Times New Roman" w:hAnsi="Times New Roman" w:cs="Times New Roman"/>
          <w:sz w:val="24"/>
          <w:szCs w:val="24"/>
          <w:lang w:eastAsia="hr-HR"/>
        </w:rPr>
        <w:t>,</w:t>
      </w:r>
      <w:r w:rsidRPr="00691049">
        <w:rPr>
          <w:rFonts w:ascii="Times New Roman" w:eastAsia="Times New Roman" w:hAnsi="Times New Roman" w:cs="Times New Roman"/>
          <w:sz w:val="24"/>
          <w:szCs w:val="24"/>
          <w:lang w:eastAsia="hr-HR"/>
        </w:rPr>
        <w:t xml:space="preserve"> kao i svih zaposlenika sustava znanosti i obrazovanja koji nisu cijepljeni. </w:t>
      </w:r>
    </w:p>
    <w:p w:rsidR="00C913C9" w:rsidRPr="00691049" w:rsidRDefault="00C913C9" w:rsidP="00C913C9">
      <w:pPr>
        <w:spacing w:after="240" w:line="360" w:lineRule="auto"/>
        <w:ind w:firstLine="708"/>
        <w:jc w:val="both"/>
        <w:rPr>
          <w:rFonts w:ascii="Times New Roman" w:eastAsia="Times New Roman" w:hAnsi="Times New Roman" w:cs="Times New Roman"/>
          <w:sz w:val="24"/>
          <w:szCs w:val="24"/>
          <w:lang w:eastAsia="hr-HR"/>
        </w:rPr>
      </w:pPr>
      <w:r w:rsidRPr="00691049">
        <w:rPr>
          <w:rFonts w:ascii="Times New Roman" w:eastAsia="Times New Roman" w:hAnsi="Times New Roman" w:cs="Times New Roman"/>
          <w:sz w:val="24"/>
          <w:szCs w:val="24"/>
          <w:lang w:eastAsia="hr-HR"/>
        </w:rPr>
        <w:t xml:space="preserve">U svrhu provođenja mjera iz Zakona o zaštiti pučanstva od zaraznih bolesti tijekom trajanja epidemije bolesti COVID-19 uzrokovane </w:t>
      </w:r>
      <w:r w:rsidR="00021CA9" w:rsidRPr="00691049">
        <w:rPr>
          <w:rFonts w:ascii="Times New Roman" w:eastAsia="Times New Roman" w:hAnsi="Times New Roman" w:cs="Times New Roman"/>
          <w:sz w:val="24"/>
          <w:szCs w:val="24"/>
          <w:lang w:eastAsia="hr-HR"/>
        </w:rPr>
        <w:t>SARS</w:t>
      </w:r>
      <w:r w:rsidRPr="00691049">
        <w:rPr>
          <w:rFonts w:ascii="Times New Roman" w:eastAsia="Times New Roman" w:hAnsi="Times New Roman" w:cs="Times New Roman"/>
          <w:sz w:val="24"/>
          <w:szCs w:val="24"/>
          <w:lang w:eastAsia="hr-HR"/>
        </w:rPr>
        <w:t xml:space="preserve">-Cov-2 u Hrvatskoj za </w:t>
      </w:r>
      <w:r w:rsidR="00FC1D41" w:rsidRPr="00691049">
        <w:rPr>
          <w:rFonts w:ascii="Times New Roman" w:eastAsia="Times New Roman" w:hAnsi="Times New Roman" w:cs="Times New Roman"/>
          <w:sz w:val="24"/>
          <w:szCs w:val="24"/>
          <w:lang w:eastAsia="hr-HR"/>
        </w:rPr>
        <w:t>izvještajno razdoblje</w:t>
      </w:r>
      <w:r w:rsidRPr="00691049">
        <w:rPr>
          <w:rFonts w:ascii="Times New Roman" w:eastAsia="Times New Roman" w:hAnsi="Times New Roman" w:cs="Times New Roman"/>
          <w:sz w:val="24"/>
          <w:szCs w:val="24"/>
          <w:lang w:eastAsia="hr-HR"/>
        </w:rPr>
        <w:t xml:space="preserve"> Ministarstvo znanosti i obrazovanja iz svojih je proračunskih aktivnosti ut</w:t>
      </w:r>
      <w:r w:rsidR="00021CA9">
        <w:rPr>
          <w:rFonts w:ascii="Times New Roman" w:eastAsia="Times New Roman" w:hAnsi="Times New Roman" w:cs="Times New Roman"/>
          <w:sz w:val="24"/>
          <w:szCs w:val="24"/>
          <w:lang w:eastAsia="hr-HR"/>
        </w:rPr>
        <w:t>rošilo iznos od 14.682.545,99 kuna.</w:t>
      </w:r>
      <w:r w:rsidRPr="00691049">
        <w:rPr>
          <w:rFonts w:ascii="Times New Roman" w:eastAsia="Times New Roman" w:hAnsi="Times New Roman" w:cs="Times New Roman"/>
          <w:sz w:val="24"/>
          <w:szCs w:val="24"/>
          <w:lang w:eastAsia="hr-HR"/>
        </w:rPr>
        <w:t xml:space="preserve"> Predmetni iznos obuhvaća trošak provedbe epidemioloških </w:t>
      </w:r>
      <w:r w:rsidR="000B796B" w:rsidRPr="00691049">
        <w:rPr>
          <w:rFonts w:ascii="Times New Roman" w:eastAsia="Times New Roman" w:hAnsi="Times New Roman" w:cs="Times New Roman"/>
          <w:sz w:val="24"/>
          <w:szCs w:val="24"/>
          <w:lang w:eastAsia="hr-HR"/>
        </w:rPr>
        <w:t xml:space="preserve">mjera </w:t>
      </w:r>
      <w:r w:rsidRPr="00691049">
        <w:rPr>
          <w:rFonts w:ascii="Times New Roman" w:eastAsia="Times New Roman" w:hAnsi="Times New Roman" w:cs="Times New Roman"/>
          <w:sz w:val="24"/>
          <w:szCs w:val="24"/>
          <w:lang w:eastAsia="hr-HR"/>
        </w:rPr>
        <w:t>na razini razdjela Ministarstva znanosti i obrazovanja.</w:t>
      </w:r>
    </w:p>
    <w:p w:rsidR="003C5295" w:rsidRPr="00691049" w:rsidRDefault="003C5295" w:rsidP="00E30CBF">
      <w:pPr>
        <w:spacing w:after="0" w:line="240" w:lineRule="auto"/>
        <w:jc w:val="both"/>
        <w:rPr>
          <w:rFonts w:ascii="Times New Roman" w:eastAsia="Times New Roman" w:hAnsi="Times New Roman" w:cs="Times New Roman"/>
          <w:b/>
          <w:sz w:val="24"/>
          <w:szCs w:val="24"/>
          <w:lang w:eastAsia="hr-HR"/>
        </w:rPr>
      </w:pPr>
    </w:p>
    <w:p w:rsidR="00E30CBF" w:rsidRPr="00691049" w:rsidRDefault="00E30CBF" w:rsidP="00E30CBF">
      <w:pPr>
        <w:spacing w:after="0" w:line="240" w:lineRule="auto"/>
        <w:jc w:val="both"/>
        <w:rPr>
          <w:rFonts w:ascii="Times New Roman" w:hAnsi="Times New Roman" w:cs="Times New Roman"/>
          <w:b/>
          <w:sz w:val="24"/>
          <w:szCs w:val="24"/>
        </w:rPr>
      </w:pPr>
    </w:p>
    <w:p w:rsidR="00C913C9" w:rsidRPr="00691049" w:rsidRDefault="00C913C9" w:rsidP="00E30CBF">
      <w:pPr>
        <w:spacing w:after="0" w:line="240" w:lineRule="auto"/>
        <w:jc w:val="both"/>
        <w:rPr>
          <w:rFonts w:ascii="Times New Roman" w:hAnsi="Times New Roman" w:cs="Times New Roman"/>
          <w:b/>
          <w:sz w:val="24"/>
          <w:szCs w:val="24"/>
        </w:rPr>
      </w:pPr>
    </w:p>
    <w:p w:rsidR="00C913C9" w:rsidRPr="00691049" w:rsidRDefault="00C913C9" w:rsidP="00E30CBF">
      <w:pPr>
        <w:spacing w:after="0" w:line="240" w:lineRule="auto"/>
        <w:jc w:val="both"/>
        <w:rPr>
          <w:rFonts w:ascii="Times New Roman" w:hAnsi="Times New Roman" w:cs="Times New Roman"/>
          <w:b/>
          <w:sz w:val="24"/>
          <w:szCs w:val="24"/>
        </w:rPr>
      </w:pPr>
    </w:p>
    <w:p w:rsidR="0000784F" w:rsidRPr="00691049" w:rsidRDefault="0000784F" w:rsidP="00E30CBF">
      <w:pPr>
        <w:spacing w:after="0" w:line="240" w:lineRule="auto"/>
        <w:jc w:val="both"/>
        <w:rPr>
          <w:rFonts w:ascii="Times New Roman" w:hAnsi="Times New Roman" w:cs="Times New Roman"/>
          <w:b/>
          <w:sz w:val="24"/>
          <w:szCs w:val="24"/>
        </w:rPr>
      </w:pPr>
    </w:p>
    <w:p w:rsidR="00C913C9" w:rsidRPr="00691049" w:rsidRDefault="00C913C9" w:rsidP="00E30CBF">
      <w:pPr>
        <w:spacing w:after="0" w:line="240" w:lineRule="auto"/>
        <w:jc w:val="both"/>
        <w:rPr>
          <w:rFonts w:ascii="Times New Roman" w:hAnsi="Times New Roman" w:cs="Times New Roman"/>
          <w:b/>
          <w:sz w:val="24"/>
          <w:szCs w:val="24"/>
        </w:rPr>
      </w:pPr>
    </w:p>
    <w:p w:rsidR="00E30CBF" w:rsidRPr="00691049" w:rsidRDefault="00E30CBF" w:rsidP="00FE1912">
      <w:pPr>
        <w:pStyle w:val="Stil1"/>
        <w:jc w:val="both"/>
      </w:pPr>
      <w:r w:rsidRPr="00691049">
        <w:t>UČINCI PROVEDBE MJERA IZ ZAKONA O ZAŠTITI PUČANSTVA OD ZARAZNIH BOLESTI NA PODRUČJU SOCIJALNE POLITIKE</w:t>
      </w:r>
    </w:p>
    <w:p w:rsidR="00C0419C" w:rsidRPr="00691049" w:rsidRDefault="00C0419C" w:rsidP="00FE1912">
      <w:pPr>
        <w:pStyle w:val="Stil1"/>
        <w:jc w:val="both"/>
        <w:rPr>
          <w:rFonts w:eastAsia="Times New Roman"/>
        </w:rPr>
      </w:pPr>
    </w:p>
    <w:p w:rsidR="003C5295" w:rsidRPr="00691049" w:rsidRDefault="003C5295" w:rsidP="003C5295">
      <w:pPr>
        <w:pStyle w:val="NoSpacing"/>
        <w:jc w:val="both"/>
        <w:rPr>
          <w:rFonts w:ascii="Times New Roman" w:hAnsi="Times New Roman" w:cs="Times New Roman"/>
          <w:bCs/>
          <w:sz w:val="24"/>
          <w:szCs w:val="24"/>
        </w:rPr>
      </w:pPr>
    </w:p>
    <w:p w:rsidR="003C5295" w:rsidRPr="00691049" w:rsidRDefault="003C5295" w:rsidP="003C5295">
      <w:pPr>
        <w:pStyle w:val="NoSpacing"/>
        <w:spacing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Od početka pandemije, a u cilju zaštite korisnika socijalnih usluga i zaposlenika u sustavu socijalne skrbi, Ministarstvo rada, mirovinskoga sustava, obitelji i socijalne politike u suradnji s Hrvatskim zavodom za javno zdravstvo i Nastavnim zavodom za javno zdravstvo „Dr. Andrija Štampar“ te predstavnicima ustanova kontinuirano sukladno epidemiološkoj situaciji priprema upute povezane sa sprječavanjem i suzbijanjem epidemije bolesti COVID-19 za pružatelje socijalnih usluga u sustavu socijalne skrbi.</w:t>
      </w:r>
    </w:p>
    <w:p w:rsidR="003C5295" w:rsidRPr="00691049" w:rsidRDefault="003C5295" w:rsidP="003C5295">
      <w:pPr>
        <w:pStyle w:val="NoSpacing"/>
        <w:spacing w:line="360" w:lineRule="auto"/>
        <w:jc w:val="both"/>
        <w:rPr>
          <w:rFonts w:ascii="Times New Roman" w:hAnsi="Times New Roman" w:cs="Times New Roman"/>
          <w:bCs/>
          <w:sz w:val="24"/>
          <w:szCs w:val="24"/>
        </w:rPr>
      </w:pPr>
    </w:p>
    <w:p w:rsidR="003C5295" w:rsidRPr="00691049" w:rsidRDefault="00021CA9" w:rsidP="003C5295">
      <w:pPr>
        <w:pStyle w:val="NoSpacing"/>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S ciljem</w:t>
      </w:r>
      <w:r w:rsidR="003C5295" w:rsidRPr="00691049">
        <w:rPr>
          <w:rFonts w:ascii="Times New Roman" w:hAnsi="Times New Roman" w:cs="Times New Roman"/>
          <w:bCs/>
          <w:sz w:val="24"/>
          <w:szCs w:val="24"/>
        </w:rPr>
        <w:t xml:space="preserve"> pravodobnog reagiranja Ministarstvo kontinuirano prati aktualno stanje na terenu, odnosno prisutnost bolesti COVID-19 kod pružatelja socijalnih usluga koji putem upitnika dostupnog na poveznici izvješćuju Ministarstvo u slučaju sumnje na COVID-19 kod korisnika ili radnika. Podaci se obrađuju svakodnevno kako bi se planirale i odmah poduzimale potrebne mjere.</w:t>
      </w:r>
    </w:p>
    <w:p w:rsidR="003C5295" w:rsidRPr="00691049" w:rsidRDefault="003C5295" w:rsidP="003C5295">
      <w:pPr>
        <w:pStyle w:val="NoSpacing"/>
        <w:spacing w:line="360" w:lineRule="auto"/>
        <w:jc w:val="both"/>
        <w:rPr>
          <w:rFonts w:ascii="Times New Roman" w:hAnsi="Times New Roman" w:cs="Times New Roman"/>
          <w:bCs/>
          <w:sz w:val="24"/>
          <w:szCs w:val="24"/>
        </w:rPr>
      </w:pPr>
    </w:p>
    <w:p w:rsidR="003C5295" w:rsidRPr="00691049" w:rsidRDefault="003C5295" w:rsidP="003C5295">
      <w:pPr>
        <w:pStyle w:val="NoSpacing"/>
        <w:spacing w:line="360" w:lineRule="auto"/>
        <w:ind w:firstLine="708"/>
        <w:jc w:val="both"/>
        <w:rPr>
          <w:rFonts w:ascii="Times New Roman" w:hAnsi="Times New Roman" w:cs="Times New Roman"/>
          <w:bCs/>
          <w:sz w:val="24"/>
          <w:szCs w:val="24"/>
        </w:rPr>
      </w:pPr>
      <w:r w:rsidRPr="00691049">
        <w:rPr>
          <w:rFonts w:ascii="Times New Roman" w:hAnsi="Times New Roman" w:cs="Times New Roman"/>
          <w:bCs/>
          <w:sz w:val="24"/>
          <w:szCs w:val="24"/>
        </w:rPr>
        <w:t xml:space="preserve">Zaštitna oprema se u suradnji sa Stožerom civilne zaštite Republike Hrvatske i županijskim stožerima osigurava svim pružateljima usluga koji imaju potrebu za dodatnom zaštitnom opremom sukladno njihovim zahtjevima u kojima je definirana količina potrebne zaštite opreme. </w:t>
      </w:r>
    </w:p>
    <w:p w:rsidR="003C5295" w:rsidRPr="00691049" w:rsidRDefault="003C5295" w:rsidP="003C5295">
      <w:pPr>
        <w:pStyle w:val="NoSpacing"/>
        <w:spacing w:line="360" w:lineRule="auto"/>
        <w:jc w:val="both"/>
        <w:rPr>
          <w:rFonts w:ascii="Times New Roman" w:hAnsi="Times New Roman" w:cs="Times New Roman"/>
          <w:bCs/>
          <w:sz w:val="24"/>
          <w:szCs w:val="24"/>
        </w:rPr>
      </w:pPr>
    </w:p>
    <w:p w:rsidR="003C5295" w:rsidRDefault="003C5295" w:rsidP="00017C43">
      <w:pPr>
        <w:pStyle w:val="NoSpacing"/>
        <w:spacing w:line="360" w:lineRule="auto"/>
        <w:ind w:firstLine="709"/>
        <w:jc w:val="both"/>
        <w:rPr>
          <w:rFonts w:ascii="Times New Roman" w:hAnsi="Times New Roman" w:cs="Times New Roman"/>
          <w:bCs/>
          <w:sz w:val="24"/>
          <w:szCs w:val="24"/>
        </w:rPr>
      </w:pPr>
      <w:r w:rsidRPr="00691049">
        <w:rPr>
          <w:rFonts w:ascii="Times New Roman" w:hAnsi="Times New Roman" w:cs="Times New Roman"/>
          <w:bCs/>
          <w:sz w:val="24"/>
          <w:szCs w:val="24"/>
        </w:rPr>
        <w:t>Ministarstvo je u suradnji sa Stožerom civilne zaštite Republike Hrvatske i županijskim stožerima svim pružateljima socijalnih usluga osiguravalo potrebne količine brzih antigenskih testova u svrhu provedbe Odluke o uvođenju posebne sigurnosne mjere obveznog testiranja svih zaposlenika u djelatnosti socijalne skrbi na virus SARS-CoV-2</w:t>
      </w:r>
      <w:r w:rsidR="0000784F" w:rsidRPr="00691049">
        <w:rPr>
          <w:rFonts w:ascii="Times New Roman" w:hAnsi="Times New Roman" w:cs="Times New Roman"/>
          <w:bCs/>
          <w:sz w:val="24"/>
          <w:szCs w:val="24"/>
        </w:rPr>
        <w:t>, počevši od 5. listopada 2021.</w:t>
      </w:r>
    </w:p>
    <w:p w:rsidR="00017C43" w:rsidRPr="00691049" w:rsidRDefault="00017C43" w:rsidP="00017C43">
      <w:pPr>
        <w:pStyle w:val="NoSpacing"/>
        <w:spacing w:line="360" w:lineRule="auto"/>
        <w:ind w:firstLine="709"/>
        <w:jc w:val="both"/>
        <w:rPr>
          <w:rFonts w:ascii="Times New Roman" w:hAnsi="Times New Roman" w:cs="Times New Roman"/>
          <w:bCs/>
          <w:sz w:val="24"/>
          <w:szCs w:val="24"/>
        </w:rPr>
      </w:pPr>
    </w:p>
    <w:p w:rsidR="003C5295" w:rsidRPr="00691049" w:rsidRDefault="003C5295" w:rsidP="00017C43">
      <w:pPr>
        <w:pStyle w:val="NoSpacing"/>
        <w:spacing w:line="360" w:lineRule="auto"/>
        <w:ind w:firstLine="709"/>
        <w:jc w:val="both"/>
        <w:rPr>
          <w:rFonts w:ascii="Times New Roman" w:hAnsi="Times New Roman" w:cs="Times New Roman"/>
          <w:bCs/>
          <w:sz w:val="24"/>
          <w:szCs w:val="24"/>
        </w:rPr>
      </w:pPr>
      <w:r w:rsidRPr="00691049">
        <w:rPr>
          <w:rFonts w:ascii="Times New Roman" w:hAnsi="Times New Roman" w:cs="Times New Roman"/>
          <w:bCs/>
          <w:sz w:val="24"/>
          <w:szCs w:val="24"/>
        </w:rPr>
        <w:t>Ministarstvo također kontinuirano daje naputke i smjernice u svrhu provedbe Odluke te usklađuje upute sukladno donesenim odlukama Stožera civilne zaštite Republike Hrvatske. Kontinuirano dostavlja odgovore na upite pružatelja usluga za pojedine situacije u vezi s korisnicima i zaposlenicima u sustavu te kontinuirano prati stanje i pruža podršku kad je riječ o procijepljenosti, zaraženosti i smrtnosti među korisnicima i zaposlenicima.</w:t>
      </w:r>
    </w:p>
    <w:p w:rsidR="003C5295" w:rsidRPr="00691049" w:rsidRDefault="003C5295" w:rsidP="003C5295">
      <w:pPr>
        <w:pStyle w:val="NoSpacing"/>
        <w:spacing w:line="360" w:lineRule="auto"/>
        <w:jc w:val="both"/>
        <w:rPr>
          <w:rFonts w:ascii="Times New Roman" w:hAnsi="Times New Roman" w:cs="Times New Roman"/>
          <w:bCs/>
          <w:sz w:val="24"/>
          <w:szCs w:val="24"/>
        </w:rPr>
      </w:pPr>
    </w:p>
    <w:p w:rsidR="003C5295" w:rsidRPr="00691049" w:rsidRDefault="003C5295" w:rsidP="003C5295">
      <w:pPr>
        <w:pStyle w:val="NoSpacing"/>
        <w:spacing w:line="360" w:lineRule="auto"/>
        <w:jc w:val="both"/>
        <w:rPr>
          <w:rFonts w:ascii="Times New Roman" w:hAnsi="Times New Roman" w:cs="Times New Roman"/>
          <w:bCs/>
          <w:sz w:val="24"/>
          <w:szCs w:val="24"/>
        </w:rPr>
      </w:pPr>
    </w:p>
    <w:p w:rsidR="003C5295" w:rsidRPr="00691049" w:rsidRDefault="003C5295" w:rsidP="003C5295">
      <w:pPr>
        <w:pStyle w:val="NoSpacing"/>
        <w:spacing w:line="360" w:lineRule="auto"/>
        <w:jc w:val="both"/>
        <w:rPr>
          <w:rFonts w:ascii="Times New Roman" w:hAnsi="Times New Roman" w:cs="Times New Roman"/>
          <w:bCs/>
          <w:sz w:val="24"/>
          <w:szCs w:val="24"/>
        </w:rPr>
      </w:pPr>
      <w:r w:rsidRPr="00691049">
        <w:rPr>
          <w:rFonts w:ascii="Times New Roman" w:hAnsi="Times New Roman" w:cs="Times New Roman"/>
          <w:bCs/>
          <w:sz w:val="24"/>
          <w:szCs w:val="24"/>
        </w:rPr>
        <w:t xml:space="preserve">U nastavku </w:t>
      </w:r>
      <w:r w:rsidR="009B3E90">
        <w:rPr>
          <w:rFonts w:ascii="Times New Roman" w:hAnsi="Times New Roman" w:cs="Times New Roman"/>
          <w:bCs/>
          <w:sz w:val="24"/>
          <w:szCs w:val="24"/>
        </w:rPr>
        <w:t>je naveden</w:t>
      </w:r>
      <w:r w:rsidR="009B3E90" w:rsidRPr="00691049">
        <w:rPr>
          <w:rFonts w:ascii="Times New Roman" w:hAnsi="Times New Roman" w:cs="Times New Roman"/>
          <w:bCs/>
          <w:sz w:val="24"/>
          <w:szCs w:val="24"/>
        </w:rPr>
        <w:t xml:space="preserve"> </w:t>
      </w:r>
      <w:r w:rsidRPr="00691049">
        <w:rPr>
          <w:rFonts w:ascii="Times New Roman" w:hAnsi="Times New Roman" w:cs="Times New Roman"/>
          <w:bCs/>
          <w:sz w:val="24"/>
          <w:szCs w:val="24"/>
        </w:rPr>
        <w:t xml:space="preserve">popis </w:t>
      </w:r>
      <w:r w:rsidR="009B3E90">
        <w:rPr>
          <w:rFonts w:ascii="Times New Roman" w:hAnsi="Times New Roman" w:cs="Times New Roman"/>
          <w:bCs/>
          <w:sz w:val="24"/>
          <w:szCs w:val="24"/>
        </w:rPr>
        <w:t>u</w:t>
      </w:r>
      <w:r w:rsidRPr="00691049">
        <w:rPr>
          <w:rFonts w:ascii="Times New Roman" w:hAnsi="Times New Roman" w:cs="Times New Roman"/>
          <w:bCs/>
          <w:sz w:val="24"/>
          <w:szCs w:val="24"/>
        </w:rPr>
        <w:t>puta koje su bile na snazi od 1. siječnja 2022.</w:t>
      </w:r>
      <w:r w:rsidR="009B3E90">
        <w:rPr>
          <w:rFonts w:ascii="Times New Roman" w:hAnsi="Times New Roman" w:cs="Times New Roman"/>
          <w:bCs/>
          <w:sz w:val="24"/>
          <w:szCs w:val="24"/>
        </w:rPr>
        <w:t>, a više nisu u primjeni</w:t>
      </w:r>
      <w:r w:rsidRPr="00691049">
        <w:rPr>
          <w:rFonts w:ascii="Times New Roman" w:hAnsi="Times New Roman" w:cs="Times New Roman"/>
          <w:bCs/>
          <w:sz w:val="24"/>
          <w:szCs w:val="24"/>
        </w:rPr>
        <w:t>:</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pružatelje usluge smještaja djece – bez odgovarajuće roditeljske skrbi, s problemima u ponašanju, teškoćama u razvoju, žrtvama nasilja u obitelji ili trgovanja ljudima i bez pratnje te odraslih osoba – trudnica ili roditelja s djetetom do godine dana života, beskućnika, žrtava nasilja u obitelji ili trgovanja ljudi i ovisnika u sustavu socijalne skrbi </w:t>
      </w:r>
      <w:r w:rsidRPr="009B3E90">
        <w:rPr>
          <w:rFonts w:ascii="Times New Roman" w:hAnsi="Times New Roman" w:cs="Times New Roman"/>
          <w:bCs/>
          <w:sz w:val="24"/>
          <w:szCs w:val="24"/>
        </w:rPr>
        <w:t>(17/11/2021-23/3/2022)</w:t>
      </w:r>
    </w:p>
    <w:p w:rsidR="003C5295" w:rsidRPr="00654BA7"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pružatelje usluge smještaja djece – bez odgovarajuće roditeljske skrbi, s problemima u ponašanju, teškoćama u razvoju, žrtvama nasilja u obitelji ili trgovanja ljudima i bez pratnje te odraslih osoba – trudnica ili roditelja s djetetom do godine dana života, beskućnika, žrtava nasilja u obitelji ili trgovanja ljudi i ovisnika u sustavu socijalne skrbi </w:t>
      </w:r>
      <w:r w:rsidRPr="009B3E90">
        <w:rPr>
          <w:rFonts w:ascii="Times New Roman" w:hAnsi="Times New Roman" w:cs="Times New Roman"/>
          <w:bCs/>
          <w:sz w:val="24"/>
          <w:szCs w:val="24"/>
        </w:rPr>
        <w:t>(24/3/2022-4/5/2022)</w:t>
      </w:r>
    </w:p>
    <w:p w:rsidR="003C5295" w:rsidRPr="00654BA7"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pružatelje </w:t>
      </w:r>
      <w:r w:rsidR="00A00AF8" w:rsidRPr="00EF0796">
        <w:rPr>
          <w:rFonts w:ascii="Times New Roman" w:hAnsi="Times New Roman" w:cs="Times New Roman"/>
          <w:bCs/>
          <w:iCs/>
          <w:sz w:val="24"/>
          <w:szCs w:val="24"/>
        </w:rPr>
        <w:t xml:space="preserve">izvaninstitucionalnih </w:t>
      </w:r>
      <w:r w:rsidRPr="00EF0796">
        <w:rPr>
          <w:rFonts w:ascii="Times New Roman" w:hAnsi="Times New Roman" w:cs="Times New Roman"/>
          <w:bCs/>
          <w:iCs/>
          <w:sz w:val="24"/>
          <w:szCs w:val="24"/>
        </w:rPr>
        <w:t xml:space="preserve">socijalnih usluga u sustavu socijalne skrbi i pružatelje drugih usluga iz područja socijalne skrbi </w:t>
      </w:r>
      <w:r w:rsidRPr="009B3E90">
        <w:rPr>
          <w:rFonts w:ascii="Times New Roman" w:hAnsi="Times New Roman" w:cs="Times New Roman"/>
          <w:bCs/>
          <w:sz w:val="24"/>
          <w:szCs w:val="24"/>
        </w:rPr>
        <w:t>(7/10/2021-23/3/2022)</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pružatelje </w:t>
      </w:r>
      <w:r w:rsidR="00A00AF8" w:rsidRPr="00EF0796">
        <w:rPr>
          <w:rFonts w:ascii="Times New Roman" w:hAnsi="Times New Roman" w:cs="Times New Roman"/>
          <w:bCs/>
          <w:iCs/>
          <w:sz w:val="24"/>
          <w:szCs w:val="24"/>
        </w:rPr>
        <w:t xml:space="preserve">izvaninstitucionalnih </w:t>
      </w:r>
      <w:r w:rsidRPr="00EF0796">
        <w:rPr>
          <w:rFonts w:ascii="Times New Roman" w:hAnsi="Times New Roman" w:cs="Times New Roman"/>
          <w:bCs/>
          <w:iCs/>
          <w:sz w:val="24"/>
          <w:szCs w:val="24"/>
        </w:rPr>
        <w:t xml:space="preserve">socijalnih usluga u sustavu socijalne skrbi i pružatelje drugih usluga iz područja socijalne skrbi </w:t>
      </w:r>
      <w:r w:rsidRPr="009B3E90">
        <w:rPr>
          <w:rFonts w:ascii="Times New Roman" w:hAnsi="Times New Roman" w:cs="Times New Roman"/>
          <w:bCs/>
          <w:sz w:val="24"/>
          <w:szCs w:val="24"/>
        </w:rPr>
        <w:t>(24/3/2022-4/5/2022)</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centre za socijalnu skrb i centar za posebno skrbništvo </w:t>
      </w:r>
      <w:r w:rsidRPr="009B3E90">
        <w:rPr>
          <w:rFonts w:ascii="Times New Roman" w:hAnsi="Times New Roman" w:cs="Times New Roman"/>
          <w:bCs/>
          <w:sz w:val="24"/>
          <w:szCs w:val="24"/>
        </w:rPr>
        <w:t>(7/10/2021-23/3/2022)</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centre za socijalnu skrb i centar za posebno skrbništvo </w:t>
      </w:r>
      <w:r w:rsidRPr="009B3E90">
        <w:rPr>
          <w:rFonts w:ascii="Times New Roman" w:hAnsi="Times New Roman" w:cs="Times New Roman"/>
          <w:bCs/>
          <w:sz w:val="24"/>
          <w:szCs w:val="24"/>
        </w:rPr>
        <w:t>(24/3/2022-4/5/2022)</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3C5295">
      <w:pPr>
        <w:pStyle w:val="NoSpacing"/>
        <w:numPr>
          <w:ilvl w:val="0"/>
          <w:numId w:val="33"/>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 xml:space="preserve">Upute za sprječavanje i suzbijanje epidemije COVID-19 za pružatelje socijalne usluge smještaja za starije osobe i osobe s invaliditetom u sustavu socijalne skrbi </w:t>
      </w:r>
      <w:r w:rsidRPr="009B3E90">
        <w:rPr>
          <w:rFonts w:ascii="Times New Roman" w:hAnsi="Times New Roman" w:cs="Times New Roman"/>
          <w:bCs/>
          <w:sz w:val="24"/>
          <w:szCs w:val="24"/>
        </w:rPr>
        <w:t>(7/10/2021-3/4/2022)</w:t>
      </w:r>
    </w:p>
    <w:p w:rsidR="003C5295" w:rsidRPr="00654BA7" w:rsidRDefault="003C5295" w:rsidP="003C5295">
      <w:pPr>
        <w:pStyle w:val="NoSpacing"/>
        <w:spacing w:line="360" w:lineRule="auto"/>
        <w:jc w:val="both"/>
        <w:rPr>
          <w:rFonts w:ascii="Times New Roman" w:hAnsi="Times New Roman" w:cs="Times New Roman"/>
          <w:bCs/>
          <w:sz w:val="24"/>
          <w:szCs w:val="24"/>
        </w:rPr>
      </w:pPr>
    </w:p>
    <w:p w:rsidR="003C5295" w:rsidRPr="00EF0796" w:rsidRDefault="003C5295" w:rsidP="003C5295">
      <w:pPr>
        <w:pStyle w:val="NoSpacing"/>
        <w:numPr>
          <w:ilvl w:val="0"/>
          <w:numId w:val="33"/>
        </w:numPr>
        <w:spacing w:line="360" w:lineRule="auto"/>
        <w:jc w:val="both"/>
        <w:rPr>
          <w:rFonts w:ascii="Times New Roman" w:hAnsi="Times New Roman" w:cs="Times New Roman"/>
          <w:bCs/>
          <w:iCs/>
          <w:sz w:val="24"/>
          <w:szCs w:val="24"/>
        </w:rPr>
      </w:pPr>
      <w:r w:rsidRPr="00EF0796">
        <w:rPr>
          <w:rFonts w:ascii="Times New Roman" w:hAnsi="Times New Roman" w:cs="Times New Roman"/>
          <w:bCs/>
          <w:iCs/>
          <w:sz w:val="24"/>
          <w:szCs w:val="24"/>
        </w:rPr>
        <w:t xml:space="preserve">Upute za sprječavanje i suzbijanje epidemije COVID-19 za pružatelje socijalne usluge smještaja za starije osobe i osobe s invaliditetom u sustavu socijalne skrbi </w:t>
      </w:r>
      <w:r w:rsidRPr="009B3E90">
        <w:rPr>
          <w:rFonts w:ascii="Times New Roman" w:hAnsi="Times New Roman" w:cs="Times New Roman"/>
          <w:bCs/>
          <w:sz w:val="24"/>
          <w:szCs w:val="24"/>
        </w:rPr>
        <w:t>(4/4/2022-4/5/2022)</w:t>
      </w:r>
      <w:r w:rsidR="00A00AF8" w:rsidRPr="009B3E90">
        <w:rPr>
          <w:rFonts w:ascii="Times New Roman" w:hAnsi="Times New Roman" w:cs="Times New Roman"/>
          <w:bCs/>
          <w:sz w:val="24"/>
          <w:szCs w:val="24"/>
        </w:rPr>
        <w:t>.</w:t>
      </w:r>
    </w:p>
    <w:p w:rsidR="003C5295" w:rsidRPr="00691049" w:rsidRDefault="003C5295" w:rsidP="003C5295">
      <w:pPr>
        <w:pStyle w:val="NoSpacing"/>
        <w:spacing w:line="360" w:lineRule="auto"/>
        <w:jc w:val="both"/>
        <w:rPr>
          <w:rFonts w:ascii="Times New Roman" w:hAnsi="Times New Roman" w:cs="Times New Roman"/>
          <w:b/>
          <w:sz w:val="24"/>
          <w:szCs w:val="24"/>
        </w:rPr>
      </w:pPr>
    </w:p>
    <w:p w:rsidR="003C5295" w:rsidRPr="00691049" w:rsidRDefault="003C5295" w:rsidP="003C5295">
      <w:pPr>
        <w:pStyle w:val="NoSpacing"/>
        <w:spacing w:line="360" w:lineRule="auto"/>
        <w:jc w:val="both"/>
        <w:rPr>
          <w:rFonts w:ascii="Times New Roman" w:hAnsi="Times New Roman" w:cs="Times New Roman"/>
          <w:b/>
          <w:sz w:val="24"/>
          <w:szCs w:val="24"/>
        </w:rPr>
      </w:pPr>
      <w:r w:rsidRPr="00691049">
        <w:rPr>
          <w:rFonts w:ascii="Times New Roman" w:hAnsi="Times New Roman" w:cs="Times New Roman"/>
          <w:b/>
          <w:sz w:val="24"/>
          <w:szCs w:val="24"/>
        </w:rPr>
        <w:t xml:space="preserve">Upute koje su </w:t>
      </w:r>
      <w:r w:rsidR="009B3E90" w:rsidRPr="00691049">
        <w:rPr>
          <w:rFonts w:ascii="Times New Roman" w:hAnsi="Times New Roman" w:cs="Times New Roman"/>
          <w:b/>
          <w:sz w:val="24"/>
          <w:szCs w:val="24"/>
        </w:rPr>
        <w:t>trenut</w:t>
      </w:r>
      <w:r w:rsidR="009B3E90">
        <w:rPr>
          <w:rFonts w:ascii="Times New Roman" w:hAnsi="Times New Roman" w:cs="Times New Roman"/>
          <w:b/>
          <w:sz w:val="24"/>
          <w:szCs w:val="24"/>
        </w:rPr>
        <w:t>no</w:t>
      </w:r>
      <w:r w:rsidR="009B3E90" w:rsidRPr="00691049">
        <w:rPr>
          <w:rFonts w:ascii="Times New Roman" w:hAnsi="Times New Roman" w:cs="Times New Roman"/>
          <w:b/>
          <w:sz w:val="24"/>
          <w:szCs w:val="24"/>
        </w:rPr>
        <w:t xml:space="preserve"> </w:t>
      </w:r>
      <w:r w:rsidRPr="00691049">
        <w:rPr>
          <w:rFonts w:ascii="Times New Roman" w:hAnsi="Times New Roman" w:cs="Times New Roman"/>
          <w:b/>
          <w:sz w:val="24"/>
          <w:szCs w:val="24"/>
        </w:rPr>
        <w:t>na snazi:</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E905F9">
      <w:pPr>
        <w:pStyle w:val="NoSpacing"/>
        <w:numPr>
          <w:ilvl w:val="0"/>
          <w:numId w:val="34"/>
        </w:numPr>
        <w:spacing w:line="360" w:lineRule="auto"/>
        <w:jc w:val="both"/>
        <w:rPr>
          <w:rFonts w:ascii="Times New Roman" w:hAnsi="Times New Roman" w:cs="Times New Roman"/>
          <w:bCs/>
          <w:sz w:val="24"/>
          <w:szCs w:val="24"/>
        </w:rPr>
      </w:pPr>
      <w:r w:rsidRPr="00EF0796">
        <w:rPr>
          <w:rFonts w:ascii="Times New Roman" w:hAnsi="Times New Roman" w:cs="Times New Roman"/>
          <w:bCs/>
          <w:iCs/>
          <w:sz w:val="24"/>
          <w:szCs w:val="24"/>
        </w:rPr>
        <w:t>Upute za sprječavanje i suzbijanje epidemije COVID-19 za pružatelje socijalnih usluga u sustavu socijalne skrbi</w:t>
      </w:r>
      <w:r w:rsidRPr="009B3E90">
        <w:rPr>
          <w:rFonts w:ascii="Times New Roman" w:hAnsi="Times New Roman" w:cs="Times New Roman"/>
          <w:bCs/>
          <w:sz w:val="24"/>
          <w:szCs w:val="24"/>
        </w:rPr>
        <w:t xml:space="preserve"> (5/5/2022)</w:t>
      </w:r>
    </w:p>
    <w:p w:rsidR="003C5295" w:rsidRPr="009B3E90" w:rsidRDefault="003C5295" w:rsidP="003C5295">
      <w:pPr>
        <w:pStyle w:val="NoSpacing"/>
        <w:spacing w:line="360" w:lineRule="auto"/>
        <w:jc w:val="both"/>
        <w:rPr>
          <w:rFonts w:ascii="Times New Roman" w:hAnsi="Times New Roman" w:cs="Times New Roman"/>
          <w:bCs/>
          <w:sz w:val="24"/>
          <w:szCs w:val="24"/>
        </w:rPr>
      </w:pPr>
    </w:p>
    <w:p w:rsidR="003C5295" w:rsidRPr="009B3E90" w:rsidRDefault="003C5295" w:rsidP="009B3E90">
      <w:pPr>
        <w:pStyle w:val="NoSpacing"/>
        <w:spacing w:line="360" w:lineRule="auto"/>
        <w:ind w:firstLine="709"/>
        <w:jc w:val="both"/>
        <w:rPr>
          <w:rFonts w:ascii="Times New Roman" w:hAnsi="Times New Roman" w:cs="Times New Roman"/>
          <w:bCs/>
          <w:sz w:val="24"/>
          <w:szCs w:val="24"/>
        </w:rPr>
      </w:pPr>
      <w:r w:rsidRPr="00654BA7">
        <w:rPr>
          <w:rFonts w:ascii="Times New Roman" w:hAnsi="Times New Roman" w:cs="Times New Roman"/>
          <w:bCs/>
          <w:sz w:val="24"/>
          <w:szCs w:val="24"/>
        </w:rPr>
        <w:t>Sukladno Zakonu o zaštiti pučanstva</w:t>
      </w:r>
      <w:r w:rsidR="009B3E90" w:rsidRPr="001D0E80">
        <w:rPr>
          <w:rFonts w:ascii="Times New Roman" w:hAnsi="Times New Roman" w:cs="Times New Roman"/>
          <w:bCs/>
          <w:sz w:val="24"/>
          <w:szCs w:val="24"/>
        </w:rPr>
        <w:t xml:space="preserve"> od zaraznih bolesti</w:t>
      </w:r>
      <w:r w:rsidRPr="002D7F60">
        <w:rPr>
          <w:rFonts w:ascii="Times New Roman" w:hAnsi="Times New Roman" w:cs="Times New Roman"/>
          <w:bCs/>
          <w:sz w:val="24"/>
          <w:szCs w:val="24"/>
        </w:rPr>
        <w:t>, mjere koje su se provodile za sprječavan</w:t>
      </w:r>
      <w:r w:rsidRPr="00DA0030">
        <w:rPr>
          <w:rFonts w:ascii="Times New Roman" w:hAnsi="Times New Roman" w:cs="Times New Roman"/>
          <w:bCs/>
          <w:sz w:val="24"/>
          <w:szCs w:val="24"/>
        </w:rPr>
        <w:t xml:space="preserve">je i suzbijanje zaraznih bolesti u ustanovama socijalne skrbi, uz opće mjere poput </w:t>
      </w:r>
      <w:r w:rsidRPr="00EF0796">
        <w:rPr>
          <w:rFonts w:ascii="Times New Roman" w:hAnsi="Times New Roman" w:cs="Times New Roman"/>
          <w:bCs/>
          <w:iCs/>
          <w:sz w:val="24"/>
          <w:szCs w:val="24"/>
        </w:rPr>
        <w:t>osiguravanja zdravstvene ispravnosti hrane</w:t>
      </w:r>
      <w:r w:rsidRPr="009B3E90">
        <w:rPr>
          <w:rFonts w:ascii="Times New Roman" w:hAnsi="Times New Roman" w:cs="Times New Roman"/>
          <w:bCs/>
          <w:sz w:val="24"/>
          <w:szCs w:val="24"/>
        </w:rPr>
        <w:t xml:space="preserve">, </w:t>
      </w:r>
      <w:r w:rsidRPr="00EF0796">
        <w:rPr>
          <w:rFonts w:ascii="Times New Roman" w:hAnsi="Times New Roman" w:cs="Times New Roman"/>
          <w:bCs/>
          <w:iCs/>
          <w:sz w:val="24"/>
          <w:szCs w:val="24"/>
        </w:rPr>
        <w:t>osiguravanje zdravstvene ispravnosti vode</w:t>
      </w:r>
      <w:r w:rsidRPr="009B3E90">
        <w:rPr>
          <w:rFonts w:ascii="Times New Roman" w:hAnsi="Times New Roman" w:cs="Times New Roman"/>
          <w:bCs/>
          <w:sz w:val="24"/>
          <w:szCs w:val="24"/>
        </w:rPr>
        <w:t xml:space="preserve">, </w:t>
      </w:r>
      <w:r w:rsidRPr="00EF0796">
        <w:rPr>
          <w:rFonts w:ascii="Times New Roman" w:hAnsi="Times New Roman" w:cs="Times New Roman"/>
          <w:bCs/>
          <w:iCs/>
          <w:sz w:val="24"/>
          <w:szCs w:val="24"/>
        </w:rPr>
        <w:t>osiguravanje sanitarno-tehničkih i higijenskih uvjeta na površinama, prostorijama ili objektima</w:t>
      </w:r>
      <w:r w:rsidRPr="009B3E90">
        <w:rPr>
          <w:rFonts w:ascii="Times New Roman" w:hAnsi="Times New Roman" w:cs="Times New Roman"/>
          <w:bCs/>
          <w:sz w:val="24"/>
          <w:szCs w:val="24"/>
        </w:rPr>
        <w:t xml:space="preserve">, </w:t>
      </w:r>
      <w:r w:rsidRPr="00EF0796">
        <w:rPr>
          <w:rFonts w:ascii="Times New Roman" w:hAnsi="Times New Roman" w:cs="Times New Roman"/>
          <w:bCs/>
          <w:iCs/>
          <w:sz w:val="24"/>
          <w:szCs w:val="24"/>
        </w:rPr>
        <w:t>osiguravanje provođenja dezinfekcije, dezinsekcije i deratizacije</w:t>
      </w:r>
      <w:r w:rsidRPr="009B3E90">
        <w:rPr>
          <w:rFonts w:ascii="Times New Roman" w:hAnsi="Times New Roman" w:cs="Times New Roman"/>
          <w:bCs/>
          <w:sz w:val="24"/>
          <w:szCs w:val="24"/>
        </w:rPr>
        <w:t>, bile su posebne i sigurnosne. Posebne i sigurnosne mjere provodile su se sukladno trenu</w:t>
      </w:r>
      <w:r w:rsidR="00BE77B5" w:rsidRPr="009B3E90">
        <w:rPr>
          <w:rFonts w:ascii="Times New Roman" w:hAnsi="Times New Roman" w:cs="Times New Roman"/>
          <w:bCs/>
          <w:sz w:val="24"/>
          <w:szCs w:val="24"/>
        </w:rPr>
        <w:t>t</w:t>
      </w:r>
      <w:r w:rsidR="00A00AF8" w:rsidRPr="009B3E90">
        <w:rPr>
          <w:rFonts w:ascii="Times New Roman" w:hAnsi="Times New Roman" w:cs="Times New Roman"/>
          <w:bCs/>
          <w:sz w:val="24"/>
          <w:szCs w:val="24"/>
        </w:rPr>
        <w:t>ač</w:t>
      </w:r>
      <w:r w:rsidR="00BE77B5" w:rsidRPr="009B3E90">
        <w:rPr>
          <w:rFonts w:ascii="Times New Roman" w:hAnsi="Times New Roman" w:cs="Times New Roman"/>
          <w:bCs/>
          <w:sz w:val="24"/>
          <w:szCs w:val="24"/>
        </w:rPr>
        <w:t xml:space="preserve">noj epidemiološkoj situaciji u </w:t>
      </w:r>
      <w:r w:rsidRPr="009B3E90">
        <w:rPr>
          <w:rFonts w:ascii="Times New Roman" w:hAnsi="Times New Roman" w:cs="Times New Roman"/>
          <w:bCs/>
          <w:sz w:val="24"/>
          <w:szCs w:val="24"/>
        </w:rPr>
        <w:t>Hrvatskoj (sukladno Uputama za sprječavanje i suzbijanje epidemije COVID-19 za pružatelje socijalnih usluga) ili trenut</w:t>
      </w:r>
      <w:r w:rsidR="00A00AF8" w:rsidRPr="009B3E90">
        <w:rPr>
          <w:rFonts w:ascii="Times New Roman" w:hAnsi="Times New Roman" w:cs="Times New Roman"/>
          <w:bCs/>
          <w:sz w:val="24"/>
          <w:szCs w:val="24"/>
        </w:rPr>
        <w:t>ač</w:t>
      </w:r>
      <w:r w:rsidRPr="009B3E90">
        <w:rPr>
          <w:rFonts w:ascii="Times New Roman" w:hAnsi="Times New Roman" w:cs="Times New Roman"/>
          <w:bCs/>
          <w:sz w:val="24"/>
          <w:szCs w:val="24"/>
        </w:rPr>
        <w:t xml:space="preserve">noj situaciji u samoj ustanovi socijalne skrbi. </w:t>
      </w:r>
    </w:p>
    <w:p w:rsidR="003C5295" w:rsidRPr="00654BA7" w:rsidRDefault="003C5295" w:rsidP="003C5295">
      <w:pPr>
        <w:pStyle w:val="NoSpacing"/>
        <w:spacing w:line="360" w:lineRule="auto"/>
        <w:jc w:val="both"/>
        <w:rPr>
          <w:rFonts w:ascii="Times New Roman" w:hAnsi="Times New Roman" w:cs="Times New Roman"/>
          <w:bCs/>
          <w:sz w:val="24"/>
          <w:szCs w:val="24"/>
        </w:rPr>
      </w:pPr>
    </w:p>
    <w:p w:rsidR="003C5295" w:rsidRPr="001D0E80" w:rsidRDefault="003C5295" w:rsidP="00E905F9">
      <w:pPr>
        <w:pStyle w:val="NoSpacing"/>
        <w:spacing w:line="360" w:lineRule="auto"/>
        <w:ind w:firstLine="360"/>
        <w:jc w:val="both"/>
        <w:rPr>
          <w:rFonts w:ascii="Times New Roman" w:hAnsi="Times New Roman" w:cs="Times New Roman"/>
          <w:bCs/>
          <w:sz w:val="24"/>
          <w:szCs w:val="24"/>
        </w:rPr>
      </w:pPr>
      <w:r w:rsidRPr="00654BA7">
        <w:rPr>
          <w:rFonts w:ascii="Times New Roman" w:hAnsi="Times New Roman" w:cs="Times New Roman"/>
          <w:bCs/>
          <w:sz w:val="24"/>
          <w:szCs w:val="24"/>
        </w:rPr>
        <w:t>Usporedba 4. vala (</w:t>
      </w:r>
      <w:r w:rsidRPr="00EF0796">
        <w:rPr>
          <w:rFonts w:ascii="Times New Roman" w:hAnsi="Times New Roman" w:cs="Times New Roman"/>
          <w:bCs/>
          <w:iCs/>
          <w:sz w:val="24"/>
          <w:szCs w:val="24"/>
        </w:rPr>
        <w:t>1. kolovoz</w:t>
      </w:r>
      <w:r w:rsidR="00A00AF8" w:rsidRPr="00EF0796">
        <w:rPr>
          <w:rFonts w:ascii="Times New Roman" w:hAnsi="Times New Roman" w:cs="Times New Roman"/>
          <w:bCs/>
          <w:iCs/>
          <w:sz w:val="24"/>
          <w:szCs w:val="24"/>
        </w:rPr>
        <w:t>a</w:t>
      </w:r>
      <w:r w:rsidRPr="00EF0796">
        <w:rPr>
          <w:rFonts w:ascii="Times New Roman" w:hAnsi="Times New Roman" w:cs="Times New Roman"/>
          <w:bCs/>
          <w:iCs/>
          <w:sz w:val="24"/>
          <w:szCs w:val="24"/>
        </w:rPr>
        <w:t xml:space="preserve"> 2021. – 2. siječnj</w:t>
      </w:r>
      <w:r w:rsidR="00A00AF8" w:rsidRPr="00EF0796">
        <w:rPr>
          <w:rFonts w:ascii="Times New Roman" w:hAnsi="Times New Roman" w:cs="Times New Roman"/>
          <w:bCs/>
          <w:iCs/>
          <w:sz w:val="24"/>
          <w:szCs w:val="24"/>
        </w:rPr>
        <w:t>a</w:t>
      </w:r>
      <w:r w:rsidRPr="00EF0796">
        <w:rPr>
          <w:rFonts w:ascii="Times New Roman" w:hAnsi="Times New Roman" w:cs="Times New Roman"/>
          <w:bCs/>
          <w:iCs/>
          <w:sz w:val="24"/>
          <w:szCs w:val="24"/>
        </w:rPr>
        <w:t xml:space="preserve"> 2022.</w:t>
      </w:r>
      <w:r w:rsidRPr="009B3E90">
        <w:rPr>
          <w:rFonts w:ascii="Times New Roman" w:hAnsi="Times New Roman" w:cs="Times New Roman"/>
          <w:bCs/>
          <w:sz w:val="24"/>
          <w:szCs w:val="24"/>
        </w:rPr>
        <w:t>) i 5. vala (</w:t>
      </w:r>
      <w:r w:rsidR="00351F9D">
        <w:rPr>
          <w:rFonts w:ascii="Times New Roman" w:hAnsi="Times New Roman" w:cs="Times New Roman"/>
          <w:bCs/>
          <w:sz w:val="24"/>
          <w:szCs w:val="24"/>
        </w:rPr>
        <w:t xml:space="preserve">od </w:t>
      </w:r>
      <w:r w:rsidRPr="00EF0796">
        <w:rPr>
          <w:rFonts w:ascii="Times New Roman" w:hAnsi="Times New Roman" w:cs="Times New Roman"/>
          <w:bCs/>
          <w:iCs/>
          <w:sz w:val="24"/>
          <w:szCs w:val="24"/>
        </w:rPr>
        <w:t xml:space="preserve">3. </w:t>
      </w:r>
      <w:r w:rsidR="00A00AF8" w:rsidRPr="00EF0796">
        <w:rPr>
          <w:rFonts w:ascii="Times New Roman" w:hAnsi="Times New Roman" w:cs="Times New Roman"/>
          <w:bCs/>
          <w:iCs/>
          <w:sz w:val="24"/>
          <w:szCs w:val="24"/>
        </w:rPr>
        <w:t xml:space="preserve">siječnja </w:t>
      </w:r>
      <w:r w:rsidR="00351F9D">
        <w:rPr>
          <w:rFonts w:ascii="Times New Roman" w:hAnsi="Times New Roman" w:cs="Times New Roman"/>
          <w:bCs/>
          <w:iCs/>
          <w:sz w:val="24"/>
          <w:szCs w:val="24"/>
        </w:rPr>
        <w:t>2022.</w:t>
      </w:r>
      <w:r w:rsidRPr="009B3E90">
        <w:rPr>
          <w:rFonts w:ascii="Times New Roman" w:hAnsi="Times New Roman" w:cs="Times New Roman"/>
          <w:bCs/>
          <w:sz w:val="24"/>
          <w:szCs w:val="24"/>
        </w:rPr>
        <w:t xml:space="preserve">) epidemije </w:t>
      </w:r>
      <w:r w:rsidR="00A00AF8" w:rsidRPr="009B3E90">
        <w:rPr>
          <w:rFonts w:ascii="Times New Roman" w:hAnsi="Times New Roman" w:cs="Times New Roman"/>
          <w:bCs/>
          <w:sz w:val="24"/>
          <w:szCs w:val="24"/>
        </w:rPr>
        <w:t xml:space="preserve">bolesti </w:t>
      </w:r>
      <w:r w:rsidRPr="009B3E90">
        <w:rPr>
          <w:rFonts w:ascii="Times New Roman" w:hAnsi="Times New Roman" w:cs="Times New Roman"/>
          <w:bCs/>
          <w:sz w:val="24"/>
          <w:szCs w:val="24"/>
        </w:rPr>
        <w:t>COVID-19 pokazuje da je broj pozitivnih korisnika i radnika u ustanovama socijalne skrbi porastao, ali to se pripisuje novim pojavama sojeva</w:t>
      </w:r>
      <w:r w:rsidR="00A00AF8" w:rsidRPr="00654BA7">
        <w:rPr>
          <w:rFonts w:ascii="Times New Roman" w:hAnsi="Times New Roman" w:cs="Times New Roman"/>
          <w:bCs/>
          <w:sz w:val="24"/>
          <w:szCs w:val="24"/>
        </w:rPr>
        <w:t xml:space="preserve"> virusa, odnosno bolesti</w:t>
      </w:r>
      <w:r w:rsidRPr="001D0E80">
        <w:rPr>
          <w:rFonts w:ascii="Times New Roman" w:hAnsi="Times New Roman" w:cs="Times New Roman"/>
          <w:bCs/>
          <w:sz w:val="24"/>
          <w:szCs w:val="24"/>
        </w:rPr>
        <w:t xml:space="preserve"> COVID-19. Iako je broj pozitivnih korisnika i radnika veći u 5. valu, broj preminulih osoba se smanjio. </w:t>
      </w:r>
    </w:p>
    <w:p w:rsidR="003C5295" w:rsidRPr="00691049" w:rsidRDefault="003C5295" w:rsidP="003C5295">
      <w:pPr>
        <w:pStyle w:val="NoSpacing"/>
        <w:spacing w:line="360" w:lineRule="auto"/>
        <w:jc w:val="both"/>
        <w:rPr>
          <w:rFonts w:ascii="Times New Roman" w:hAnsi="Times New Roman" w:cs="Times New Roman"/>
          <w:b/>
          <w:sz w:val="24"/>
          <w:szCs w:val="24"/>
        </w:rPr>
      </w:pPr>
    </w:p>
    <w:tbl>
      <w:tblPr>
        <w:tblStyle w:val="Tablicareetke4-isticanje51"/>
        <w:tblW w:w="0" w:type="auto"/>
        <w:tblLook w:val="04A0" w:firstRow="1" w:lastRow="0" w:firstColumn="1" w:lastColumn="0" w:noHBand="0" w:noVBand="1"/>
      </w:tblPr>
      <w:tblGrid>
        <w:gridCol w:w="3387"/>
        <w:gridCol w:w="1133"/>
        <w:gridCol w:w="3262"/>
        <w:gridCol w:w="1260"/>
      </w:tblGrid>
      <w:tr w:rsidR="003C5295" w:rsidRPr="00691049" w:rsidTr="00EF07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gridSpan w:val="2"/>
            <w:tcBorders>
              <w:left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4. val</w:t>
            </w:r>
          </w:p>
        </w:tc>
        <w:tc>
          <w:tcPr>
            <w:tcW w:w="4522" w:type="dxa"/>
            <w:gridSpan w:val="2"/>
            <w:tcBorders>
              <w:left w:val="single" w:sz="12" w:space="0" w:color="4472C4" w:themeColor="accent5"/>
              <w:right w:val="single" w:sz="12" w:space="0" w:color="4472C4" w:themeColor="accent5"/>
            </w:tcBorders>
          </w:tcPr>
          <w:p w:rsidR="003C5295" w:rsidRPr="00691049" w:rsidRDefault="003C5295" w:rsidP="00EF0796">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691049">
              <w:rPr>
                <w:rFonts w:ascii="Times New Roman" w:hAnsi="Times New Roman" w:cs="Times New Roman"/>
                <w:b w:val="0"/>
                <w:sz w:val="24"/>
                <w:szCs w:val="24"/>
              </w:rPr>
              <w:t>5. val</w:t>
            </w:r>
          </w:p>
        </w:tc>
      </w:tr>
      <w:tr w:rsidR="003C5295" w:rsidRPr="00691049" w:rsidTr="00EF0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Borders>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Broj pozitivnih korisnika</w:t>
            </w:r>
          </w:p>
        </w:tc>
        <w:tc>
          <w:tcPr>
            <w:tcW w:w="1133" w:type="dxa"/>
            <w:tcBorders>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1</w:t>
            </w:r>
            <w:r w:rsidR="00351F9D">
              <w:rPr>
                <w:rFonts w:ascii="Times New Roman" w:hAnsi="Times New Roman" w:cs="Times New Roman"/>
                <w:b/>
                <w:sz w:val="24"/>
                <w:szCs w:val="24"/>
              </w:rPr>
              <w:t>.</w:t>
            </w:r>
            <w:r w:rsidRPr="00691049">
              <w:rPr>
                <w:rFonts w:ascii="Times New Roman" w:hAnsi="Times New Roman" w:cs="Times New Roman"/>
                <w:b/>
                <w:sz w:val="24"/>
                <w:szCs w:val="24"/>
              </w:rPr>
              <w:t>366</w:t>
            </w:r>
          </w:p>
        </w:tc>
        <w:tc>
          <w:tcPr>
            <w:tcW w:w="3262" w:type="dxa"/>
            <w:tcBorders>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Broj pozitivnih korisnika</w:t>
            </w:r>
          </w:p>
        </w:tc>
        <w:tc>
          <w:tcPr>
            <w:tcW w:w="1260" w:type="dxa"/>
            <w:tcBorders>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2</w:t>
            </w:r>
            <w:r w:rsidR="00351F9D">
              <w:rPr>
                <w:rFonts w:ascii="Times New Roman" w:hAnsi="Times New Roman" w:cs="Times New Roman"/>
                <w:b/>
                <w:sz w:val="24"/>
                <w:szCs w:val="24"/>
              </w:rPr>
              <w:t>.</w:t>
            </w:r>
            <w:r w:rsidRPr="00691049">
              <w:rPr>
                <w:rFonts w:ascii="Times New Roman" w:hAnsi="Times New Roman" w:cs="Times New Roman"/>
                <w:b/>
                <w:sz w:val="24"/>
                <w:szCs w:val="24"/>
              </w:rPr>
              <w:t>796</w:t>
            </w:r>
          </w:p>
        </w:tc>
      </w:tr>
      <w:tr w:rsidR="003C5295" w:rsidRPr="00691049" w:rsidTr="00EF0796">
        <w:tc>
          <w:tcPr>
            <w:cnfStyle w:val="001000000000" w:firstRow="0" w:lastRow="0" w:firstColumn="1" w:lastColumn="0" w:oddVBand="0" w:evenVBand="0" w:oddHBand="0" w:evenHBand="0" w:firstRowFirstColumn="0" w:firstRowLastColumn="0" w:lastRowFirstColumn="0" w:lastRowLastColumn="0"/>
            <w:tcW w:w="3387"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Broj pozitivnih radnika</w:t>
            </w:r>
          </w:p>
        </w:tc>
        <w:tc>
          <w:tcPr>
            <w:tcW w:w="1133"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785</w:t>
            </w:r>
          </w:p>
        </w:tc>
        <w:tc>
          <w:tcPr>
            <w:tcW w:w="3262"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Broj pozitivnih radnika</w:t>
            </w:r>
          </w:p>
        </w:tc>
        <w:tc>
          <w:tcPr>
            <w:tcW w:w="1260"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1</w:t>
            </w:r>
            <w:r w:rsidR="00351F9D">
              <w:rPr>
                <w:rFonts w:ascii="Times New Roman" w:hAnsi="Times New Roman" w:cs="Times New Roman"/>
                <w:b/>
                <w:sz w:val="24"/>
                <w:szCs w:val="24"/>
              </w:rPr>
              <w:t>.</w:t>
            </w:r>
            <w:r w:rsidRPr="00691049">
              <w:rPr>
                <w:rFonts w:ascii="Times New Roman" w:hAnsi="Times New Roman" w:cs="Times New Roman"/>
                <w:b/>
                <w:sz w:val="24"/>
                <w:szCs w:val="24"/>
              </w:rPr>
              <w:t>192</w:t>
            </w:r>
          </w:p>
        </w:tc>
      </w:tr>
      <w:tr w:rsidR="003C5295" w:rsidRPr="00691049" w:rsidTr="00EF0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Borders>
              <w:top w:val="single" w:sz="12" w:space="0" w:color="4472C4" w:themeColor="accent5"/>
              <w:left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Broj preminulih korisnika</w:t>
            </w:r>
          </w:p>
        </w:tc>
        <w:tc>
          <w:tcPr>
            <w:tcW w:w="1133" w:type="dxa"/>
            <w:tcBorders>
              <w:top w:val="single" w:sz="12" w:space="0" w:color="4472C4" w:themeColor="accent5"/>
              <w:left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103</w:t>
            </w:r>
          </w:p>
        </w:tc>
        <w:tc>
          <w:tcPr>
            <w:tcW w:w="3262" w:type="dxa"/>
            <w:tcBorders>
              <w:top w:val="single" w:sz="12" w:space="0" w:color="4472C4" w:themeColor="accent5"/>
              <w:left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Broj preminulih korisnika</w:t>
            </w:r>
          </w:p>
        </w:tc>
        <w:tc>
          <w:tcPr>
            <w:tcW w:w="1260" w:type="dxa"/>
            <w:tcBorders>
              <w:top w:val="single" w:sz="12" w:space="0" w:color="4472C4" w:themeColor="accent5"/>
              <w:left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48</w:t>
            </w:r>
          </w:p>
        </w:tc>
      </w:tr>
      <w:tr w:rsidR="003C5295" w:rsidRPr="00691049" w:rsidTr="00EF0796">
        <w:tc>
          <w:tcPr>
            <w:cnfStyle w:val="001000000000" w:firstRow="0" w:lastRow="0" w:firstColumn="1" w:lastColumn="0" w:oddVBand="0" w:evenVBand="0" w:oddHBand="0" w:evenHBand="0" w:firstRowFirstColumn="0" w:firstRowLastColumn="0" w:lastRowFirstColumn="0" w:lastRowLastColumn="0"/>
            <w:tcW w:w="3387"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Broj preminulih radnika</w:t>
            </w:r>
          </w:p>
        </w:tc>
        <w:tc>
          <w:tcPr>
            <w:tcW w:w="1133"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1</w:t>
            </w:r>
          </w:p>
        </w:tc>
        <w:tc>
          <w:tcPr>
            <w:tcW w:w="3262"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Broj preminulih radnika</w:t>
            </w:r>
          </w:p>
        </w:tc>
        <w:tc>
          <w:tcPr>
            <w:tcW w:w="1260"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0</w:t>
            </w:r>
          </w:p>
        </w:tc>
      </w:tr>
      <w:tr w:rsidR="003C5295" w:rsidRPr="00691049" w:rsidTr="00EF0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rPr>
                <w:rFonts w:ascii="Times New Roman" w:hAnsi="Times New Roman" w:cs="Times New Roman"/>
                <w:b w:val="0"/>
                <w:sz w:val="24"/>
                <w:szCs w:val="24"/>
              </w:rPr>
            </w:pPr>
            <w:r w:rsidRPr="00691049">
              <w:rPr>
                <w:rFonts w:ascii="Times New Roman" w:hAnsi="Times New Roman" w:cs="Times New Roman"/>
                <w:b w:val="0"/>
                <w:sz w:val="24"/>
                <w:szCs w:val="24"/>
              </w:rPr>
              <w:t>Broj preminulih korisnika starije životne dobi</w:t>
            </w:r>
          </w:p>
        </w:tc>
        <w:tc>
          <w:tcPr>
            <w:tcW w:w="1133"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E905F9" w:rsidRPr="00691049" w:rsidRDefault="00E905F9"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80</w:t>
            </w:r>
          </w:p>
        </w:tc>
        <w:tc>
          <w:tcPr>
            <w:tcW w:w="3262"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91049">
              <w:rPr>
                <w:rFonts w:ascii="Times New Roman" w:hAnsi="Times New Roman" w:cs="Times New Roman"/>
                <w:sz w:val="24"/>
                <w:szCs w:val="24"/>
              </w:rPr>
              <w:t>Broj preminulih korisnika starije životne dobi</w:t>
            </w:r>
          </w:p>
        </w:tc>
        <w:tc>
          <w:tcPr>
            <w:tcW w:w="1260" w:type="dxa"/>
            <w:tcBorders>
              <w:top w:val="single" w:sz="12" w:space="0" w:color="4472C4" w:themeColor="accent5"/>
              <w:left w:val="single" w:sz="12" w:space="0" w:color="4472C4" w:themeColor="accent5"/>
              <w:bottom w:val="single" w:sz="12" w:space="0" w:color="4472C4" w:themeColor="accent5"/>
              <w:right w:val="single" w:sz="12" w:space="0" w:color="4472C4" w:themeColor="accent5"/>
            </w:tcBorders>
          </w:tcPr>
          <w:p w:rsidR="00E905F9" w:rsidRPr="00691049" w:rsidRDefault="00E905F9"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p w:rsidR="003C5295" w:rsidRPr="00691049" w:rsidRDefault="003C5295" w:rsidP="00EF0796">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91049">
              <w:rPr>
                <w:rFonts w:ascii="Times New Roman" w:hAnsi="Times New Roman" w:cs="Times New Roman"/>
                <w:b/>
                <w:sz w:val="24"/>
                <w:szCs w:val="24"/>
              </w:rPr>
              <w:t>42</w:t>
            </w:r>
          </w:p>
        </w:tc>
      </w:tr>
    </w:tbl>
    <w:p w:rsidR="003C5295" w:rsidRPr="00691049" w:rsidRDefault="003C5295" w:rsidP="003C5295">
      <w:pPr>
        <w:pStyle w:val="NoSpacing"/>
        <w:spacing w:line="360" w:lineRule="auto"/>
        <w:jc w:val="both"/>
        <w:rPr>
          <w:rFonts w:ascii="Times New Roman" w:hAnsi="Times New Roman" w:cs="Times New Roman"/>
          <w:b/>
          <w:sz w:val="24"/>
          <w:szCs w:val="24"/>
        </w:rPr>
      </w:pPr>
    </w:p>
    <w:p w:rsidR="003C5295" w:rsidRPr="00691049" w:rsidRDefault="003C5295" w:rsidP="003C5295">
      <w:pPr>
        <w:pStyle w:val="NoSpacing"/>
        <w:spacing w:line="360" w:lineRule="auto"/>
        <w:jc w:val="both"/>
        <w:rPr>
          <w:rFonts w:ascii="Times New Roman" w:hAnsi="Times New Roman" w:cs="Times New Roman"/>
          <w:b/>
          <w:sz w:val="24"/>
          <w:szCs w:val="24"/>
        </w:rPr>
      </w:pPr>
    </w:p>
    <w:p w:rsidR="003C5295" w:rsidRPr="00691049" w:rsidRDefault="003C5295" w:rsidP="003C5295">
      <w:pPr>
        <w:pStyle w:val="NoSpacing"/>
        <w:spacing w:line="360" w:lineRule="auto"/>
        <w:jc w:val="both"/>
        <w:rPr>
          <w:rFonts w:ascii="Times New Roman" w:hAnsi="Times New Roman" w:cs="Times New Roman"/>
          <w:b/>
          <w:sz w:val="24"/>
          <w:szCs w:val="24"/>
        </w:rPr>
      </w:pPr>
    </w:p>
    <w:p w:rsidR="00FE1912" w:rsidRPr="00691049" w:rsidRDefault="00E905F9" w:rsidP="00E905F9">
      <w:pPr>
        <w:tabs>
          <w:tab w:val="left" w:pos="3331"/>
        </w:tabs>
        <w:spacing w:after="0"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ab/>
      </w:r>
    </w:p>
    <w:p w:rsidR="00E30CBF" w:rsidRPr="00691049" w:rsidRDefault="00E30CBF" w:rsidP="00FE1912">
      <w:pPr>
        <w:pStyle w:val="Stil1"/>
        <w:jc w:val="both"/>
      </w:pPr>
      <w:r w:rsidRPr="00691049">
        <w:lastRenderedPageBreak/>
        <w:t>UČINCI PROVEDBE MJERA IZ ZAKONA O ZAŠTITI PUČANSTVA OD ZARAZNIH BOLESTI NA PODRUČJU KULTURE I MEDIJA</w:t>
      </w:r>
    </w:p>
    <w:p w:rsidR="00012649" w:rsidRPr="00691049" w:rsidRDefault="00012649" w:rsidP="00FE1912">
      <w:pPr>
        <w:pStyle w:val="Stil1"/>
        <w:jc w:val="both"/>
      </w:pPr>
    </w:p>
    <w:p w:rsidR="00C526BA" w:rsidRPr="00D37DD5" w:rsidRDefault="00C526BA" w:rsidP="00C526BA">
      <w:pPr>
        <w:jc w:val="both"/>
        <w:rPr>
          <w:rFonts w:ascii="Times New Roman" w:eastAsia="Calibri" w:hAnsi="Times New Roman" w:cs="Times New Roman"/>
        </w:rPr>
      </w:pPr>
    </w:p>
    <w:p w:rsidR="00C526BA" w:rsidRPr="00EF0796" w:rsidRDefault="00730D39" w:rsidP="00C526BA">
      <w:pPr>
        <w:pStyle w:val="NoSpacing"/>
        <w:spacing w:line="360" w:lineRule="auto"/>
        <w:ind w:firstLine="708"/>
        <w:jc w:val="both"/>
        <w:rPr>
          <w:rFonts w:ascii="Times New Roman" w:hAnsi="Times New Roman" w:cs="Times New Roman"/>
          <w:sz w:val="24"/>
          <w:szCs w:val="24"/>
        </w:rPr>
      </w:pPr>
      <w:r w:rsidRPr="00654BA7">
        <w:rPr>
          <w:rFonts w:ascii="Times New Roman" w:hAnsi="Times New Roman" w:cs="Times New Roman"/>
          <w:sz w:val="24"/>
          <w:szCs w:val="24"/>
        </w:rPr>
        <w:t xml:space="preserve">Dana </w:t>
      </w:r>
      <w:r w:rsidR="00C526BA" w:rsidRPr="00654BA7">
        <w:rPr>
          <w:rFonts w:ascii="Times New Roman" w:hAnsi="Times New Roman" w:cs="Times New Roman"/>
          <w:sz w:val="24"/>
          <w:szCs w:val="24"/>
        </w:rPr>
        <w:t xml:space="preserve">11. siječnja 2022. </w:t>
      </w:r>
      <w:r w:rsidR="00C526BA" w:rsidRPr="001D0E80">
        <w:rPr>
          <w:rFonts w:ascii="Times New Roman" w:hAnsi="Times New Roman" w:cs="Times New Roman"/>
          <w:sz w:val="24"/>
          <w:szCs w:val="24"/>
        </w:rPr>
        <w:t xml:space="preserve">stupila je na snagu Odluka Stožera civilne zaštite Republike Hrvatske o nužnim epidemiološkim mjerama kojima se ograničavaju okupljanja i uvode druge nužne epidemiološke mjere i preporuke radi sprječavanja prijenosa bolesti COVID-19 putem okupljanja. </w:t>
      </w:r>
      <w:r w:rsidR="00C526BA" w:rsidRPr="00EF0796">
        <w:rPr>
          <w:rFonts w:ascii="Times New Roman" w:hAnsi="Times New Roman" w:cs="Times New Roman"/>
          <w:sz w:val="24"/>
          <w:szCs w:val="24"/>
          <w:shd w:val="clear" w:color="auto" w:fill="FFFFFF"/>
        </w:rPr>
        <w:t xml:space="preserve">Navedenom Odlukom za održavanje profesionalnih kulturno-umjetničkih izvedbi, programa i manifestacija, kinoprojekcija te izložbi u muzejskim, galerijskim i ostalim izložbenim prostorima ograničava se trajanje događaja u otvorenim i zatvorenim prostorima, </w:t>
      </w:r>
      <w:r w:rsidR="00C526BA" w:rsidRPr="00EF0796">
        <w:rPr>
          <w:rFonts w:ascii="Times New Roman" w:hAnsi="Times New Roman" w:cs="Times New Roman"/>
          <w:sz w:val="24"/>
          <w:szCs w:val="24"/>
        </w:rPr>
        <w:t>s obvezom i bez obveze predočenja EU digitalne COVID potvrde, do 24</w:t>
      </w:r>
      <w:r w:rsidRPr="00EF0796">
        <w:rPr>
          <w:rFonts w:ascii="Times New Roman" w:hAnsi="Times New Roman" w:cs="Times New Roman"/>
          <w:sz w:val="24"/>
          <w:szCs w:val="24"/>
        </w:rPr>
        <w:t>:</w:t>
      </w:r>
      <w:r w:rsidR="00C526BA" w:rsidRPr="00EF0796">
        <w:rPr>
          <w:rFonts w:ascii="Times New Roman" w:hAnsi="Times New Roman" w:cs="Times New Roman"/>
          <w:sz w:val="24"/>
          <w:szCs w:val="24"/>
        </w:rPr>
        <w:t>00 sata, osim kinoprojekcija koje su počele najkasnije do 23</w:t>
      </w:r>
      <w:r w:rsidRPr="00EF0796">
        <w:rPr>
          <w:rFonts w:ascii="Times New Roman" w:hAnsi="Times New Roman" w:cs="Times New Roman"/>
          <w:sz w:val="24"/>
          <w:szCs w:val="24"/>
        </w:rPr>
        <w:t>:</w:t>
      </w:r>
      <w:r w:rsidR="00C526BA" w:rsidRPr="00EF0796">
        <w:rPr>
          <w:rFonts w:ascii="Times New Roman" w:hAnsi="Times New Roman" w:cs="Times New Roman"/>
          <w:sz w:val="24"/>
          <w:szCs w:val="24"/>
        </w:rPr>
        <w:t xml:space="preserve">00 sata. Propisuje se </w:t>
      </w:r>
      <w:r w:rsidRPr="00EF0796">
        <w:rPr>
          <w:rStyle w:val="Strong"/>
          <w:rFonts w:ascii="Times New Roman" w:hAnsi="Times New Roman" w:cs="Times New Roman"/>
          <w:b w:val="0"/>
          <w:sz w:val="24"/>
          <w:szCs w:val="24"/>
        </w:rPr>
        <w:t xml:space="preserve">obvezna uporaba </w:t>
      </w:r>
      <w:r w:rsidR="00C526BA" w:rsidRPr="00EF0796">
        <w:rPr>
          <w:rStyle w:val="Strong"/>
          <w:rFonts w:ascii="Times New Roman" w:hAnsi="Times New Roman" w:cs="Times New Roman"/>
          <w:b w:val="0"/>
          <w:sz w:val="24"/>
          <w:szCs w:val="24"/>
        </w:rPr>
        <w:t>medicinskih maski i maski za lice</w:t>
      </w:r>
      <w:r w:rsidR="00C526BA" w:rsidRPr="00EF0796">
        <w:rPr>
          <w:rFonts w:ascii="Times New Roman" w:hAnsi="Times New Roman" w:cs="Times New Roman"/>
          <w:sz w:val="24"/>
          <w:szCs w:val="24"/>
        </w:rPr>
        <w:t xml:space="preserve"> na umjetničkim izvedbama i programima (osim za </w:t>
      </w:r>
      <w:r w:rsidRPr="00EF0796">
        <w:rPr>
          <w:rFonts w:ascii="Times New Roman" w:hAnsi="Times New Roman" w:cs="Times New Roman"/>
          <w:sz w:val="24"/>
          <w:szCs w:val="24"/>
        </w:rPr>
        <w:t>izvođače</w:t>
      </w:r>
      <w:r w:rsidR="00C526BA" w:rsidRPr="00EF0796">
        <w:rPr>
          <w:rFonts w:ascii="Times New Roman" w:hAnsi="Times New Roman" w:cs="Times New Roman"/>
          <w:sz w:val="24"/>
          <w:szCs w:val="24"/>
        </w:rPr>
        <w:t xml:space="preserve">) koji se održavaju u zatvorenim prostorima kao i na kinoprojekcijama i izložbama u muzejskim, galerijskim i ostalim izložbenim prostorima u zatvorenom. </w:t>
      </w:r>
    </w:p>
    <w:p w:rsidR="00C526BA" w:rsidRPr="00EF0796" w:rsidRDefault="00C526BA" w:rsidP="00C526BA">
      <w:pPr>
        <w:pStyle w:val="NoSpacing"/>
        <w:spacing w:line="360" w:lineRule="auto"/>
        <w:ind w:firstLine="708"/>
        <w:jc w:val="both"/>
        <w:rPr>
          <w:rFonts w:ascii="Times New Roman" w:hAnsi="Times New Roman" w:cs="Times New Roman"/>
          <w:sz w:val="24"/>
          <w:szCs w:val="24"/>
        </w:rPr>
      </w:pPr>
    </w:p>
    <w:p w:rsidR="00C526BA" w:rsidRPr="00D37DD5" w:rsidRDefault="00C526BA" w:rsidP="00C526BA">
      <w:pPr>
        <w:pStyle w:val="NoSpacing"/>
        <w:spacing w:line="360" w:lineRule="auto"/>
        <w:ind w:firstLine="708"/>
        <w:jc w:val="both"/>
        <w:rPr>
          <w:rFonts w:ascii="Times New Roman" w:hAnsi="Times New Roman" w:cs="Times New Roman"/>
          <w:sz w:val="24"/>
          <w:szCs w:val="24"/>
        </w:rPr>
      </w:pPr>
      <w:r w:rsidRPr="00D37DD5">
        <w:rPr>
          <w:rFonts w:ascii="Times New Roman" w:hAnsi="Times New Roman" w:cs="Times New Roman"/>
          <w:sz w:val="24"/>
          <w:szCs w:val="24"/>
        </w:rPr>
        <w:t>Propisuje se o</w:t>
      </w:r>
      <w:r w:rsidRPr="00EF0796">
        <w:rPr>
          <w:rStyle w:val="Strong"/>
          <w:rFonts w:ascii="Times New Roman" w:hAnsi="Times New Roman" w:cs="Times New Roman"/>
          <w:b w:val="0"/>
          <w:sz w:val="24"/>
          <w:szCs w:val="24"/>
        </w:rPr>
        <w:t xml:space="preserve">državanje u zatvorenim prostorima (bez obveze predočenja EU digitalne COVID potvrde) </w:t>
      </w:r>
      <w:r w:rsidRPr="00D37DD5">
        <w:rPr>
          <w:rFonts w:ascii="Times New Roman" w:hAnsi="Times New Roman" w:cs="Times New Roman"/>
          <w:sz w:val="24"/>
          <w:szCs w:val="24"/>
        </w:rPr>
        <w:t>uz isključivo sjedeća mjesta i obvezu predočenja ulaznice, uz ograničenje broja osoba koje mogu biti prisutne s obzirom na veličinu prostora na način da za svaku prisutnu osobu mora biti osigurano najmanje 4</w:t>
      </w:r>
      <w:r w:rsidR="0036781A" w:rsidRPr="00654BA7">
        <w:rPr>
          <w:rFonts w:ascii="Times New Roman" w:hAnsi="Times New Roman" w:cs="Times New Roman"/>
          <w:sz w:val="24"/>
          <w:szCs w:val="24"/>
        </w:rPr>
        <w:t xml:space="preserve"> </w:t>
      </w:r>
      <w:r w:rsidRPr="00654BA7">
        <w:rPr>
          <w:rFonts w:ascii="Times New Roman" w:hAnsi="Times New Roman" w:cs="Times New Roman"/>
          <w:sz w:val="24"/>
          <w:szCs w:val="24"/>
        </w:rPr>
        <w:t xml:space="preserve">m2 neto površine te uz strogo pridržavanje preporuka i uputa Hrvatskog zavoda za javno zdravstvo i obvezu da na ulazu u objekt bude jasno istaknuta obavijest o najvećem mogućem broju osoba koje </w:t>
      </w:r>
      <w:r w:rsidR="0036781A" w:rsidRPr="001D0E80">
        <w:rPr>
          <w:rFonts w:ascii="Times New Roman" w:hAnsi="Times New Roman" w:cs="Times New Roman"/>
          <w:sz w:val="24"/>
          <w:szCs w:val="24"/>
        </w:rPr>
        <w:t xml:space="preserve">istodobno </w:t>
      </w:r>
      <w:r w:rsidRPr="001D0E80">
        <w:rPr>
          <w:rFonts w:ascii="Times New Roman" w:hAnsi="Times New Roman" w:cs="Times New Roman"/>
          <w:sz w:val="24"/>
          <w:szCs w:val="24"/>
        </w:rPr>
        <w:t>mogu biti u objektu. Također, organizatori su obvezni osigurati redovito provjetravanje prostora, paziti da ne b</w:t>
      </w:r>
      <w:r w:rsidRPr="002D7F60">
        <w:rPr>
          <w:rFonts w:ascii="Times New Roman" w:hAnsi="Times New Roman" w:cs="Times New Roman"/>
          <w:sz w:val="24"/>
          <w:szCs w:val="24"/>
        </w:rPr>
        <w:t xml:space="preserve">ude nazočno više osoba od ograničenja. Uz obvezu predočenja EU digitalne COVID potvrde za sve prisutne osobe – nema ograničenja broja osoba koje mogu biti prisutne ni apsolutnim brojem ni s obzirom na veličinu prostora (4 m2 neto površine po osobi), ali i </w:t>
      </w:r>
      <w:r w:rsidR="0036781A" w:rsidRPr="00DA0030">
        <w:rPr>
          <w:rFonts w:ascii="Times New Roman" w:hAnsi="Times New Roman" w:cs="Times New Roman"/>
          <w:sz w:val="24"/>
          <w:szCs w:val="24"/>
        </w:rPr>
        <w:t xml:space="preserve">tu </w:t>
      </w:r>
      <w:r w:rsidRPr="00DA0030">
        <w:rPr>
          <w:rFonts w:ascii="Times New Roman" w:hAnsi="Times New Roman" w:cs="Times New Roman"/>
          <w:sz w:val="24"/>
          <w:szCs w:val="24"/>
        </w:rPr>
        <w:t>je uvjet da su za sve posjetitelje osigurana sjedeća mjesta i da se mogu predočiti ulaznice. Organizatori takvih okupljanja obvezni su nadležnoj županijskoj službi civilne zaštite najkasnije</w:t>
      </w:r>
      <w:r w:rsidR="0036781A" w:rsidRPr="00D37DD5">
        <w:rPr>
          <w:rFonts w:ascii="Times New Roman" w:hAnsi="Times New Roman" w:cs="Times New Roman"/>
          <w:sz w:val="24"/>
          <w:szCs w:val="24"/>
        </w:rPr>
        <w:t xml:space="preserve"> tri </w:t>
      </w:r>
      <w:r w:rsidRPr="00D37DD5">
        <w:rPr>
          <w:rFonts w:ascii="Times New Roman" w:hAnsi="Times New Roman" w:cs="Times New Roman"/>
          <w:sz w:val="24"/>
          <w:szCs w:val="24"/>
        </w:rPr>
        <w:t xml:space="preserve">dana prije održavanja okupljanja putem elektroničke pošte županijskih centara 112 dostaviti obavijest o održavanju okupljanja u kojoj se navodi mjesto, vrijeme i okvirni broj osoba koje će biti prisutne. </w:t>
      </w:r>
    </w:p>
    <w:p w:rsidR="00C526BA" w:rsidRPr="00D37DD5" w:rsidRDefault="00C526BA" w:rsidP="00C526BA">
      <w:pPr>
        <w:pStyle w:val="NoSpacing"/>
        <w:spacing w:line="360" w:lineRule="auto"/>
        <w:ind w:firstLine="708"/>
        <w:jc w:val="both"/>
        <w:rPr>
          <w:rFonts w:ascii="Times New Roman" w:hAnsi="Times New Roman" w:cs="Times New Roman"/>
          <w:sz w:val="24"/>
          <w:szCs w:val="24"/>
        </w:rPr>
      </w:pPr>
      <w:r w:rsidRPr="00D37DD5">
        <w:rPr>
          <w:rFonts w:ascii="Times New Roman" w:hAnsi="Times New Roman" w:cs="Times New Roman"/>
          <w:sz w:val="24"/>
          <w:szCs w:val="24"/>
        </w:rPr>
        <w:t xml:space="preserve">Održavanje na otvorenim prostorima </w:t>
      </w:r>
      <w:r w:rsidR="0036781A" w:rsidRPr="00D37DD5">
        <w:rPr>
          <w:rFonts w:ascii="Times New Roman" w:hAnsi="Times New Roman" w:cs="Times New Roman"/>
          <w:sz w:val="24"/>
          <w:szCs w:val="24"/>
        </w:rPr>
        <w:t>–</w:t>
      </w:r>
      <w:r w:rsidRPr="00D37DD5">
        <w:rPr>
          <w:rFonts w:ascii="Times New Roman" w:hAnsi="Times New Roman" w:cs="Times New Roman"/>
          <w:sz w:val="24"/>
          <w:szCs w:val="24"/>
        </w:rPr>
        <w:t xml:space="preserve"> bez obveze predočenja EU digitalne COVID potvrde najveći dopušteni broj prisutnih osoba ograničen je na 50. Uz obvezu predočenja EU digitalne COVID potvrde organizatori događanja na kojem sudjeluje najviše 200 osoba obvezni </w:t>
      </w:r>
      <w:r w:rsidRPr="00D37DD5">
        <w:rPr>
          <w:rFonts w:ascii="Times New Roman" w:hAnsi="Times New Roman" w:cs="Times New Roman"/>
          <w:sz w:val="24"/>
          <w:szCs w:val="24"/>
        </w:rPr>
        <w:lastRenderedPageBreak/>
        <w:t xml:space="preserve">su najkasnije </w:t>
      </w:r>
      <w:r w:rsidR="0036781A" w:rsidRPr="00D37DD5">
        <w:rPr>
          <w:rFonts w:ascii="Times New Roman" w:hAnsi="Times New Roman" w:cs="Times New Roman"/>
          <w:sz w:val="24"/>
          <w:szCs w:val="24"/>
        </w:rPr>
        <w:t xml:space="preserve">sedam </w:t>
      </w:r>
      <w:r w:rsidRPr="00D37DD5">
        <w:rPr>
          <w:rFonts w:ascii="Times New Roman" w:hAnsi="Times New Roman" w:cs="Times New Roman"/>
          <w:sz w:val="24"/>
          <w:szCs w:val="24"/>
        </w:rPr>
        <w:t xml:space="preserve">dana prije održavanja obavijest o namjeri organizacije takvog okupljanja, s naznakom mjesta i vremena održavanja te očekivanog broja prisutnih osoba, dostaviti stožeru jedinice lokalne samouprave na čijem će se području takvo javno događanje, odnosno okupljanje održati te zatražiti prethodnu suglasnost za njegovo održavanje. Nadležni stožer civilne zaštite obvezan je na zahtjev za izdavanje prethodne suglasnosti odgovoriti u roku od </w:t>
      </w:r>
      <w:r w:rsidR="0036781A" w:rsidRPr="00D37DD5">
        <w:rPr>
          <w:rFonts w:ascii="Times New Roman" w:hAnsi="Times New Roman" w:cs="Times New Roman"/>
          <w:sz w:val="24"/>
          <w:szCs w:val="24"/>
        </w:rPr>
        <w:t xml:space="preserve">tri </w:t>
      </w:r>
      <w:r w:rsidRPr="00D37DD5">
        <w:rPr>
          <w:rFonts w:ascii="Times New Roman" w:hAnsi="Times New Roman" w:cs="Times New Roman"/>
          <w:sz w:val="24"/>
          <w:szCs w:val="24"/>
        </w:rPr>
        <w:t xml:space="preserve">dana od </w:t>
      </w:r>
      <w:r w:rsidR="0036781A" w:rsidRPr="00D37DD5">
        <w:rPr>
          <w:rFonts w:ascii="Times New Roman" w:hAnsi="Times New Roman" w:cs="Times New Roman"/>
          <w:sz w:val="24"/>
          <w:szCs w:val="24"/>
        </w:rPr>
        <w:t xml:space="preserve">njegova </w:t>
      </w:r>
      <w:r w:rsidRPr="00D37DD5">
        <w:rPr>
          <w:rFonts w:ascii="Times New Roman" w:hAnsi="Times New Roman" w:cs="Times New Roman"/>
          <w:sz w:val="24"/>
          <w:szCs w:val="24"/>
        </w:rPr>
        <w:t>zaprimanja.</w:t>
      </w:r>
    </w:p>
    <w:p w:rsidR="00C526BA" w:rsidRPr="00D37DD5" w:rsidRDefault="00C526BA" w:rsidP="00C526BA">
      <w:pPr>
        <w:pStyle w:val="NoSpacing"/>
        <w:spacing w:line="360" w:lineRule="auto"/>
        <w:ind w:firstLine="708"/>
        <w:jc w:val="both"/>
        <w:rPr>
          <w:rFonts w:ascii="Times New Roman" w:hAnsi="Times New Roman" w:cs="Times New Roman"/>
          <w:sz w:val="24"/>
          <w:szCs w:val="24"/>
        </w:rPr>
      </w:pPr>
    </w:p>
    <w:p w:rsidR="00C526BA" w:rsidRPr="00D37DD5" w:rsidRDefault="005B7774" w:rsidP="00C526BA">
      <w:pPr>
        <w:pStyle w:val="NoSpacing"/>
        <w:spacing w:line="360" w:lineRule="auto"/>
        <w:ind w:firstLine="708"/>
        <w:jc w:val="both"/>
        <w:rPr>
          <w:rFonts w:ascii="Times New Roman" w:hAnsi="Times New Roman" w:cs="Times New Roman"/>
          <w:sz w:val="24"/>
          <w:szCs w:val="24"/>
        </w:rPr>
      </w:pPr>
      <w:r w:rsidRPr="00D37DD5">
        <w:rPr>
          <w:rFonts w:ascii="Times New Roman" w:hAnsi="Times New Roman" w:cs="Times New Roman"/>
          <w:sz w:val="24"/>
          <w:szCs w:val="24"/>
        </w:rPr>
        <w:t xml:space="preserve">Dana </w:t>
      </w:r>
      <w:r w:rsidR="00C526BA" w:rsidRPr="00D37DD5">
        <w:rPr>
          <w:rFonts w:ascii="Times New Roman" w:hAnsi="Times New Roman" w:cs="Times New Roman"/>
          <w:sz w:val="24"/>
          <w:szCs w:val="24"/>
        </w:rPr>
        <w:t xml:space="preserve">27. siječnja 2022. Ministarstvo kulture i medija u suradnji s Hrvatskom gospodarskom komorom i Zajednicom kreativnih i kulturnih industrija HGK predstavilo je investiciju </w:t>
      </w:r>
      <w:r w:rsidRPr="00D37DD5">
        <w:rPr>
          <w:rFonts w:ascii="Times New Roman" w:hAnsi="Times New Roman" w:cs="Times New Roman"/>
          <w:sz w:val="24"/>
          <w:szCs w:val="24"/>
        </w:rPr>
        <w:t>„</w:t>
      </w:r>
      <w:r w:rsidR="00C526BA" w:rsidRPr="00D37DD5">
        <w:rPr>
          <w:rFonts w:ascii="Times New Roman" w:hAnsi="Times New Roman" w:cs="Times New Roman"/>
          <w:sz w:val="24"/>
          <w:szCs w:val="24"/>
        </w:rPr>
        <w:t>Transformacija i jačanje konkurentnosti kulturnih i kreativnih industrija</w:t>
      </w:r>
      <w:r w:rsidRPr="00D37DD5">
        <w:rPr>
          <w:rFonts w:ascii="Times New Roman" w:hAnsi="Times New Roman" w:cs="Times New Roman"/>
          <w:sz w:val="24"/>
          <w:szCs w:val="24"/>
        </w:rPr>
        <w:t>“</w:t>
      </w:r>
      <w:r w:rsidR="00C526BA" w:rsidRPr="00D37DD5">
        <w:rPr>
          <w:rFonts w:ascii="Times New Roman" w:hAnsi="Times New Roman" w:cs="Times New Roman"/>
          <w:sz w:val="24"/>
          <w:szCs w:val="24"/>
        </w:rPr>
        <w:t xml:space="preserve"> Nacionalnog plana oporavka i otpornosti. </w:t>
      </w:r>
      <w:r w:rsidR="00C526BA" w:rsidRPr="00EF0796">
        <w:rPr>
          <w:rFonts w:ascii="Times New Roman" w:hAnsi="Times New Roman" w:cs="Times New Roman"/>
          <w:sz w:val="24"/>
          <w:szCs w:val="24"/>
          <w:shd w:val="clear" w:color="auto" w:fill="FFFFFF"/>
        </w:rPr>
        <w:t>Ministarstvo kulture i medija nositelj je investicije namijenjene jačanju kapaciteta, povećanju konkurentnosti i prilagodbi poslovanja kulturne i kreativne industrije na jedinstvenom digitalnom tržištu za koju je u okviru Nacionalnog plana oporavka i otpornosti osigurano 250 milijuna kuna bespovratnih sredstava. Investicija će se provoditi putem javnog poziva za dodjelu bespovratnih sredstava kojima će se poslovnim subjektima u području kulturne i kreativne industrije omogućiti jačanje kapaciteta za prilagodbu poslovanja novom regulatornom i zakonodavnom okviru jedinstvenog digitalnog tržišta s ciljem održivog razvoja.</w:t>
      </w:r>
    </w:p>
    <w:p w:rsidR="00C526BA" w:rsidRPr="00691049" w:rsidRDefault="00C526BA" w:rsidP="00C526BA">
      <w:pPr>
        <w:pStyle w:val="NoSpacing"/>
        <w:spacing w:line="360" w:lineRule="auto"/>
        <w:ind w:firstLine="708"/>
        <w:jc w:val="both"/>
        <w:rPr>
          <w:rFonts w:ascii="Times New Roman" w:hAnsi="Times New Roman" w:cs="Times New Roman"/>
          <w:sz w:val="24"/>
          <w:szCs w:val="24"/>
        </w:rPr>
      </w:pPr>
    </w:p>
    <w:p w:rsidR="00C526BA" w:rsidRDefault="005B7774" w:rsidP="00C526BA">
      <w:pPr>
        <w:pStyle w:val="NoSpacing"/>
        <w:spacing w:line="360" w:lineRule="auto"/>
        <w:ind w:firstLine="708"/>
        <w:jc w:val="both"/>
        <w:rPr>
          <w:rStyle w:val="Emphasis"/>
          <w:rFonts w:ascii="Times New Roman" w:hAnsi="Times New Roman" w:cs="Times New Roman"/>
          <w:i w:val="0"/>
          <w:sz w:val="24"/>
          <w:szCs w:val="24"/>
          <w:shd w:val="clear" w:color="auto" w:fill="FFFFFF"/>
        </w:rPr>
      </w:pPr>
      <w:r w:rsidRPr="00D37DD5">
        <w:rPr>
          <w:rFonts w:ascii="Times New Roman" w:hAnsi="Times New Roman" w:cs="Times New Roman"/>
          <w:sz w:val="24"/>
          <w:szCs w:val="24"/>
        </w:rPr>
        <w:t xml:space="preserve">Dana </w:t>
      </w:r>
      <w:r w:rsidR="00C526BA" w:rsidRPr="00D37DD5">
        <w:rPr>
          <w:rFonts w:ascii="Times New Roman" w:hAnsi="Times New Roman" w:cs="Times New Roman"/>
          <w:sz w:val="24"/>
          <w:szCs w:val="24"/>
        </w:rPr>
        <w:t xml:space="preserve">1. ožujka 2022. </w:t>
      </w:r>
      <w:r w:rsidR="00C526BA" w:rsidRPr="00D37DD5">
        <w:rPr>
          <w:rFonts w:ascii="Times New Roman" w:hAnsi="Times New Roman" w:cs="Times New Roman"/>
          <w:sz w:val="24"/>
          <w:szCs w:val="24"/>
          <w:shd w:val="clear" w:color="auto" w:fill="FFFFFF"/>
        </w:rPr>
        <w:t xml:space="preserve">stupila je na snagu </w:t>
      </w:r>
      <w:hyperlink r:id="rId29" w:history="1">
        <w:r w:rsidR="00C526BA" w:rsidRPr="00EF0796">
          <w:rPr>
            <w:rStyle w:val="Emphasis"/>
            <w:rFonts w:ascii="Times New Roman" w:hAnsi="Times New Roman" w:cs="Times New Roman"/>
            <w:i w:val="0"/>
            <w:sz w:val="24"/>
            <w:szCs w:val="24"/>
            <w:shd w:val="clear" w:color="auto" w:fill="FFFFFF"/>
          </w:rPr>
          <w:t>Odluka o izmjenama Odluke o nužnim epidemiološkim mjerama kojima se ograničavaju okupljanja i uvode druge nužne epidemiološke mjere i preporuke radi sprečavanja prijenosa bolesti COVID-19 putem okupljanja</w:t>
        </w:r>
      </w:hyperlink>
      <w:r w:rsidR="00C526BA" w:rsidRPr="00D37DD5">
        <w:rPr>
          <w:rFonts w:ascii="Times New Roman" w:hAnsi="Times New Roman" w:cs="Times New Roman"/>
          <w:sz w:val="24"/>
          <w:szCs w:val="24"/>
          <w:shd w:val="clear" w:color="auto" w:fill="FFFFFF"/>
        </w:rPr>
        <w:t> te </w:t>
      </w:r>
      <w:hyperlink r:id="rId30" w:history="1">
        <w:r w:rsidR="00C526BA" w:rsidRPr="00EF0796">
          <w:rPr>
            <w:rStyle w:val="Emphasis"/>
            <w:rFonts w:ascii="Times New Roman" w:hAnsi="Times New Roman" w:cs="Times New Roman"/>
            <w:i w:val="0"/>
            <w:sz w:val="24"/>
            <w:szCs w:val="24"/>
            <w:shd w:val="clear" w:color="auto" w:fill="FFFFFF"/>
          </w:rPr>
          <w:t>Odluka o prestanku važenja Odluke o uvođenju posebne sigurnosne mjere obveznog testiranja na virus SARS-CoV-2 te posebne sigurnosne mjere obveznog predočenja dokaza o testiranju, cijepljenju ili preboljenju zarazne bolesti COVID-19 radi ulaska u prostore javnopravnih tijela</w:t>
        </w:r>
      </w:hyperlink>
      <w:r w:rsidR="00C526BA" w:rsidRPr="00EF0796">
        <w:rPr>
          <w:rStyle w:val="Emphasis"/>
          <w:rFonts w:ascii="Times New Roman" w:hAnsi="Times New Roman" w:cs="Times New Roman"/>
          <w:i w:val="0"/>
          <w:sz w:val="24"/>
          <w:szCs w:val="24"/>
          <w:shd w:val="clear" w:color="auto" w:fill="FFFFFF"/>
        </w:rPr>
        <w:t>.</w:t>
      </w:r>
    </w:p>
    <w:p w:rsidR="00D37DD5" w:rsidRPr="00097EBE" w:rsidRDefault="00D37DD5" w:rsidP="00C526BA">
      <w:pPr>
        <w:pStyle w:val="NoSpacing"/>
        <w:spacing w:line="360" w:lineRule="auto"/>
        <w:ind w:firstLine="708"/>
        <w:jc w:val="both"/>
        <w:rPr>
          <w:rStyle w:val="Emphasis"/>
          <w:rFonts w:ascii="Times New Roman" w:hAnsi="Times New Roman" w:cs="Times New Roman"/>
          <w:i w:val="0"/>
          <w:sz w:val="24"/>
          <w:szCs w:val="24"/>
          <w:shd w:val="clear" w:color="auto" w:fill="FFFFFF"/>
        </w:rPr>
      </w:pPr>
    </w:p>
    <w:p w:rsidR="00C526BA" w:rsidRPr="00691049" w:rsidRDefault="00C526BA" w:rsidP="00C526BA">
      <w:pPr>
        <w:pStyle w:val="NoSpacing"/>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Izmjenama</w:t>
      </w:r>
      <w:r w:rsidRPr="00691049">
        <w:rPr>
          <w:rFonts w:ascii="Times New Roman" w:hAnsi="Times New Roman" w:cs="Times New Roman"/>
          <w:b/>
          <w:sz w:val="24"/>
          <w:szCs w:val="24"/>
        </w:rPr>
        <w:t> </w:t>
      </w:r>
      <w:r w:rsidRPr="00691049">
        <w:rPr>
          <w:rStyle w:val="Strong"/>
          <w:rFonts w:ascii="Times New Roman" w:hAnsi="Times New Roman" w:cs="Times New Roman"/>
          <w:b w:val="0"/>
          <w:sz w:val="24"/>
          <w:szCs w:val="24"/>
        </w:rPr>
        <w:t>Odluke o okupljanjima</w:t>
      </w:r>
      <w:r w:rsidRPr="00691049">
        <w:rPr>
          <w:rStyle w:val="Strong"/>
          <w:rFonts w:ascii="Times New Roman" w:hAnsi="Times New Roman" w:cs="Times New Roman"/>
          <w:sz w:val="24"/>
          <w:szCs w:val="24"/>
        </w:rPr>
        <w:t> </w:t>
      </w:r>
      <w:r w:rsidRPr="00691049">
        <w:rPr>
          <w:rFonts w:ascii="Times New Roman" w:hAnsi="Times New Roman" w:cs="Times New Roman"/>
          <w:sz w:val="24"/>
          <w:szCs w:val="24"/>
        </w:rPr>
        <w:t>izjednačavaju se uvjeti održavanja u zatvorenim i otvorenim prostorima za profesionalne kulturno-umjetničke izvedbe, programe i manifestacije, kinoprojekcije te izložbe u muzejskim, galerijskim i ostalim izložbenim prostorima.</w:t>
      </w:r>
    </w:p>
    <w:p w:rsidR="0000784F" w:rsidRPr="00691049" w:rsidRDefault="0000784F" w:rsidP="00C526BA">
      <w:pPr>
        <w:pStyle w:val="NoSpacing"/>
        <w:spacing w:line="360" w:lineRule="auto"/>
        <w:ind w:firstLine="708"/>
        <w:jc w:val="both"/>
        <w:rPr>
          <w:rFonts w:ascii="Times New Roman" w:hAnsi="Times New Roman" w:cs="Times New Roman"/>
          <w:sz w:val="24"/>
          <w:szCs w:val="24"/>
        </w:rPr>
      </w:pPr>
    </w:p>
    <w:p w:rsidR="00C526BA" w:rsidRPr="00691049" w:rsidRDefault="00C526BA" w:rsidP="00C526BA">
      <w:pPr>
        <w:pStyle w:val="NoSpacing"/>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Prestankom važenja </w:t>
      </w:r>
      <w:r w:rsidRPr="00691049">
        <w:rPr>
          <w:rStyle w:val="Strong"/>
          <w:rFonts w:ascii="Times New Roman" w:hAnsi="Times New Roman" w:cs="Times New Roman"/>
          <w:b w:val="0"/>
          <w:sz w:val="24"/>
          <w:szCs w:val="24"/>
        </w:rPr>
        <w:t>Odluke o obvezi predočenja COVID potvrde prilikom ulaska u prostore javnopravnih tijela</w:t>
      </w:r>
      <w:r w:rsidRPr="00691049">
        <w:rPr>
          <w:rStyle w:val="Strong"/>
          <w:rFonts w:ascii="Times New Roman" w:hAnsi="Times New Roman" w:cs="Times New Roman"/>
          <w:sz w:val="24"/>
          <w:szCs w:val="24"/>
        </w:rPr>
        <w:t xml:space="preserve"> </w:t>
      </w:r>
      <w:r w:rsidRPr="00691049">
        <w:rPr>
          <w:rFonts w:ascii="Times New Roman" w:hAnsi="Times New Roman" w:cs="Times New Roman"/>
          <w:sz w:val="24"/>
          <w:szCs w:val="24"/>
        </w:rPr>
        <w:t xml:space="preserve">ukida se obveza predočenja COVID potvrde prilikom ulaska u javne ustanove u kulturi. </w:t>
      </w:r>
      <w:r w:rsidR="005B7774" w:rsidRPr="00691049">
        <w:rPr>
          <w:rFonts w:ascii="Times New Roman" w:hAnsi="Times New Roman" w:cs="Times New Roman"/>
          <w:sz w:val="24"/>
          <w:szCs w:val="24"/>
        </w:rPr>
        <w:t xml:space="preserve">Ako </w:t>
      </w:r>
      <w:r w:rsidRPr="00691049">
        <w:rPr>
          <w:rFonts w:ascii="Times New Roman" w:hAnsi="Times New Roman" w:cs="Times New Roman"/>
          <w:sz w:val="24"/>
          <w:szCs w:val="24"/>
        </w:rPr>
        <w:t xml:space="preserve">javne ustanove organiziraju događanja uz obvezu predočenja EU </w:t>
      </w:r>
      <w:r w:rsidRPr="00691049">
        <w:rPr>
          <w:rFonts w:ascii="Times New Roman" w:hAnsi="Times New Roman" w:cs="Times New Roman"/>
          <w:sz w:val="24"/>
          <w:szCs w:val="24"/>
        </w:rPr>
        <w:lastRenderedPageBreak/>
        <w:t>digitalne COVID potvrde, na takva događanja primjenjuju se epidemiološke mjere propisane Odlukom o okupljanjima te su od obveze predočenja COVID potvrde izuzeta samo djeca mlađa od dvanaest godina.</w:t>
      </w:r>
    </w:p>
    <w:p w:rsidR="00C526BA" w:rsidRPr="00691049" w:rsidRDefault="00C526BA" w:rsidP="00C526BA">
      <w:pPr>
        <w:pStyle w:val="NoSpacing"/>
        <w:spacing w:line="360" w:lineRule="auto"/>
        <w:jc w:val="both"/>
        <w:rPr>
          <w:rFonts w:ascii="Times New Roman" w:hAnsi="Times New Roman" w:cs="Times New Roman"/>
          <w:color w:val="424242"/>
          <w:sz w:val="24"/>
          <w:szCs w:val="24"/>
          <w:shd w:val="clear" w:color="auto" w:fill="FFFFFF"/>
        </w:rPr>
      </w:pPr>
    </w:p>
    <w:p w:rsidR="00A70155" w:rsidRDefault="005B7774" w:rsidP="00C526BA">
      <w:pPr>
        <w:pStyle w:val="NoSpacing"/>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Dana </w:t>
      </w:r>
      <w:r w:rsidR="00C526BA" w:rsidRPr="00691049">
        <w:rPr>
          <w:rFonts w:ascii="Times New Roman" w:hAnsi="Times New Roman" w:cs="Times New Roman"/>
          <w:sz w:val="24"/>
          <w:szCs w:val="24"/>
        </w:rPr>
        <w:t>18. ožujka 2022. Stožer civilne zaštite objavio je novu </w:t>
      </w:r>
      <w:hyperlink r:id="rId31" w:history="1">
        <w:r w:rsidR="00C526BA" w:rsidRPr="00691049">
          <w:rPr>
            <w:rFonts w:ascii="Times New Roman" w:hAnsi="Times New Roman" w:cs="Times New Roman"/>
            <w:sz w:val="24"/>
            <w:szCs w:val="24"/>
          </w:rPr>
          <w:t>Odluku</w:t>
        </w:r>
      </w:hyperlink>
      <w:r w:rsidR="00C526BA" w:rsidRPr="00691049">
        <w:rPr>
          <w:rFonts w:ascii="Times New Roman" w:hAnsi="Times New Roman" w:cs="Times New Roman"/>
          <w:sz w:val="24"/>
          <w:szCs w:val="24"/>
        </w:rPr>
        <w:t> </w:t>
      </w:r>
      <w:hyperlink r:id="rId32" w:history="1">
        <w:r w:rsidR="00C526BA" w:rsidRPr="00691049">
          <w:rPr>
            <w:rFonts w:ascii="Times New Roman" w:hAnsi="Times New Roman" w:cs="Times New Roman"/>
            <w:sz w:val="24"/>
            <w:szCs w:val="24"/>
          </w:rPr>
          <w:t>o nužnim epidemiološkim mjerama kojima se ograničavaju okupljanja i uvode druge nužne epidemiološke mjere i preporuke radi spr</w:t>
        </w:r>
        <w:r w:rsidRPr="00691049">
          <w:rPr>
            <w:rFonts w:ascii="Times New Roman" w:hAnsi="Times New Roman" w:cs="Times New Roman"/>
            <w:sz w:val="24"/>
            <w:szCs w:val="24"/>
          </w:rPr>
          <w:t>j</w:t>
        </w:r>
        <w:r w:rsidR="00C526BA" w:rsidRPr="00691049">
          <w:rPr>
            <w:rFonts w:ascii="Times New Roman" w:hAnsi="Times New Roman" w:cs="Times New Roman"/>
            <w:sz w:val="24"/>
            <w:szCs w:val="24"/>
          </w:rPr>
          <w:t>ečavanja prijenosa bolesti COVID-19 putem okupljanja</w:t>
        </w:r>
      </w:hyperlink>
      <w:r w:rsidR="00C526BA" w:rsidRPr="00691049">
        <w:rPr>
          <w:rFonts w:ascii="Times New Roman" w:hAnsi="Times New Roman" w:cs="Times New Roman"/>
          <w:sz w:val="24"/>
          <w:szCs w:val="24"/>
        </w:rPr>
        <w:t>, a 25. ožujka 2022. Hrvatski zavod za javno zdravstvo objavio je </w:t>
      </w:r>
      <w:hyperlink r:id="rId33" w:history="1">
        <w:r w:rsidR="00C526BA" w:rsidRPr="00691049">
          <w:rPr>
            <w:rFonts w:ascii="Times New Roman" w:hAnsi="Times New Roman" w:cs="Times New Roman"/>
            <w:sz w:val="24"/>
            <w:szCs w:val="24"/>
          </w:rPr>
          <w:t>Preporuku</w:t>
        </w:r>
      </w:hyperlink>
      <w:r w:rsidR="00C526BA" w:rsidRPr="00691049">
        <w:rPr>
          <w:rFonts w:ascii="Times New Roman" w:hAnsi="Times New Roman" w:cs="Times New Roman"/>
          <w:sz w:val="24"/>
          <w:szCs w:val="24"/>
        </w:rPr>
        <w:t> kojom se detaljnije definiraju uvjeti i način održavanja profesionalnih umjetničkih izvedbi, kulturnih programa i manifestacija, kinoprojekcija i izložbi.</w:t>
      </w:r>
    </w:p>
    <w:p w:rsidR="00C526BA" w:rsidRPr="00691049" w:rsidRDefault="00C526BA" w:rsidP="00C526BA">
      <w:pPr>
        <w:pStyle w:val="NoSpacing"/>
        <w:spacing w:line="360" w:lineRule="auto"/>
        <w:ind w:firstLine="708"/>
        <w:jc w:val="both"/>
        <w:rPr>
          <w:rFonts w:ascii="Times New Roman" w:hAnsi="Times New Roman" w:cs="Times New Roman"/>
          <w:sz w:val="24"/>
          <w:szCs w:val="24"/>
        </w:rPr>
      </w:pPr>
    </w:p>
    <w:p w:rsidR="00C526BA" w:rsidRDefault="00C526BA" w:rsidP="00C526BA">
      <w:pPr>
        <w:pStyle w:val="NoSpacing"/>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 xml:space="preserve">Uz obvezu predočenja ulaznice i sjedeća mjesta za sve posjetitelje </w:t>
      </w:r>
      <w:r w:rsidR="005B7774" w:rsidRPr="00691049">
        <w:rPr>
          <w:rFonts w:ascii="Times New Roman" w:hAnsi="Times New Roman" w:cs="Times New Roman"/>
          <w:sz w:val="24"/>
          <w:szCs w:val="24"/>
        </w:rPr>
        <w:t xml:space="preserve">dopušteni </w:t>
      </w:r>
      <w:r w:rsidRPr="00691049">
        <w:rPr>
          <w:rFonts w:ascii="Times New Roman" w:hAnsi="Times New Roman" w:cs="Times New Roman"/>
          <w:sz w:val="24"/>
          <w:szCs w:val="24"/>
        </w:rPr>
        <w:t>broj posjetitelja određuje se prema broju sjedećih mjesta. Za održavanje izložbi u muzejskim, galerijskim i ostalim izložbenim prostorima nema ograničenje broja prisutnih osoba. Obvezn</w:t>
      </w:r>
      <w:r w:rsidR="005B7774" w:rsidRPr="00691049">
        <w:rPr>
          <w:rFonts w:ascii="Times New Roman" w:hAnsi="Times New Roman" w:cs="Times New Roman"/>
          <w:sz w:val="24"/>
          <w:szCs w:val="24"/>
        </w:rPr>
        <w:t>a</w:t>
      </w:r>
      <w:r w:rsidRPr="00691049">
        <w:rPr>
          <w:rFonts w:ascii="Times New Roman" w:hAnsi="Times New Roman" w:cs="Times New Roman"/>
          <w:sz w:val="24"/>
          <w:szCs w:val="24"/>
        </w:rPr>
        <w:t xml:space="preserve"> je </w:t>
      </w:r>
      <w:r w:rsidR="005B7774" w:rsidRPr="00691049">
        <w:rPr>
          <w:rFonts w:ascii="Times New Roman" w:hAnsi="Times New Roman" w:cs="Times New Roman"/>
          <w:sz w:val="24"/>
          <w:szCs w:val="24"/>
        </w:rPr>
        <w:t xml:space="preserve">uporaba </w:t>
      </w:r>
      <w:r w:rsidRPr="00691049">
        <w:rPr>
          <w:rFonts w:ascii="Times New Roman" w:hAnsi="Times New Roman" w:cs="Times New Roman"/>
          <w:sz w:val="24"/>
          <w:szCs w:val="24"/>
        </w:rPr>
        <w:t xml:space="preserve">medicinskih maski ili maski za lice na događanjima koja se održavaju u zatvorenim prostorima. Obveza </w:t>
      </w:r>
      <w:r w:rsidR="005B7774" w:rsidRPr="00691049">
        <w:rPr>
          <w:rFonts w:ascii="Times New Roman" w:hAnsi="Times New Roman" w:cs="Times New Roman"/>
          <w:sz w:val="24"/>
          <w:szCs w:val="24"/>
        </w:rPr>
        <w:t xml:space="preserve">uporabe </w:t>
      </w:r>
      <w:r w:rsidRPr="00691049">
        <w:rPr>
          <w:rFonts w:ascii="Times New Roman" w:hAnsi="Times New Roman" w:cs="Times New Roman"/>
          <w:sz w:val="24"/>
          <w:szCs w:val="24"/>
        </w:rPr>
        <w:t xml:space="preserve">maske ne odnosi se na posjetitelje za vrijeme konzumiranja hrane i pića kao ni na izvođače za vrijeme izvedbe. Predočenje EU digitalne COVID potvrde nije obvezno, organizator određuje je li okupljanje organizirano sa ili bez obveze predočenja EU digitalne COVID potvrde. Trajanje događanja </w:t>
      </w:r>
      <w:r w:rsidR="005B7774" w:rsidRPr="00691049">
        <w:rPr>
          <w:rFonts w:ascii="Times New Roman" w:hAnsi="Times New Roman" w:cs="Times New Roman"/>
          <w:sz w:val="24"/>
          <w:szCs w:val="24"/>
        </w:rPr>
        <w:t xml:space="preserve">dopušteno </w:t>
      </w:r>
      <w:r w:rsidRPr="00691049">
        <w:rPr>
          <w:rFonts w:ascii="Times New Roman" w:hAnsi="Times New Roman" w:cs="Times New Roman"/>
          <w:sz w:val="24"/>
          <w:szCs w:val="24"/>
        </w:rPr>
        <w:t>je do 2</w:t>
      </w:r>
      <w:r w:rsidR="005B7774" w:rsidRPr="00691049">
        <w:rPr>
          <w:rFonts w:ascii="Times New Roman" w:hAnsi="Times New Roman" w:cs="Times New Roman"/>
          <w:sz w:val="24"/>
          <w:szCs w:val="24"/>
        </w:rPr>
        <w:t>:</w:t>
      </w:r>
      <w:r w:rsidRPr="00691049">
        <w:rPr>
          <w:rFonts w:ascii="Times New Roman" w:hAnsi="Times New Roman" w:cs="Times New Roman"/>
          <w:sz w:val="24"/>
          <w:szCs w:val="24"/>
        </w:rPr>
        <w:t>00 sata sljedećeg dana.</w:t>
      </w:r>
    </w:p>
    <w:p w:rsidR="00A70155" w:rsidRPr="00691049" w:rsidRDefault="00A70155" w:rsidP="00C526BA">
      <w:pPr>
        <w:pStyle w:val="NoSpacing"/>
        <w:spacing w:line="360" w:lineRule="auto"/>
        <w:ind w:firstLine="708"/>
        <w:jc w:val="both"/>
        <w:rPr>
          <w:rFonts w:ascii="Times New Roman" w:hAnsi="Times New Roman" w:cs="Times New Roman"/>
          <w:sz w:val="24"/>
          <w:szCs w:val="24"/>
        </w:rPr>
      </w:pPr>
    </w:p>
    <w:p w:rsidR="00C526BA" w:rsidRPr="00043BD0" w:rsidRDefault="00C526BA" w:rsidP="00043BD0">
      <w:pPr>
        <w:pStyle w:val="NoSpacing"/>
        <w:spacing w:line="360" w:lineRule="auto"/>
        <w:ind w:firstLine="708"/>
        <w:jc w:val="both"/>
        <w:rPr>
          <w:rFonts w:ascii="Times New Roman" w:hAnsi="Times New Roman" w:cs="Times New Roman"/>
          <w:sz w:val="24"/>
          <w:szCs w:val="24"/>
        </w:rPr>
      </w:pPr>
      <w:r w:rsidRPr="00691049">
        <w:rPr>
          <w:rFonts w:ascii="Times New Roman" w:hAnsi="Times New Roman" w:cs="Times New Roman"/>
          <w:sz w:val="24"/>
          <w:szCs w:val="24"/>
        </w:rPr>
        <w:t>Za profesionalne umjetničke izvedbe, kulturne programe i manifestacije na kojima nisu osigurana sjedeća mjesta za sve posjetitelje nema ograničenja broja prisutnih osoba ako se održavaju uz obvezu predočenja EU digitalne COVID potvrde. Ako predočenje EU digitalne COVID potvrde nije uvjet, broj prisutnih osoba ograničava se s obzirom na veličinu prostora na način da za svaku prisutnu osobu mora biti osigurano najmanje 4</w:t>
      </w:r>
      <w:r w:rsidR="00527C5B" w:rsidRPr="00691049">
        <w:rPr>
          <w:rFonts w:ascii="Times New Roman" w:hAnsi="Times New Roman" w:cs="Times New Roman"/>
          <w:sz w:val="24"/>
          <w:szCs w:val="24"/>
        </w:rPr>
        <w:t xml:space="preserve"> </w:t>
      </w:r>
      <w:r w:rsidRPr="00691049">
        <w:rPr>
          <w:rFonts w:ascii="Times New Roman" w:hAnsi="Times New Roman" w:cs="Times New Roman"/>
          <w:sz w:val="24"/>
          <w:szCs w:val="24"/>
        </w:rPr>
        <w:t>m2 neto površine. Obvezn</w:t>
      </w:r>
      <w:r w:rsidR="00527C5B" w:rsidRPr="00691049">
        <w:rPr>
          <w:rFonts w:ascii="Times New Roman" w:hAnsi="Times New Roman" w:cs="Times New Roman"/>
          <w:sz w:val="24"/>
          <w:szCs w:val="24"/>
        </w:rPr>
        <w:t>a</w:t>
      </w:r>
      <w:r w:rsidRPr="00691049">
        <w:rPr>
          <w:rFonts w:ascii="Times New Roman" w:hAnsi="Times New Roman" w:cs="Times New Roman"/>
          <w:sz w:val="24"/>
          <w:szCs w:val="24"/>
        </w:rPr>
        <w:t xml:space="preserve"> je </w:t>
      </w:r>
      <w:r w:rsidR="00527C5B" w:rsidRPr="00691049">
        <w:rPr>
          <w:rFonts w:ascii="Times New Roman" w:hAnsi="Times New Roman" w:cs="Times New Roman"/>
          <w:sz w:val="24"/>
          <w:szCs w:val="24"/>
        </w:rPr>
        <w:t xml:space="preserve">uporaba </w:t>
      </w:r>
      <w:r w:rsidRPr="00691049">
        <w:rPr>
          <w:rFonts w:ascii="Times New Roman" w:hAnsi="Times New Roman" w:cs="Times New Roman"/>
          <w:sz w:val="24"/>
          <w:szCs w:val="24"/>
        </w:rPr>
        <w:t xml:space="preserve">medicinskih maski ili maski za lice na događanjima koja se održavaju u zatvorenim prostorima. Obveza </w:t>
      </w:r>
      <w:r w:rsidR="00527C5B" w:rsidRPr="00691049">
        <w:rPr>
          <w:rFonts w:ascii="Times New Roman" w:hAnsi="Times New Roman" w:cs="Times New Roman"/>
          <w:sz w:val="24"/>
          <w:szCs w:val="24"/>
        </w:rPr>
        <w:t xml:space="preserve">uporabe </w:t>
      </w:r>
      <w:r w:rsidRPr="00691049">
        <w:rPr>
          <w:rFonts w:ascii="Times New Roman" w:hAnsi="Times New Roman" w:cs="Times New Roman"/>
          <w:sz w:val="24"/>
          <w:szCs w:val="24"/>
        </w:rPr>
        <w:t xml:space="preserve">maske ne odnosi se na posjetitelje za vrijeme konzumiranja hrane i pića kao ni na izvođače za vrijeme izvedbe. Predočenje EU digitalne COVID potvrde nije obvezno, organizator određuje je li okupljanje organizirano sa ili bez obveze predočenja EU digitalne COVID potvrde, o čemu ovisi određivanje </w:t>
      </w:r>
      <w:r w:rsidR="00527C5B" w:rsidRPr="00691049">
        <w:rPr>
          <w:rFonts w:ascii="Times New Roman" w:hAnsi="Times New Roman" w:cs="Times New Roman"/>
          <w:sz w:val="24"/>
          <w:szCs w:val="24"/>
        </w:rPr>
        <w:t xml:space="preserve">dopuštenog </w:t>
      </w:r>
      <w:r w:rsidRPr="00691049">
        <w:rPr>
          <w:rFonts w:ascii="Times New Roman" w:hAnsi="Times New Roman" w:cs="Times New Roman"/>
          <w:sz w:val="24"/>
          <w:szCs w:val="24"/>
        </w:rPr>
        <w:t xml:space="preserve">broja posjetitelja. Trajanje događanja </w:t>
      </w:r>
      <w:r w:rsidR="00527C5B" w:rsidRPr="00691049">
        <w:rPr>
          <w:rFonts w:ascii="Times New Roman" w:hAnsi="Times New Roman" w:cs="Times New Roman"/>
          <w:sz w:val="24"/>
          <w:szCs w:val="24"/>
        </w:rPr>
        <w:t xml:space="preserve">dopušteno </w:t>
      </w:r>
      <w:r w:rsidRPr="00691049">
        <w:rPr>
          <w:rFonts w:ascii="Times New Roman" w:hAnsi="Times New Roman" w:cs="Times New Roman"/>
          <w:sz w:val="24"/>
          <w:szCs w:val="24"/>
        </w:rPr>
        <w:t>je do 2</w:t>
      </w:r>
      <w:r w:rsidR="00527C5B" w:rsidRPr="00691049">
        <w:rPr>
          <w:rFonts w:ascii="Times New Roman" w:hAnsi="Times New Roman" w:cs="Times New Roman"/>
          <w:sz w:val="24"/>
          <w:szCs w:val="24"/>
        </w:rPr>
        <w:t>:</w:t>
      </w:r>
      <w:r w:rsidRPr="00691049">
        <w:rPr>
          <w:rFonts w:ascii="Times New Roman" w:hAnsi="Times New Roman" w:cs="Times New Roman"/>
          <w:sz w:val="24"/>
          <w:szCs w:val="24"/>
        </w:rPr>
        <w:t xml:space="preserve">00 sata sljedećeg dana. Organizatori imaju obvezu nadležnoj županijskoj službi civilne zaštite, najkasnije </w:t>
      </w:r>
      <w:r w:rsidR="00527C5B" w:rsidRPr="00691049">
        <w:rPr>
          <w:rFonts w:ascii="Times New Roman" w:hAnsi="Times New Roman" w:cs="Times New Roman"/>
          <w:sz w:val="24"/>
          <w:szCs w:val="24"/>
        </w:rPr>
        <w:t xml:space="preserve">tri </w:t>
      </w:r>
      <w:r w:rsidRPr="00691049">
        <w:rPr>
          <w:rFonts w:ascii="Times New Roman" w:hAnsi="Times New Roman" w:cs="Times New Roman"/>
          <w:sz w:val="24"/>
          <w:szCs w:val="24"/>
        </w:rPr>
        <w:t>dana prije održavanja okupljanja dostaviti obavijest o održavanju okupljanja u kojoj se navodi mjesto, vrijeme i okvirni broj osoba koje će biti prisutne</w:t>
      </w:r>
      <w:r w:rsidR="00527C5B" w:rsidRPr="00691049">
        <w:rPr>
          <w:rFonts w:ascii="Times New Roman" w:hAnsi="Times New Roman" w:cs="Times New Roman"/>
          <w:sz w:val="24"/>
          <w:szCs w:val="24"/>
        </w:rPr>
        <w:t>.</w:t>
      </w:r>
    </w:p>
    <w:p w:rsidR="00654BA7" w:rsidRDefault="00527C5B" w:rsidP="00C526BA">
      <w:pPr>
        <w:pStyle w:val="NoSpacing"/>
        <w:spacing w:line="360" w:lineRule="auto"/>
        <w:ind w:firstLine="708"/>
        <w:jc w:val="both"/>
        <w:rPr>
          <w:rFonts w:ascii="Times New Roman" w:hAnsi="Times New Roman" w:cs="Times New Roman"/>
        </w:rPr>
      </w:pPr>
      <w:r w:rsidRPr="00691049">
        <w:rPr>
          <w:rFonts w:ascii="Times New Roman" w:hAnsi="Times New Roman" w:cs="Times New Roman"/>
          <w:sz w:val="24"/>
          <w:szCs w:val="24"/>
        </w:rPr>
        <w:lastRenderedPageBreak/>
        <w:t xml:space="preserve">Dana </w:t>
      </w:r>
      <w:r w:rsidR="00C526BA" w:rsidRPr="00691049">
        <w:rPr>
          <w:rFonts w:ascii="Times New Roman" w:hAnsi="Times New Roman" w:cs="Times New Roman"/>
          <w:sz w:val="24"/>
          <w:szCs w:val="24"/>
        </w:rPr>
        <w:t xml:space="preserve">9. travnja 2022. stupila je na snagu </w:t>
      </w:r>
      <w:hyperlink r:id="rId34" w:tgtFrame="_blank" w:history="1">
        <w:r w:rsidRPr="00691049">
          <w:rPr>
            <w:rStyle w:val="Hyperlink"/>
            <w:rFonts w:ascii="Times New Roman" w:hAnsi="Times New Roman" w:cs="Times New Roman"/>
            <w:color w:val="000000" w:themeColor="text1"/>
            <w:sz w:val="24"/>
            <w:szCs w:val="24"/>
            <w:u w:val="none"/>
          </w:rPr>
          <w:t xml:space="preserve">Odluka </w:t>
        </w:r>
        <w:r w:rsidRPr="00691049">
          <w:rPr>
            <w:rFonts w:ascii="Times New Roman" w:hAnsi="Times New Roman" w:cs="Times New Roman"/>
            <w:color w:val="000000" w:themeColor="text1"/>
            <w:sz w:val="24"/>
            <w:szCs w:val="24"/>
          </w:rPr>
          <w:t xml:space="preserve">Stožera civilne zaštite Republike Hrvatske </w:t>
        </w:r>
        <w:r w:rsidRPr="00691049">
          <w:rPr>
            <w:rStyle w:val="Hyperlink"/>
            <w:rFonts w:ascii="Times New Roman" w:hAnsi="Times New Roman" w:cs="Times New Roman"/>
            <w:color w:val="000000" w:themeColor="text1"/>
            <w:sz w:val="24"/>
            <w:szCs w:val="24"/>
            <w:u w:val="none"/>
          </w:rPr>
          <w:t>o prestanku važenja Odluke o nužnim epidemiološkim mjerama kojima se ograničavaju okupljanja i uvode druge nužne epidemiološke mjere i preporuke radi sprječavanja prijenosa bolesti COVID-19 putem okupljanja</w:t>
        </w:r>
      </w:hyperlink>
      <w:r w:rsidR="00C526BA" w:rsidRPr="00691049">
        <w:rPr>
          <w:rStyle w:val="Emphasis"/>
          <w:rFonts w:ascii="Times New Roman" w:hAnsi="Times New Roman" w:cs="Times New Roman"/>
          <w:color w:val="000000" w:themeColor="text1"/>
          <w:sz w:val="24"/>
          <w:szCs w:val="24"/>
        </w:rPr>
        <w:t>.</w:t>
      </w:r>
      <w:r w:rsidR="00654BA7">
        <w:rPr>
          <w:rFonts w:ascii="Times New Roman" w:hAnsi="Times New Roman" w:cs="Times New Roman"/>
          <w:color w:val="000000" w:themeColor="text1"/>
          <w:sz w:val="24"/>
          <w:szCs w:val="24"/>
        </w:rPr>
        <w:t xml:space="preserve"> </w:t>
      </w:r>
      <w:r w:rsidR="00C526BA" w:rsidRPr="00691049">
        <w:rPr>
          <w:rFonts w:ascii="Times New Roman" w:hAnsi="Times New Roman" w:cs="Times New Roman"/>
          <w:sz w:val="24"/>
          <w:szCs w:val="24"/>
        </w:rPr>
        <w:t>Stupanjem na snagu Odluke ukidaju se sve epidemiološke mjere kojima su ograničena okupljanja i održavanje profesionalnih i amaterskih kulturno-umjetničkih programa i manifestacija.</w:t>
      </w:r>
    </w:p>
    <w:p w:rsidR="00017C43" w:rsidRDefault="00017C43">
      <w:pPr>
        <w:rPr>
          <w:rFonts w:ascii="Times New Roman" w:hAnsi="Times New Roman" w:cs="Times New Roman"/>
        </w:rPr>
      </w:pPr>
      <w:r>
        <w:rPr>
          <w:rFonts w:ascii="Times New Roman" w:hAnsi="Times New Roman" w:cs="Times New Roman"/>
        </w:rPr>
        <w:br w:type="page"/>
      </w:r>
    </w:p>
    <w:p w:rsidR="000541EF" w:rsidRPr="00A9394A" w:rsidRDefault="00E30CBF" w:rsidP="00ED3719">
      <w:pPr>
        <w:pStyle w:val="Heading1"/>
        <w:rPr>
          <w:rFonts w:ascii="Times New Roman" w:hAnsi="Times New Roman" w:cs="Times New Roman"/>
          <w:b/>
          <w:sz w:val="24"/>
          <w:szCs w:val="24"/>
        </w:rPr>
      </w:pPr>
      <w:r w:rsidRPr="00A9394A">
        <w:rPr>
          <w:rFonts w:ascii="Times New Roman" w:hAnsi="Times New Roman" w:cs="Times New Roman"/>
          <w:b/>
          <w:sz w:val="24"/>
          <w:szCs w:val="24"/>
        </w:rPr>
        <w:lastRenderedPageBreak/>
        <w:t>PRILOG</w:t>
      </w:r>
      <w:r w:rsidR="000541EF" w:rsidRPr="00A9394A">
        <w:rPr>
          <w:rFonts w:ascii="Times New Roman" w:hAnsi="Times New Roman" w:cs="Times New Roman"/>
          <w:b/>
          <w:sz w:val="24"/>
          <w:szCs w:val="24"/>
        </w:rPr>
        <w:t xml:space="preserve"> I.</w:t>
      </w:r>
    </w:p>
    <w:p w:rsidR="00E30CBF" w:rsidRPr="00A9394A" w:rsidRDefault="000541EF" w:rsidP="00ED3719">
      <w:pPr>
        <w:pStyle w:val="Heading1"/>
        <w:jc w:val="both"/>
        <w:rPr>
          <w:rFonts w:ascii="Times New Roman" w:eastAsia="Times New Roman" w:hAnsi="Times New Roman" w:cs="Times New Roman"/>
          <w:sz w:val="24"/>
          <w:szCs w:val="24"/>
          <w:lang w:eastAsia="hr-HR"/>
        </w:rPr>
      </w:pPr>
      <w:r w:rsidRPr="00A9394A">
        <w:rPr>
          <w:rFonts w:ascii="Times New Roman" w:eastAsia="Times New Roman" w:hAnsi="Times New Roman" w:cs="Times New Roman"/>
          <w:sz w:val="24"/>
          <w:szCs w:val="24"/>
          <w:lang w:eastAsia="hr-HR"/>
        </w:rPr>
        <w:t>Popis odluka koje je Stožer civilne zaštite Republike Hrvatske donio u izvještajnom razdoblju</w:t>
      </w:r>
    </w:p>
    <w:p w:rsidR="000541EF" w:rsidRPr="002D7F60" w:rsidRDefault="000541EF" w:rsidP="000541EF">
      <w:pPr>
        <w:spacing w:after="0" w:line="360" w:lineRule="auto"/>
        <w:jc w:val="both"/>
        <w:rPr>
          <w:rFonts w:ascii="Times New Roman" w:eastAsia="Times New Roman" w:hAnsi="Times New Roman" w:cs="Times New Roman"/>
          <w:b/>
          <w:sz w:val="24"/>
          <w:szCs w:val="24"/>
          <w:lang w:eastAsia="hr-HR"/>
        </w:rPr>
      </w:pP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nužnim epidemiološkim mjerama kojima se ograničavaju okupljanja i uvode druge nužne epidemiološke mjere i preporuke radi sprječavanja i prijenosa bolesti COVID-19 putem okupljanja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10.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sigurnosnoj mjeri privremene zabrane ulaska u Republiku Hrvatsku za osobe koje dolaze iz Južnoafričke Republike, Bocwane, Kraljevine Eswatini, Lesota, Namibije, Zimbabvea i Republike Mozambik</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14.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6/22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uvođenju posebne sigurnosne mjere obveznog testiranja dužnosnika, državnih službenika i namještenika, službenika i namještenika u javnim službama, službenika i namještenika u lokalnoj i područnoj (regionalnoj) samoupravi te zaposlenika trgovačkih društava i ustanova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24.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10/22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uvođenju posebne sigurnosne mjere u djelatnosti socijalne skrbi</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24.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10/22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uvođenju posebne sigurnosne mjere obveznog testiranja svih zaposlenika zdravstvenih ustanova, trgovačkih društava koje obavljaju zdravstvenu djelatnost te privatnih zdravstvenih radnika na virus SARS-CoV-2</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24.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10/22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 xml:space="preserve">Odluka o izmjeni i dopunama Odluke o uvođenju posebne sigurnosne mjere koju su zdravstvene ustanove, trgovačka društva koja obavljaju zdravstvenu djelatnost i privatni zdravstveni djelatnici obvezni provoditi prilikom prijema </w:t>
      </w:r>
      <w:r w:rsidR="0055781F">
        <w:rPr>
          <w:rFonts w:ascii="Times New Roman" w:eastAsia="Times New Roman" w:hAnsi="Times New Roman" w:cs="Times New Roman"/>
          <w:bCs/>
          <w:color w:val="000000"/>
          <w:kern w:val="36"/>
          <w:sz w:val="24"/>
          <w:szCs w:val="24"/>
          <w:lang w:eastAsia="hr-HR"/>
        </w:rPr>
        <w:t>pacijenata</w:t>
      </w:r>
      <w:r w:rsidR="00E24A49">
        <w:rPr>
          <w:rFonts w:ascii="Times New Roman" w:eastAsia="Times New Roman" w:hAnsi="Times New Roman" w:cs="Times New Roman"/>
          <w:bCs/>
          <w:color w:val="000000"/>
          <w:kern w:val="36"/>
          <w:sz w:val="24"/>
          <w:szCs w:val="24"/>
          <w:lang w:eastAsia="hr-HR"/>
        </w:rPr>
        <w:t>,</w:t>
      </w:r>
      <w:r w:rsidR="0055781F">
        <w:rPr>
          <w:rFonts w:ascii="Times New Roman" w:eastAsia="Times New Roman" w:hAnsi="Times New Roman" w:cs="Times New Roman"/>
          <w:bCs/>
          <w:color w:val="000000"/>
          <w:kern w:val="36"/>
          <w:sz w:val="24"/>
          <w:szCs w:val="24"/>
          <w:lang w:eastAsia="hr-HR"/>
        </w:rPr>
        <w:t xml:space="preserve"> od 24. siječnja 2022.</w:t>
      </w:r>
      <w:r w:rsidRPr="00691049">
        <w:rPr>
          <w:rFonts w:ascii="Times New Roman" w:eastAsia="Times New Roman" w:hAnsi="Times New Roman" w:cs="Times New Roman"/>
          <w:bCs/>
          <w:color w:val="000000"/>
          <w:kern w:val="36"/>
          <w:sz w:val="24"/>
          <w:szCs w:val="24"/>
          <w:lang w:eastAsia="hr-HR"/>
        </w:rPr>
        <w:t xml:space="preserve">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10/22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nužnim epidemiološkim mjerama kojima se ograničavaju okupljanja i uvode druge nužne epidemiološke mjere i preporuke radi sprječavanja prijenosa bolesti COVID-19 putem okupljanja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13/22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nužnoj epidemiološkoj mjeri obveznog korištenja maski za lice ili medicinskih maski</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13/22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lastRenderedPageBreak/>
        <w:t>Odluka o izmjeni Odluke o uvođenju posebne organizacije rada za djelatnost trgovine koja se obavlja u prodavaonicama i trgovačkim centrima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13/22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načinu organizacije javnog prijevoza putnika radi sprječavanja širenja bolesti COVID-19</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13/22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Odluke o privremenoj zabrani i ograničavanju prelaska preko graničnih prijelaza Republike Hrvatske</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siječnja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13/22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posebne sigurnosne mjere obveznog testiranja na virus SARS-Cov-2 te posebne sigurnosne mjere obveznog predočenja dokaza o testiranju, cijepljenju ili preboljenju zarazne bolesti COVID-9 radi ulaska u prostorije javnopravnih tijela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Odluke o nužnim epidemiološkim mjerama kojima se ograničavaju okupljanja i uvode druge nužne epidemiološke mjere i preporuke radi sprj</w:t>
      </w:r>
      <w:r w:rsidR="00B87E8E">
        <w:rPr>
          <w:rFonts w:ascii="Times New Roman" w:eastAsia="Times New Roman" w:hAnsi="Times New Roman" w:cs="Times New Roman"/>
          <w:bCs/>
          <w:color w:val="000000"/>
          <w:kern w:val="36"/>
          <w:sz w:val="24"/>
          <w:szCs w:val="24"/>
          <w:lang w:eastAsia="hr-HR"/>
        </w:rPr>
        <w:t>ečavanja prijenosa bolesti COVID</w:t>
      </w:r>
      <w:r w:rsidRPr="00691049">
        <w:rPr>
          <w:rFonts w:ascii="Times New Roman" w:eastAsia="Times New Roman" w:hAnsi="Times New Roman" w:cs="Times New Roman"/>
          <w:bCs/>
          <w:color w:val="000000"/>
          <w:kern w:val="36"/>
          <w:sz w:val="24"/>
          <w:szCs w:val="24"/>
          <w:lang w:eastAsia="hr-HR"/>
        </w:rPr>
        <w:t>-19 putem okupljanja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načinu organizacije javnog prijevoza putnika radi sprječavanja širenja bolesti COVID-19</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uvođenju posebne organizacije rada za djelatnost trgovine koja se obavlja u prodavaonicama i trgovačkim centrima</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B87E8E">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nužnoj epidemiološkoj mjeri obveznog korištenja maski za lice ili medicinskih maski</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privremenoj zabrani i ograničavanju prelaska preko graničnih prijelaza Republike Hrvatske</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28. veljače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24/22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mjerama za vozače teretnih vozila međunarodnog transporta za vrijeme proglašene epidemije bolesti COVID-19</w:t>
      </w:r>
      <w:r w:rsidR="00E24A4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posebnom načinu rada tržnica za vrijeme trajanja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lastRenderedPageBreak/>
        <w:t>Odluka o prestanku važenja Odluke o načinu korištenja dječjih igrališta i otvorenih sportskih igrališta te načinu bavljenja rekreativnim sportom na otvorenom za vrijeme trajanja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načinu održavanja pogreba i posljednjih ispraćaja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mjerama prilikom sklapanja braka i životnog partnerstva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nužnim epidemiološkim mjerama kojima se ograničavaju ograničavanju okupljanja i uvode druge nužne epidemiološke mjere i preporuke radi sprječavanja prijenosa bolesti COVID-19 putem okupljanja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izmjenama i dopuni Odluke o uvođenju posebnih mjera obveznog testiranja na virus SARS-CoV-2 i obveznog predočenja dokazao testiranju, cijepljenju ili preboljenju zarazne bolesti COVID-19 u djelatnosti socijalne skrbi</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17.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35/22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načinu organizacije javnog prijevoza putnika radi sprječavanja širenja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40/22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uvođenju posebne organizacije rada za djelatnost trgovine koja se obavlja u prodavaonicama i trgovačkim centrima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40/22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nužnoj epidemiološkoj mjeri obveznog korištenja maski za lice ili medicinskih maski</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40/22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privremenoj zabrani i ograničavanju prelaska preko graničnih prijelaza Republike Hrvatske</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31. ožujka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40/22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nužnoj epidemiološkoj mjeri korištenja medicinskih maski ili maski za lice</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w:t>
      </w:r>
      <w:r w:rsidR="00B32CFB" w:rsidRPr="00691049">
        <w:rPr>
          <w:rFonts w:ascii="Times New Roman" w:eastAsia="Times New Roman" w:hAnsi="Times New Roman" w:cs="Times New Roman"/>
          <w:bCs/>
          <w:color w:val="000000"/>
          <w:kern w:val="36"/>
          <w:sz w:val="24"/>
          <w:szCs w:val="24"/>
          <w:lang w:eastAsia="hr-HR"/>
        </w:rPr>
        <w:t xml:space="preserve"> </w:t>
      </w:r>
      <w:r w:rsidRPr="00691049">
        <w:rPr>
          <w:rFonts w:ascii="Times New Roman" w:eastAsia="Times New Roman" w:hAnsi="Times New Roman" w:cs="Times New Roman"/>
          <w:bCs/>
          <w:color w:val="000000"/>
          <w:kern w:val="36"/>
          <w:sz w:val="24"/>
          <w:szCs w:val="24"/>
          <w:lang w:eastAsia="hr-HR"/>
        </w:rPr>
        <w:t>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privremenom ograničavanju prelaska preko graničnih prijelaza Republike Hrvatske</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 xml:space="preserve">Odluka o prestanku važenja Odluke o nužnim epidemiološkim mjerama kojima se ograničavaju okupljanja i uvode druge nužne epidemiološke mjere i preporuke radi </w:t>
      </w:r>
      <w:r w:rsidRPr="00691049">
        <w:rPr>
          <w:rFonts w:ascii="Times New Roman" w:eastAsia="Times New Roman" w:hAnsi="Times New Roman" w:cs="Times New Roman"/>
          <w:bCs/>
          <w:color w:val="000000"/>
          <w:kern w:val="36"/>
          <w:sz w:val="24"/>
          <w:szCs w:val="24"/>
          <w:lang w:eastAsia="hr-HR"/>
        </w:rPr>
        <w:lastRenderedPageBreak/>
        <w:t>sprječavanja prijenosa bolesti COVID-9 putem okupljanja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načinu organizacije javnog prijevoza putnika radi sprječavanja širenja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općim i specifičnim mjerama zaštite koje obvezno provode pružatelji usluge taxi prijevoza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posebne organizacije rada za djelatnost trgovine koja se obavlja u prodavaonicama i trgovačkim centrima</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radnom vremenu i načinu rada u djelatnosti trgovine za vrijeme trajanja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55781F">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55781F">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nužne mjere posebne organizacije rada epidemiološke službe i posebnih epidemioloških mjera vezanih uz SARS-CoV-2 za vrijeme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D81E12">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D81E12">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nužne mjere posebne organizacije hitne medicinske službe i sanitetskog prijevoza za vrijeme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D81E12">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D81E12">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nužne mjere posebne organizacije ustanova socijalne skrbi i drugih pružatelja socijalnih usluga za vrijeme proglašene epidemije bolesti COVID-19</w:t>
      </w:r>
      <w:r w:rsidR="006B3469">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D81E12">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D81E12">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kontroli pridržavanja Preporuke za sprječavanje zaraze bolešću COVID-19 u ugostiteljskoj djelatnosti noćnih klubova</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D81E12">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D81E12">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nužnoj mjeri pojačane kontrole provođenja Upute za sprječavanje i suzbijanje epidemije COVID-19 za pružatelje socijalnih usluga u sustavu socijalne skrbi</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D81E12">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D81E12">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posebnih sigurnosnih mjera obveznog testiranja na virus SARS-CoV-2 i obveznog predočenja dokaza o testiranju, cijepljenju ili preboljenju zarazne bolesti COVID-19 u djelatnosti zdravstva</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4F5814">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4F581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lastRenderedPageBreak/>
        <w:t>Odluka o prestanku važenja Odluke o uvođenju posebne sigurnosne mjere obveznog predočenja dokaza o testiranju, cijepljenju ili preboljenju zarazne bolesti COVID-19 prilikom prijema pacijenata u prostorima zdravstvenih ustanova, trgovačkih društava koja obavljaju zdravstvenu djelatnost i privatnih zdravstvenih djelatnika</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4F5814">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4F581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prestanku važenja Odluke o uvođenju posebnih sigurnosnih mjera obveznog testiranja na virus SARS-CoV-2 i obveznog predočenja dokaza o testiranju, cijepljenju ili preboljenju zarazne bolesti COVID-19 u djelatnosti socijalne skrbi</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7. travnja 2022. (</w:t>
      </w:r>
      <w:r w:rsidR="004F5814">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4F581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44/22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Pr="00691049"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nužnoj epidemiološkoj mjeri korištenja medicinskih maski ili maski za lice</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29. travnja 2022. (</w:t>
      </w:r>
      <w:r w:rsidR="004F5814">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4F581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51/22</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0541EF" w:rsidRDefault="000541EF" w:rsidP="000541EF">
      <w:pPr>
        <w:numPr>
          <w:ilvl w:val="0"/>
          <w:numId w:val="36"/>
        </w:numPr>
        <w:spacing w:after="0" w:line="360" w:lineRule="auto"/>
        <w:jc w:val="both"/>
        <w:rPr>
          <w:rFonts w:ascii="Times New Roman" w:eastAsia="Times New Roman" w:hAnsi="Times New Roman" w:cs="Times New Roman"/>
          <w:bCs/>
          <w:color w:val="000000"/>
          <w:kern w:val="36"/>
          <w:sz w:val="24"/>
          <w:szCs w:val="24"/>
          <w:lang w:eastAsia="hr-HR"/>
        </w:rPr>
      </w:pPr>
      <w:r w:rsidRPr="00691049">
        <w:rPr>
          <w:rFonts w:ascii="Times New Roman" w:eastAsia="Times New Roman" w:hAnsi="Times New Roman" w:cs="Times New Roman"/>
          <w:bCs/>
          <w:color w:val="000000"/>
          <w:kern w:val="36"/>
          <w:sz w:val="24"/>
          <w:szCs w:val="24"/>
          <w:lang w:eastAsia="hr-HR"/>
        </w:rPr>
        <w:t>Odluka o izmjeni Odluke o nužnoj epidemiološkoj mjeri korištenja medicinskih maski ili maski za lice</w:t>
      </w:r>
      <w:r w:rsidR="00433AF8">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xml:space="preserve"> od 27. svibnja 2022. (</w:t>
      </w:r>
      <w:r w:rsidR="004F5814">
        <w:rPr>
          <w:rFonts w:ascii="Times New Roman" w:eastAsia="Times New Roman" w:hAnsi="Times New Roman" w:cs="Times New Roman"/>
          <w:bCs/>
          <w:color w:val="000000"/>
          <w:kern w:val="36"/>
          <w:sz w:val="24"/>
          <w:szCs w:val="24"/>
          <w:lang w:eastAsia="hr-HR"/>
        </w:rPr>
        <w:t>„</w:t>
      </w:r>
      <w:r w:rsidR="00AA1CCF" w:rsidRPr="00691049">
        <w:rPr>
          <w:rFonts w:ascii="Times New Roman" w:eastAsia="Times New Roman" w:hAnsi="Times New Roman" w:cs="Times New Roman"/>
          <w:bCs/>
          <w:color w:val="000000"/>
          <w:kern w:val="36"/>
          <w:sz w:val="24"/>
          <w:szCs w:val="24"/>
          <w:lang w:eastAsia="hr-HR"/>
        </w:rPr>
        <w:t>Narodne novine</w:t>
      </w:r>
      <w:r w:rsidR="004F581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 br. 60/21</w:t>
      </w:r>
      <w:r w:rsidR="008C7044">
        <w:rPr>
          <w:rFonts w:ascii="Times New Roman" w:eastAsia="Times New Roman" w:hAnsi="Times New Roman" w:cs="Times New Roman"/>
          <w:bCs/>
          <w:color w:val="000000"/>
          <w:kern w:val="36"/>
          <w:sz w:val="24"/>
          <w:szCs w:val="24"/>
          <w:lang w:eastAsia="hr-HR"/>
        </w:rPr>
        <w:t>.</w:t>
      </w:r>
      <w:r w:rsidRPr="00691049">
        <w:rPr>
          <w:rFonts w:ascii="Times New Roman" w:eastAsia="Times New Roman" w:hAnsi="Times New Roman" w:cs="Times New Roman"/>
          <w:bCs/>
          <w:color w:val="000000"/>
          <w:kern w:val="36"/>
          <w:sz w:val="24"/>
          <w:szCs w:val="24"/>
          <w:lang w:eastAsia="hr-HR"/>
        </w:rPr>
        <w:t>).</w:t>
      </w:r>
    </w:p>
    <w:p w:rsidR="005A1ECA" w:rsidRPr="00691049" w:rsidRDefault="005A1ECA">
      <w:pPr>
        <w:rPr>
          <w:rFonts w:ascii="Times New Roman" w:hAnsi="Times New Roman" w:cs="Times New Roman"/>
        </w:rPr>
      </w:pPr>
    </w:p>
    <w:sectPr w:rsidR="005A1ECA" w:rsidRPr="00691049" w:rsidSect="0096134A">
      <w:headerReference w:type="even" r:id="rId35"/>
      <w:headerReference w:type="default" r:id="rId36"/>
      <w:footerReference w:type="even" r:id="rId37"/>
      <w:footerReference w:type="default" r:id="rId38"/>
      <w:headerReference w:type="first" r:id="rId39"/>
      <w:footerReference w:type="first" r:id="rId40"/>
      <w:pgSz w:w="11906" w:h="16838"/>
      <w:pgMar w:top="1417" w:right="1417" w:bottom="1417" w:left="1417"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198C" w:rsidRDefault="00D5198C" w:rsidP="00E30CBF">
      <w:pPr>
        <w:spacing w:after="0" w:line="240" w:lineRule="auto"/>
      </w:pPr>
      <w:r>
        <w:separator/>
      </w:r>
    </w:p>
  </w:endnote>
  <w:endnote w:type="continuationSeparator" w:id="0">
    <w:p w:rsidR="00D5198C" w:rsidRDefault="00D5198C" w:rsidP="00E30C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Footer"/>
      <w:jc w:val="right"/>
    </w:pPr>
  </w:p>
  <w:p w:rsidR="00E940DC" w:rsidRDefault="00E940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Footer"/>
      <w:jc w:val="right"/>
    </w:pPr>
  </w:p>
  <w:p w:rsidR="00E940DC" w:rsidRDefault="00E940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Pr="00F63EAE" w:rsidRDefault="00E940DC" w:rsidP="00FE1912">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Footer"/>
      <w:jc w:val="right"/>
    </w:pPr>
  </w:p>
  <w:p w:rsidR="00E940DC" w:rsidRDefault="00E940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198C" w:rsidRDefault="00D5198C" w:rsidP="00E30CBF">
      <w:pPr>
        <w:spacing w:after="0" w:line="240" w:lineRule="auto"/>
      </w:pPr>
      <w:r>
        <w:separator/>
      </w:r>
    </w:p>
  </w:footnote>
  <w:footnote w:type="continuationSeparator" w:id="0">
    <w:p w:rsidR="00D5198C" w:rsidRDefault="00D5198C" w:rsidP="00E30CBF">
      <w:pPr>
        <w:spacing w:after="0" w:line="240" w:lineRule="auto"/>
      </w:pPr>
      <w:r>
        <w:continuationSeparator/>
      </w:r>
    </w:p>
  </w:footnote>
  <w:footnote w:id="1">
    <w:p w:rsidR="00E940DC" w:rsidRPr="008E528F" w:rsidRDefault="00E940DC" w:rsidP="00E30CBF">
      <w:pPr>
        <w:pStyle w:val="FootnoteText"/>
        <w:rPr>
          <w:rFonts w:ascii="Times New Roman" w:hAnsi="Times New Roman" w:cs="Times New Roman"/>
        </w:rPr>
      </w:pPr>
      <w:r w:rsidRPr="008E528F">
        <w:rPr>
          <w:rStyle w:val="FootnoteReference"/>
          <w:rFonts w:ascii="Times New Roman" w:hAnsi="Times New Roman" w:cs="Times New Roman"/>
        </w:rPr>
        <w:footnoteRef/>
      </w:r>
      <w:r w:rsidRPr="008E528F">
        <w:rPr>
          <w:rFonts w:ascii="Times New Roman" w:hAnsi="Times New Roman" w:cs="Times New Roman"/>
        </w:rPr>
        <w:t xml:space="preserve"> </w:t>
      </w:r>
      <w:r>
        <w:rPr>
          <w:rFonts w:ascii="Times New Roman" w:hAnsi="Times New Roman" w:cs="Times New Roman"/>
        </w:rPr>
        <w:t>„</w:t>
      </w:r>
      <w:r w:rsidRPr="008E528F">
        <w:rPr>
          <w:rFonts w:ascii="Times New Roman" w:hAnsi="Times New Roman" w:cs="Times New Roman"/>
        </w:rPr>
        <w:t>Narodne novine</w:t>
      </w:r>
      <w:r>
        <w:rPr>
          <w:rFonts w:ascii="Times New Roman" w:hAnsi="Times New Roman" w:cs="Times New Roman"/>
        </w:rPr>
        <w:t>“</w:t>
      </w:r>
      <w:r w:rsidRPr="008E528F">
        <w:rPr>
          <w:rFonts w:ascii="Times New Roman" w:hAnsi="Times New Roman" w:cs="Times New Roman"/>
        </w:rPr>
        <w:t>, br. 79/07., 113/08., 43/</w:t>
      </w:r>
      <w:r>
        <w:rPr>
          <w:rFonts w:ascii="Times New Roman" w:hAnsi="Times New Roman" w:cs="Times New Roman"/>
        </w:rPr>
        <w:t xml:space="preserve">09., 130/17., 114/18., 47/20., </w:t>
      </w:r>
      <w:r w:rsidRPr="008E528F">
        <w:rPr>
          <w:rFonts w:ascii="Times New Roman" w:hAnsi="Times New Roman" w:cs="Times New Roman"/>
        </w:rPr>
        <w:t>134/20</w:t>
      </w:r>
      <w:r>
        <w:rPr>
          <w:rFonts w:ascii="Times New Roman" w:hAnsi="Times New Roman" w:cs="Times New Roman"/>
        </w:rPr>
        <w:t>. i 143/21.</w:t>
      </w:r>
    </w:p>
  </w:footnote>
  <w:footnote w:id="2">
    <w:p w:rsidR="00E940DC" w:rsidRPr="006203FD" w:rsidRDefault="00E940DC" w:rsidP="00EE5AB1">
      <w:pPr>
        <w:pStyle w:val="FootnoteText"/>
        <w:rPr>
          <w:rFonts w:ascii="Times New Roman" w:hAnsi="Times New Roman" w:cs="Times New Roman"/>
        </w:rPr>
      </w:pPr>
      <w:r w:rsidRPr="006203FD">
        <w:rPr>
          <w:rStyle w:val="FootnoteReference"/>
          <w:rFonts w:ascii="Times New Roman" w:hAnsi="Times New Roman" w:cs="Times New Roman"/>
        </w:rPr>
        <w:footnoteRef/>
      </w:r>
      <w:r w:rsidRPr="006203FD">
        <w:rPr>
          <w:rFonts w:ascii="Times New Roman" w:hAnsi="Times New Roman" w:cs="Times New Roman"/>
        </w:rPr>
        <w:t xml:space="preserve"> </w:t>
      </w:r>
      <w:hyperlink r:id="rId1" w:history="1">
        <w:r w:rsidRPr="006203FD">
          <w:rPr>
            <w:rStyle w:val="Hyperlink"/>
            <w:rFonts w:ascii="Times New Roman" w:hAnsi="Times New Roman" w:cs="Times New Roman"/>
            <w:color w:val="auto"/>
          </w:rPr>
          <w:t>COVID_LaboratojiProvodeTestiranja_12.11.2021 (gov.hr)</w:t>
        </w:r>
      </w:hyperlink>
      <w:r>
        <w:rPr>
          <w:rStyle w:val="Hyperlink"/>
          <w:rFonts w:ascii="Times New Roman" w:hAnsi="Times New Roman" w:cs="Times New Roman"/>
          <w:color w:val="auto"/>
        </w:rPr>
        <w:t xml:space="preserve"> </w:t>
      </w:r>
    </w:p>
  </w:footnote>
  <w:footnote w:id="3">
    <w:p w:rsidR="00E940DC" w:rsidRPr="0093783F" w:rsidRDefault="00E940DC" w:rsidP="009226A9">
      <w:pPr>
        <w:pStyle w:val="FootnoteText"/>
        <w:jc w:val="both"/>
      </w:pPr>
      <w:r w:rsidRPr="0093783F">
        <w:rPr>
          <w:rStyle w:val="FootnoteReference"/>
        </w:rPr>
        <w:footnoteRef/>
      </w:r>
      <w:r w:rsidRPr="0093783F">
        <w:t xml:space="preserve"> </w:t>
      </w:r>
      <w:r w:rsidRPr="009226A9">
        <w:rPr>
          <w:rFonts w:ascii="Times New Roman" w:hAnsi="Times New Roman" w:cs="Times New Roman"/>
          <w:bCs/>
        </w:rPr>
        <w:t>Virusi su podložni stalnim promjenama uz mutacije i varijacije na osnovnom genomu. Navedeno je posljedica evolucije i prilagodbe virusa. Iako većina mutacija neće znatno utjecati na značajke virusa, neke mutacije ili kombinacije promjena na virusu mogu dovesti do izmjene nekih njegovih značajki koje omogućuju veću mogućnost prijenosa ili veći utjecaj.</w:t>
      </w:r>
    </w:p>
  </w:footnote>
  <w:footnote w:id="4">
    <w:p w:rsidR="00E940DC" w:rsidRPr="0001744A" w:rsidRDefault="00E940DC" w:rsidP="0001744A">
      <w:pPr>
        <w:autoSpaceDE w:val="0"/>
        <w:autoSpaceDN w:val="0"/>
        <w:adjustRightInd w:val="0"/>
        <w:spacing w:line="360" w:lineRule="auto"/>
        <w:rPr>
          <w:rFonts w:ascii="Times New Roman" w:hAnsi="Times New Roman" w:cs="Times New Roman"/>
          <w:b/>
          <w:bCs/>
          <w:szCs w:val="24"/>
          <w:highlight w:val="cyan"/>
        </w:rPr>
      </w:pPr>
      <w:r w:rsidRPr="0001744A">
        <w:rPr>
          <w:rStyle w:val="FootnoteReference"/>
          <w:sz w:val="18"/>
        </w:rPr>
        <w:footnoteRef/>
      </w:r>
      <w:r w:rsidRPr="0001744A">
        <w:rPr>
          <w:sz w:val="18"/>
        </w:rPr>
        <w:t xml:space="preserve"> </w:t>
      </w:r>
      <w:hyperlink r:id="rId2" w:history="1">
        <w:r w:rsidRPr="0001744A">
          <w:rPr>
            <w:rStyle w:val="Hyperlink"/>
            <w:rFonts w:ascii="Times New Roman" w:hAnsi="Times New Roman" w:cs="Times New Roman"/>
            <w:color w:val="auto"/>
            <w:szCs w:val="24"/>
          </w:rPr>
          <w:t>https://www.halmed.hr/COVID-19/Kako-prijaviti-sumnju-na-nuspojavu/Podaci-o-zaprimljenim-prijavama-sumnji-na-nuspojave-cjepiva-protiv-bolesti-COVID-19/</w:t>
        </w:r>
      </w:hyperlink>
    </w:p>
    <w:p w:rsidR="00E940DC" w:rsidRDefault="00E940DC">
      <w:pPr>
        <w:pStyle w:val="FootnoteText"/>
      </w:pPr>
    </w:p>
  </w:footnote>
  <w:footnote w:id="5">
    <w:p w:rsidR="00E940DC" w:rsidRPr="00912A55" w:rsidRDefault="00E940DC">
      <w:pPr>
        <w:pStyle w:val="FootnoteText"/>
        <w:rPr>
          <w:rFonts w:ascii="Times New Roman" w:hAnsi="Times New Roman" w:cs="Times New Roman"/>
        </w:rPr>
      </w:pPr>
      <w:r w:rsidRPr="00912A55">
        <w:rPr>
          <w:rStyle w:val="FootnoteReference"/>
          <w:rFonts w:ascii="Times New Roman" w:hAnsi="Times New Roman" w:cs="Times New Roman"/>
        </w:rPr>
        <w:footnoteRef/>
      </w:r>
      <w:r w:rsidRPr="00912A55">
        <w:rPr>
          <w:rFonts w:ascii="Times New Roman" w:hAnsi="Times New Roman" w:cs="Times New Roman"/>
        </w:rPr>
        <w:t xml:space="preserve"> Usvojen je Odlukom Vlade iz 2006</w:t>
      </w:r>
      <w:r>
        <w:rPr>
          <w:rFonts w:ascii="Times New Roman" w:hAnsi="Times New Roman" w:cs="Times New Roman"/>
        </w:rPr>
        <w:t>.</w:t>
      </w:r>
    </w:p>
  </w:footnote>
  <w:footnote w:id="6">
    <w:p w:rsidR="00E940DC" w:rsidRPr="00912A55" w:rsidRDefault="00E940DC">
      <w:pPr>
        <w:pStyle w:val="FootnoteText"/>
        <w:rPr>
          <w:rFonts w:ascii="Times New Roman" w:hAnsi="Times New Roman" w:cs="Times New Roman"/>
        </w:rPr>
      </w:pPr>
      <w:r w:rsidRPr="00912A55">
        <w:rPr>
          <w:rStyle w:val="FootnoteReference"/>
          <w:rFonts w:ascii="Times New Roman" w:hAnsi="Times New Roman" w:cs="Times New Roman"/>
        </w:rPr>
        <w:footnoteRef/>
      </w:r>
      <w:r w:rsidRPr="00912A55">
        <w:rPr>
          <w:rFonts w:ascii="Times New Roman" w:hAnsi="Times New Roman" w:cs="Times New Roman"/>
        </w:rPr>
        <w:t xml:space="preserve"> Usvojen je Odlukom Vlade krajem 2007.</w:t>
      </w:r>
    </w:p>
  </w:footnote>
  <w:footnote w:id="7">
    <w:p w:rsidR="00E940DC" w:rsidRPr="00C913C9" w:rsidRDefault="00E940DC" w:rsidP="00C65176">
      <w:pPr>
        <w:spacing w:after="0" w:line="360" w:lineRule="auto"/>
        <w:jc w:val="both"/>
        <w:rPr>
          <w:rFonts w:ascii="Times New Roman" w:eastAsia="Times New Roman" w:hAnsi="Times New Roman" w:cs="Times New Roman"/>
          <w:sz w:val="24"/>
          <w:szCs w:val="24"/>
          <w:lang w:eastAsia="hr-HR"/>
        </w:rPr>
      </w:pPr>
      <w:r>
        <w:rPr>
          <w:rStyle w:val="FootnoteReference"/>
        </w:rPr>
        <w:footnoteRef/>
      </w:r>
      <w:r>
        <w:t xml:space="preserve"> </w:t>
      </w:r>
      <w:r w:rsidRPr="00C913C9">
        <w:rPr>
          <w:rFonts w:ascii="Times New Roman" w:eastAsia="Times New Roman" w:hAnsi="Times New Roman" w:cs="Times New Roman"/>
          <w:sz w:val="24"/>
          <w:szCs w:val="24"/>
          <w:lang w:eastAsia="hr-HR"/>
        </w:rPr>
        <w:t>https://mzo.gov.hr/istaknute-teme-12/koronavirus-vazne-informacije/3570</w:t>
      </w:r>
      <w:r>
        <w:rPr>
          <w:rFonts w:ascii="Times New Roman" w:eastAsia="Times New Roman" w:hAnsi="Times New Roman" w:cs="Times New Roman"/>
          <w:sz w:val="24"/>
          <w:szCs w:val="24"/>
          <w:lang w:eastAsia="hr-HR"/>
        </w:rPr>
        <w:t xml:space="preserve"> </w:t>
      </w:r>
    </w:p>
    <w:p w:rsidR="00E940DC" w:rsidRDefault="00E940D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Header"/>
    </w:pPr>
    <w:r>
      <w:rPr>
        <w:noProof/>
        <w:lang w:eastAsia="hr-HR"/>
      </w:rPr>
      <mc:AlternateContent>
        <mc:Choice Requires="wps">
          <w:drawing>
            <wp:anchor distT="0" distB="0" distL="114300" distR="114300" simplePos="0" relativeHeight="251654144" behindDoc="1" locked="0" layoutInCell="0" allowOverlap="1" wp14:anchorId="47E02AAB" wp14:editId="7DD1CE17">
              <wp:simplePos x="0" y="0"/>
              <wp:positionH relativeFrom="margin">
                <wp:align>center</wp:align>
              </wp:positionH>
              <wp:positionV relativeFrom="margin">
                <wp:align>center</wp:align>
              </wp:positionV>
              <wp:extent cx="7218680" cy="902335"/>
              <wp:effectExtent l="0" t="2276475" r="0" b="2240915"/>
              <wp:wrapNone/>
              <wp:docPr id="19" name="Tekstni okvir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18680" cy="902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7E02AAB" id="_x0000_t202" coordsize="21600,21600" o:spt="202" path="m,l,21600r21600,l21600,xe">
              <v:stroke joinstyle="miter"/>
              <v:path gradientshapeok="t" o:connecttype="rect"/>
            </v:shapetype>
            <v:shape id="Tekstni okvir 19" o:spid="_x0000_s1026" type="#_x0000_t202" style="position:absolute;margin-left:0;margin-top:0;width:568.4pt;height:71.05pt;rotation:-45;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" o:allowincell="f" filled="f" stroked="f">
              <v:stroke joinstyle="round"/>
              <o:lock v:ext="edit" shapetype="t"/>
              <v:textbox style="mso-fit-shape-to-text:t">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Header"/>
    </w:pPr>
    <w:r>
      <w:rPr>
        <w:noProof/>
        <w:lang w:eastAsia="hr-HR"/>
      </w:rPr>
      <mc:AlternateContent>
        <mc:Choice Requires="wps">
          <w:drawing>
            <wp:anchor distT="0" distB="0" distL="114300" distR="114300" simplePos="0" relativeHeight="251656192" behindDoc="1" locked="0" layoutInCell="0" allowOverlap="1" wp14:anchorId="74DC3EBD" wp14:editId="405FD890">
              <wp:simplePos x="0" y="0"/>
              <wp:positionH relativeFrom="margin">
                <wp:align>center</wp:align>
              </wp:positionH>
              <wp:positionV relativeFrom="margin">
                <wp:align>center</wp:align>
              </wp:positionV>
              <wp:extent cx="7218680" cy="902335"/>
              <wp:effectExtent l="0" t="2276475" r="0" b="2240915"/>
              <wp:wrapNone/>
              <wp:docPr id="18" name="Tekstni okvir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18680" cy="902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4DC3EBD" id="_x0000_t202" coordsize="21600,21600" o:spt="202" path="m,l,21600r21600,l21600,xe">
              <v:stroke joinstyle="miter"/>
              <v:path gradientshapeok="t" o:connecttype="rect"/>
            </v:shapetype>
            <v:shape id="Tekstni okvir 18" o:spid="_x0000_s1027" type="#_x0000_t202" style="position:absolute;margin-left:0;margin-top:0;width:568.4pt;height:71.05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" o:allowincell="f" filled="f" stroked="f">
              <v:stroke joinstyle="round"/>
              <o:lock v:ext="edit" shapetype="t"/>
              <v:textbox style="mso-fit-shape-to-text:t">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Header"/>
    </w:pPr>
    <w:r>
      <w:rPr>
        <w:noProof/>
        <w:lang w:eastAsia="hr-HR"/>
      </w:rPr>
      <mc:AlternateContent>
        <mc:Choice Requires="wps">
          <w:drawing>
            <wp:anchor distT="0" distB="0" distL="114300" distR="114300" simplePos="0" relativeHeight="251657216" behindDoc="1" locked="0" layoutInCell="0" allowOverlap="1" wp14:anchorId="3803E88D" wp14:editId="08FD33B4">
              <wp:simplePos x="0" y="0"/>
              <wp:positionH relativeFrom="margin">
                <wp:align>center</wp:align>
              </wp:positionH>
              <wp:positionV relativeFrom="margin">
                <wp:align>center</wp:align>
              </wp:positionV>
              <wp:extent cx="7218680" cy="902335"/>
              <wp:effectExtent l="0" t="2276475" r="0" b="2240915"/>
              <wp:wrapNone/>
              <wp:docPr id="17" name="Tekstni okvir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18680" cy="902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803E88D" id="_x0000_t202" coordsize="21600,21600" o:spt="202" path="m,l,21600r21600,l21600,xe">
              <v:stroke joinstyle="miter"/>
              <v:path gradientshapeok="t" o:connecttype="rect"/>
            </v:shapetype>
            <v:shape id="Tekstni okvir 17" o:spid="_x0000_s1028" type="#_x0000_t202" style="position:absolute;margin-left:0;margin-top:0;width:568.4pt;height:71.0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" o:allowincell="f" filled="f" stroked="f">
              <v:stroke joinstyle="round"/>
              <o:lock v:ext="edit" shapetype="t"/>
              <v:textbox style="mso-fit-shape-to-text:t">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136030308"/>
      <w:docPartObj>
        <w:docPartGallery w:val="Page Numbers (Top of Page)"/>
        <w:docPartUnique/>
      </w:docPartObj>
    </w:sdtPr>
    <w:sdtEndPr/>
    <w:sdtContent>
      <w:p w:rsidR="00E940DC" w:rsidRPr="00FE1912" w:rsidRDefault="00E940DC">
        <w:pPr>
          <w:pStyle w:val="Header"/>
          <w:jc w:val="center"/>
          <w:rPr>
            <w:rFonts w:ascii="Times New Roman" w:hAnsi="Times New Roman" w:cs="Times New Roman"/>
            <w:sz w:val="24"/>
          </w:rPr>
        </w:pPr>
        <w:r w:rsidRPr="00FE1912">
          <w:rPr>
            <w:rFonts w:ascii="Times New Roman" w:hAnsi="Times New Roman" w:cs="Times New Roman"/>
            <w:sz w:val="24"/>
          </w:rPr>
          <w:fldChar w:fldCharType="begin"/>
        </w:r>
        <w:r w:rsidRPr="00FE1912">
          <w:rPr>
            <w:rFonts w:ascii="Times New Roman" w:hAnsi="Times New Roman" w:cs="Times New Roman"/>
            <w:sz w:val="24"/>
          </w:rPr>
          <w:instrText>PAGE   \* MERGEFORMAT</w:instrText>
        </w:r>
        <w:r w:rsidRPr="00FE1912">
          <w:rPr>
            <w:rFonts w:ascii="Times New Roman" w:hAnsi="Times New Roman" w:cs="Times New Roman"/>
            <w:sz w:val="24"/>
          </w:rPr>
          <w:fldChar w:fldCharType="separate"/>
        </w:r>
        <w:r w:rsidR="00D87C3D">
          <w:rPr>
            <w:rFonts w:ascii="Times New Roman" w:hAnsi="Times New Roman" w:cs="Times New Roman"/>
            <w:noProof/>
            <w:sz w:val="24"/>
          </w:rPr>
          <w:t>20</w:t>
        </w:r>
        <w:r w:rsidRPr="00FE1912">
          <w:rPr>
            <w:rFonts w:ascii="Times New Roman" w:hAnsi="Times New Roman" w:cs="Times New Roman"/>
            <w:sz w:val="24"/>
          </w:rPr>
          <w:fldChar w:fldCharType="end"/>
        </w:r>
      </w:p>
    </w:sdtContent>
  </w:sdt>
  <w:p w:rsidR="00E940DC" w:rsidRDefault="00E940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40DC" w:rsidRDefault="00E940DC">
    <w:pPr>
      <w:pStyle w:val="Header"/>
      <w:jc w:val="center"/>
    </w:pPr>
    <w:r>
      <w:rPr>
        <w:noProof/>
        <w:lang w:eastAsia="hr-HR"/>
      </w:rPr>
      <mc:AlternateContent>
        <mc:Choice Requires="wps">
          <w:drawing>
            <wp:anchor distT="0" distB="0" distL="114300" distR="114300" simplePos="0" relativeHeight="251655168" behindDoc="1" locked="0" layoutInCell="0" allowOverlap="1" wp14:anchorId="74B548FE" wp14:editId="69BE38D9">
              <wp:simplePos x="0" y="0"/>
              <wp:positionH relativeFrom="margin">
                <wp:align>center</wp:align>
              </wp:positionH>
              <wp:positionV relativeFrom="margin">
                <wp:align>center</wp:align>
              </wp:positionV>
              <wp:extent cx="7218680" cy="902335"/>
              <wp:effectExtent l="0" t="2276475" r="0" b="2240915"/>
              <wp:wrapNone/>
              <wp:docPr id="15" name="Tekstni okvir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18680" cy="902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4B548FE" id="_x0000_t202" coordsize="21600,21600" o:spt="202" path="m,l,21600r21600,l21600,xe">
              <v:stroke joinstyle="miter"/>
              <v:path gradientshapeok="t" o:connecttype="rect"/>
            </v:shapetype>
            <v:shape id="Tekstni okvir 15" o:spid="_x0000_s1029" type="#_x0000_t202" style="position:absolute;left:0;text-align:left;margin-left:0;margin-top:0;width:568.4pt;height:71.05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" o:allowincell="f" filled="f" stroked="f">
              <v:stroke joinstyle="round"/>
              <o:lock v:ext="edit" shapetype="t"/>
              <v:textbox style="mso-fit-shape-to-text:t">
                <w:txbxContent>
                  <w:p w:rsidR="00E940DC" w:rsidRDefault="00E940DC" w:rsidP="00FE1912">
                    <w:pPr>
                      <w:pStyle w:val="NormalWeb"/>
                      <w:jc w:val="center"/>
                    </w:pPr>
                    <w:r>
                      <w:rPr>
                        <w:rFonts w:ascii="Arial" w:hAnsi="Arial" w:cs="Arial"/>
                        <w:color w:val="C0C0C0"/>
                        <w:sz w:val="2"/>
                        <w:szCs w:val="2"/>
                        <w14:textFill>
                          <w14:solidFill>
                            <w14:srgbClr w14:val="C0C0C0">
                              <w14:alpha w14:val="50000"/>
                            </w14:srgbClr>
                          </w14:solidFill>
                        </w14:textFill>
                      </w:rPr>
                      <w:t>RADNA V 28-12-21</w:t>
                    </w:r>
                  </w:p>
                </w:txbxContent>
              </v:textbox>
              <w10:wrap anchorx="margin" anchory="margin"/>
            </v:shape>
          </w:pict>
        </mc:Fallback>
      </mc:AlternateContent>
    </w:r>
  </w:p>
  <w:p w:rsidR="00E940DC" w:rsidRDefault="00E940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42DEE"/>
    <w:multiLevelType w:val="hybridMultilevel"/>
    <w:tmpl w:val="696257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E01463"/>
    <w:multiLevelType w:val="hybridMultilevel"/>
    <w:tmpl w:val="9C76F30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 w15:restartNumberingAfterBreak="0">
    <w:nsid w:val="0325636C"/>
    <w:multiLevelType w:val="hybridMultilevel"/>
    <w:tmpl w:val="B2D4F0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4AA2780"/>
    <w:multiLevelType w:val="hybridMultilevel"/>
    <w:tmpl w:val="A6441528"/>
    <w:lvl w:ilvl="0" w:tplc="041A0001">
      <w:start w:val="1"/>
      <w:numFmt w:val="bullet"/>
      <w:lvlText w:val=""/>
      <w:lvlJc w:val="left"/>
      <w:pPr>
        <w:ind w:left="927" w:hanging="360"/>
      </w:pPr>
      <w:rPr>
        <w:rFonts w:ascii="Symbol" w:hAnsi="Symbol" w:hint="default"/>
      </w:rPr>
    </w:lvl>
    <w:lvl w:ilvl="1" w:tplc="041A0003" w:tentative="1">
      <w:start w:val="1"/>
      <w:numFmt w:val="bullet"/>
      <w:lvlText w:val="o"/>
      <w:lvlJc w:val="left"/>
      <w:pPr>
        <w:ind w:left="1647" w:hanging="360"/>
      </w:pPr>
      <w:rPr>
        <w:rFonts w:ascii="Courier New" w:hAnsi="Courier New" w:cs="Courier New" w:hint="default"/>
      </w:rPr>
    </w:lvl>
    <w:lvl w:ilvl="2" w:tplc="041A0005" w:tentative="1">
      <w:start w:val="1"/>
      <w:numFmt w:val="bullet"/>
      <w:lvlText w:val=""/>
      <w:lvlJc w:val="left"/>
      <w:pPr>
        <w:ind w:left="2367" w:hanging="360"/>
      </w:pPr>
      <w:rPr>
        <w:rFonts w:ascii="Wingdings" w:hAnsi="Wingdings" w:hint="default"/>
      </w:rPr>
    </w:lvl>
    <w:lvl w:ilvl="3" w:tplc="041A0001" w:tentative="1">
      <w:start w:val="1"/>
      <w:numFmt w:val="bullet"/>
      <w:lvlText w:val=""/>
      <w:lvlJc w:val="left"/>
      <w:pPr>
        <w:ind w:left="3087" w:hanging="360"/>
      </w:pPr>
      <w:rPr>
        <w:rFonts w:ascii="Symbol" w:hAnsi="Symbol" w:hint="default"/>
      </w:rPr>
    </w:lvl>
    <w:lvl w:ilvl="4" w:tplc="041A0003" w:tentative="1">
      <w:start w:val="1"/>
      <w:numFmt w:val="bullet"/>
      <w:lvlText w:val="o"/>
      <w:lvlJc w:val="left"/>
      <w:pPr>
        <w:ind w:left="3807" w:hanging="360"/>
      </w:pPr>
      <w:rPr>
        <w:rFonts w:ascii="Courier New" w:hAnsi="Courier New" w:cs="Courier New" w:hint="default"/>
      </w:rPr>
    </w:lvl>
    <w:lvl w:ilvl="5" w:tplc="041A0005" w:tentative="1">
      <w:start w:val="1"/>
      <w:numFmt w:val="bullet"/>
      <w:lvlText w:val=""/>
      <w:lvlJc w:val="left"/>
      <w:pPr>
        <w:ind w:left="4527" w:hanging="360"/>
      </w:pPr>
      <w:rPr>
        <w:rFonts w:ascii="Wingdings" w:hAnsi="Wingdings" w:hint="default"/>
      </w:rPr>
    </w:lvl>
    <w:lvl w:ilvl="6" w:tplc="041A0001" w:tentative="1">
      <w:start w:val="1"/>
      <w:numFmt w:val="bullet"/>
      <w:lvlText w:val=""/>
      <w:lvlJc w:val="left"/>
      <w:pPr>
        <w:ind w:left="5247" w:hanging="360"/>
      </w:pPr>
      <w:rPr>
        <w:rFonts w:ascii="Symbol" w:hAnsi="Symbol" w:hint="default"/>
      </w:rPr>
    </w:lvl>
    <w:lvl w:ilvl="7" w:tplc="041A0003" w:tentative="1">
      <w:start w:val="1"/>
      <w:numFmt w:val="bullet"/>
      <w:lvlText w:val="o"/>
      <w:lvlJc w:val="left"/>
      <w:pPr>
        <w:ind w:left="5967" w:hanging="360"/>
      </w:pPr>
      <w:rPr>
        <w:rFonts w:ascii="Courier New" w:hAnsi="Courier New" w:cs="Courier New" w:hint="default"/>
      </w:rPr>
    </w:lvl>
    <w:lvl w:ilvl="8" w:tplc="041A0005" w:tentative="1">
      <w:start w:val="1"/>
      <w:numFmt w:val="bullet"/>
      <w:lvlText w:val=""/>
      <w:lvlJc w:val="left"/>
      <w:pPr>
        <w:ind w:left="6687" w:hanging="360"/>
      </w:pPr>
      <w:rPr>
        <w:rFonts w:ascii="Wingdings" w:hAnsi="Wingdings" w:hint="default"/>
      </w:rPr>
    </w:lvl>
  </w:abstractNum>
  <w:abstractNum w:abstractNumId="4" w15:restartNumberingAfterBreak="0">
    <w:nsid w:val="04FF4C1C"/>
    <w:multiLevelType w:val="hybridMultilevel"/>
    <w:tmpl w:val="4866E460"/>
    <w:lvl w:ilvl="0" w:tplc="04C8E1E2">
      <w:start w:val="707"/>
      <w:numFmt w:val="bullet"/>
      <w:lvlText w:val="-"/>
      <w:lvlJc w:val="left"/>
      <w:pPr>
        <w:ind w:left="1434" w:hanging="360"/>
      </w:pPr>
      <w:rPr>
        <w:rFonts w:ascii="Times New Roman" w:eastAsiaTheme="minorHAnsi" w:hAnsi="Times New Roman" w:cs="Times New Roman" w:hint="default"/>
      </w:rPr>
    </w:lvl>
    <w:lvl w:ilvl="1" w:tplc="041A0003" w:tentative="1">
      <w:start w:val="1"/>
      <w:numFmt w:val="bullet"/>
      <w:lvlText w:val="o"/>
      <w:lvlJc w:val="left"/>
      <w:pPr>
        <w:ind w:left="2154" w:hanging="360"/>
      </w:pPr>
      <w:rPr>
        <w:rFonts w:ascii="Courier New" w:hAnsi="Courier New" w:cs="Courier New" w:hint="default"/>
      </w:rPr>
    </w:lvl>
    <w:lvl w:ilvl="2" w:tplc="041A0005" w:tentative="1">
      <w:start w:val="1"/>
      <w:numFmt w:val="bullet"/>
      <w:lvlText w:val=""/>
      <w:lvlJc w:val="left"/>
      <w:pPr>
        <w:ind w:left="2874" w:hanging="360"/>
      </w:pPr>
      <w:rPr>
        <w:rFonts w:ascii="Wingdings" w:hAnsi="Wingdings" w:hint="default"/>
      </w:rPr>
    </w:lvl>
    <w:lvl w:ilvl="3" w:tplc="041A0001" w:tentative="1">
      <w:start w:val="1"/>
      <w:numFmt w:val="bullet"/>
      <w:lvlText w:val=""/>
      <w:lvlJc w:val="left"/>
      <w:pPr>
        <w:ind w:left="3594" w:hanging="360"/>
      </w:pPr>
      <w:rPr>
        <w:rFonts w:ascii="Symbol" w:hAnsi="Symbol" w:hint="default"/>
      </w:rPr>
    </w:lvl>
    <w:lvl w:ilvl="4" w:tplc="041A0003" w:tentative="1">
      <w:start w:val="1"/>
      <w:numFmt w:val="bullet"/>
      <w:lvlText w:val="o"/>
      <w:lvlJc w:val="left"/>
      <w:pPr>
        <w:ind w:left="4314" w:hanging="360"/>
      </w:pPr>
      <w:rPr>
        <w:rFonts w:ascii="Courier New" w:hAnsi="Courier New" w:cs="Courier New" w:hint="default"/>
      </w:rPr>
    </w:lvl>
    <w:lvl w:ilvl="5" w:tplc="041A0005" w:tentative="1">
      <w:start w:val="1"/>
      <w:numFmt w:val="bullet"/>
      <w:lvlText w:val=""/>
      <w:lvlJc w:val="left"/>
      <w:pPr>
        <w:ind w:left="5034" w:hanging="360"/>
      </w:pPr>
      <w:rPr>
        <w:rFonts w:ascii="Wingdings" w:hAnsi="Wingdings" w:hint="default"/>
      </w:rPr>
    </w:lvl>
    <w:lvl w:ilvl="6" w:tplc="041A0001" w:tentative="1">
      <w:start w:val="1"/>
      <w:numFmt w:val="bullet"/>
      <w:lvlText w:val=""/>
      <w:lvlJc w:val="left"/>
      <w:pPr>
        <w:ind w:left="5754" w:hanging="360"/>
      </w:pPr>
      <w:rPr>
        <w:rFonts w:ascii="Symbol" w:hAnsi="Symbol" w:hint="default"/>
      </w:rPr>
    </w:lvl>
    <w:lvl w:ilvl="7" w:tplc="041A0003" w:tentative="1">
      <w:start w:val="1"/>
      <w:numFmt w:val="bullet"/>
      <w:lvlText w:val="o"/>
      <w:lvlJc w:val="left"/>
      <w:pPr>
        <w:ind w:left="6474" w:hanging="360"/>
      </w:pPr>
      <w:rPr>
        <w:rFonts w:ascii="Courier New" w:hAnsi="Courier New" w:cs="Courier New" w:hint="default"/>
      </w:rPr>
    </w:lvl>
    <w:lvl w:ilvl="8" w:tplc="041A0005" w:tentative="1">
      <w:start w:val="1"/>
      <w:numFmt w:val="bullet"/>
      <w:lvlText w:val=""/>
      <w:lvlJc w:val="left"/>
      <w:pPr>
        <w:ind w:left="7194" w:hanging="360"/>
      </w:pPr>
      <w:rPr>
        <w:rFonts w:ascii="Wingdings" w:hAnsi="Wingdings" w:hint="default"/>
      </w:rPr>
    </w:lvl>
  </w:abstractNum>
  <w:abstractNum w:abstractNumId="5" w15:restartNumberingAfterBreak="0">
    <w:nsid w:val="09DA1720"/>
    <w:multiLevelType w:val="hybridMultilevel"/>
    <w:tmpl w:val="D8D4C242"/>
    <w:lvl w:ilvl="0" w:tplc="4CF235FE">
      <w:start w:val="7"/>
      <w:numFmt w:val="bullet"/>
      <w:lvlText w:val="-"/>
      <w:lvlJc w:val="left"/>
      <w:pPr>
        <w:ind w:left="405" w:hanging="360"/>
      </w:pPr>
      <w:rPr>
        <w:rFonts w:ascii="Calibri" w:eastAsiaTheme="minorHAnsi" w:hAnsi="Calibri" w:cstheme="minorHAnsi"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6" w15:restartNumberingAfterBreak="0">
    <w:nsid w:val="0A2F5D3B"/>
    <w:multiLevelType w:val="hybridMultilevel"/>
    <w:tmpl w:val="C5FCED0A"/>
    <w:lvl w:ilvl="0" w:tplc="7DD847C8">
      <w:numFmt w:val="bullet"/>
      <w:lvlText w:val="-"/>
      <w:lvlJc w:val="left"/>
      <w:pPr>
        <w:ind w:left="720" w:hanging="360"/>
      </w:pPr>
      <w:rPr>
        <w:rFonts w:ascii="Calibri" w:eastAsia="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CB41697"/>
    <w:multiLevelType w:val="hybridMultilevel"/>
    <w:tmpl w:val="A4003E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E4B79FC"/>
    <w:multiLevelType w:val="hybridMultilevel"/>
    <w:tmpl w:val="41EEA696"/>
    <w:lvl w:ilvl="0" w:tplc="04C8E1E2">
      <w:start w:val="707"/>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12F7BFE"/>
    <w:multiLevelType w:val="hybridMultilevel"/>
    <w:tmpl w:val="26807E74"/>
    <w:lvl w:ilvl="0" w:tplc="041A0001">
      <w:start w:val="1"/>
      <w:numFmt w:val="bullet"/>
      <w:lvlText w:val=""/>
      <w:lvlJc w:val="left"/>
      <w:pPr>
        <w:ind w:left="1080" w:hanging="360"/>
      </w:pPr>
      <w:rPr>
        <w:rFonts w:ascii="Symbol" w:hAnsi="Symbol" w:hint="default"/>
      </w:rPr>
    </w:lvl>
    <w:lvl w:ilvl="1" w:tplc="4B6E53DE">
      <w:start w:val="3"/>
      <w:numFmt w:val="bullet"/>
      <w:lvlText w:val="-"/>
      <w:lvlJc w:val="left"/>
      <w:pPr>
        <w:ind w:left="1800" w:hanging="360"/>
      </w:pPr>
      <w:rPr>
        <w:rFonts w:ascii="Times New Roman" w:eastAsiaTheme="minorHAnsi" w:hAnsi="Times New Roman" w:cs="Times New Roman"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0" w15:restartNumberingAfterBreak="0">
    <w:nsid w:val="129B65B3"/>
    <w:multiLevelType w:val="hybridMultilevel"/>
    <w:tmpl w:val="31480BCA"/>
    <w:lvl w:ilvl="0" w:tplc="73CCF3C4">
      <w:start w:val="1"/>
      <w:numFmt w:val="decimal"/>
      <w:suff w:val="nothing"/>
      <w:lvlText w:val="%1."/>
      <w:lvlJc w:val="left"/>
      <w:pPr>
        <w:ind w:left="825" w:hanging="465"/>
      </w:pPr>
      <w:rPr>
        <w:rFonts w:ascii="Times New Roman" w:hAnsi="Times New Roman" w:cs="Aria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1" w15:restartNumberingAfterBreak="0">
    <w:nsid w:val="15576CBA"/>
    <w:multiLevelType w:val="hybridMultilevel"/>
    <w:tmpl w:val="F68871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5A46401"/>
    <w:multiLevelType w:val="hybridMultilevel"/>
    <w:tmpl w:val="4D9498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6D4733E"/>
    <w:multiLevelType w:val="hybridMultilevel"/>
    <w:tmpl w:val="CA825B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725232C"/>
    <w:multiLevelType w:val="hybridMultilevel"/>
    <w:tmpl w:val="0A2C9E4A"/>
    <w:lvl w:ilvl="0" w:tplc="041A0001">
      <w:start w:val="1"/>
      <w:numFmt w:val="bullet"/>
      <w:lvlText w:val=""/>
      <w:lvlJc w:val="left"/>
      <w:pPr>
        <w:ind w:left="501"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CFB0750"/>
    <w:multiLevelType w:val="hybridMultilevel"/>
    <w:tmpl w:val="52CA6394"/>
    <w:lvl w:ilvl="0" w:tplc="041A000F">
      <w:start w:val="1"/>
      <w:numFmt w:val="decimal"/>
      <w:lvlText w:val="%1."/>
      <w:lvlJc w:val="left"/>
      <w:pPr>
        <w:ind w:left="1032" w:hanging="465"/>
      </w:p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16" w15:restartNumberingAfterBreak="0">
    <w:nsid w:val="1D822BCE"/>
    <w:multiLevelType w:val="hybridMultilevel"/>
    <w:tmpl w:val="670A825C"/>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17" w15:restartNumberingAfterBreak="0">
    <w:nsid w:val="22C87F04"/>
    <w:multiLevelType w:val="hybridMultilevel"/>
    <w:tmpl w:val="FE20AD32"/>
    <w:lvl w:ilvl="0" w:tplc="98F8CDE6">
      <w:start w:val="1"/>
      <w:numFmt w:val="bullet"/>
      <w:lvlText w:val="-"/>
      <w:lvlJc w:val="left"/>
      <w:pPr>
        <w:ind w:left="720" w:hanging="360"/>
      </w:pPr>
      <w:rPr>
        <w:rFonts w:ascii="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92C2A01"/>
    <w:multiLevelType w:val="hybridMultilevel"/>
    <w:tmpl w:val="636A456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2AAD67C1"/>
    <w:multiLevelType w:val="hybridMultilevel"/>
    <w:tmpl w:val="17B0000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2E663879"/>
    <w:multiLevelType w:val="hybridMultilevel"/>
    <w:tmpl w:val="877C3F04"/>
    <w:lvl w:ilvl="0" w:tplc="041A0019">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2AF32E0"/>
    <w:multiLevelType w:val="hybridMultilevel"/>
    <w:tmpl w:val="9AE279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ADD73A7"/>
    <w:multiLevelType w:val="hybridMultilevel"/>
    <w:tmpl w:val="477A7FE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3" w15:restartNumberingAfterBreak="0">
    <w:nsid w:val="3F2076C1"/>
    <w:multiLevelType w:val="hybridMultilevel"/>
    <w:tmpl w:val="1F1CFF3E"/>
    <w:lvl w:ilvl="0" w:tplc="041A0001">
      <w:start w:val="1"/>
      <w:numFmt w:val="bullet"/>
      <w:lvlText w:val=""/>
      <w:lvlJc w:val="left"/>
      <w:pPr>
        <w:ind w:left="927" w:hanging="360"/>
      </w:pPr>
      <w:rPr>
        <w:rFonts w:ascii="Symbol" w:hAnsi="Symbol" w:hint="default"/>
      </w:rPr>
    </w:lvl>
    <w:lvl w:ilvl="1" w:tplc="041A0003" w:tentative="1">
      <w:start w:val="1"/>
      <w:numFmt w:val="bullet"/>
      <w:lvlText w:val="o"/>
      <w:lvlJc w:val="left"/>
      <w:pPr>
        <w:ind w:left="1647" w:hanging="360"/>
      </w:pPr>
      <w:rPr>
        <w:rFonts w:ascii="Courier New" w:hAnsi="Courier New" w:cs="Courier New" w:hint="default"/>
      </w:rPr>
    </w:lvl>
    <w:lvl w:ilvl="2" w:tplc="041A0005" w:tentative="1">
      <w:start w:val="1"/>
      <w:numFmt w:val="bullet"/>
      <w:lvlText w:val=""/>
      <w:lvlJc w:val="left"/>
      <w:pPr>
        <w:ind w:left="2367" w:hanging="360"/>
      </w:pPr>
      <w:rPr>
        <w:rFonts w:ascii="Wingdings" w:hAnsi="Wingdings" w:hint="default"/>
      </w:rPr>
    </w:lvl>
    <w:lvl w:ilvl="3" w:tplc="041A0001" w:tentative="1">
      <w:start w:val="1"/>
      <w:numFmt w:val="bullet"/>
      <w:lvlText w:val=""/>
      <w:lvlJc w:val="left"/>
      <w:pPr>
        <w:ind w:left="3087" w:hanging="360"/>
      </w:pPr>
      <w:rPr>
        <w:rFonts w:ascii="Symbol" w:hAnsi="Symbol" w:hint="default"/>
      </w:rPr>
    </w:lvl>
    <w:lvl w:ilvl="4" w:tplc="041A0003" w:tentative="1">
      <w:start w:val="1"/>
      <w:numFmt w:val="bullet"/>
      <w:lvlText w:val="o"/>
      <w:lvlJc w:val="left"/>
      <w:pPr>
        <w:ind w:left="3807" w:hanging="360"/>
      </w:pPr>
      <w:rPr>
        <w:rFonts w:ascii="Courier New" w:hAnsi="Courier New" w:cs="Courier New" w:hint="default"/>
      </w:rPr>
    </w:lvl>
    <w:lvl w:ilvl="5" w:tplc="041A0005" w:tentative="1">
      <w:start w:val="1"/>
      <w:numFmt w:val="bullet"/>
      <w:lvlText w:val=""/>
      <w:lvlJc w:val="left"/>
      <w:pPr>
        <w:ind w:left="4527" w:hanging="360"/>
      </w:pPr>
      <w:rPr>
        <w:rFonts w:ascii="Wingdings" w:hAnsi="Wingdings" w:hint="default"/>
      </w:rPr>
    </w:lvl>
    <w:lvl w:ilvl="6" w:tplc="041A0001" w:tentative="1">
      <w:start w:val="1"/>
      <w:numFmt w:val="bullet"/>
      <w:lvlText w:val=""/>
      <w:lvlJc w:val="left"/>
      <w:pPr>
        <w:ind w:left="5247" w:hanging="360"/>
      </w:pPr>
      <w:rPr>
        <w:rFonts w:ascii="Symbol" w:hAnsi="Symbol" w:hint="default"/>
      </w:rPr>
    </w:lvl>
    <w:lvl w:ilvl="7" w:tplc="041A0003" w:tentative="1">
      <w:start w:val="1"/>
      <w:numFmt w:val="bullet"/>
      <w:lvlText w:val="o"/>
      <w:lvlJc w:val="left"/>
      <w:pPr>
        <w:ind w:left="5967" w:hanging="360"/>
      </w:pPr>
      <w:rPr>
        <w:rFonts w:ascii="Courier New" w:hAnsi="Courier New" w:cs="Courier New" w:hint="default"/>
      </w:rPr>
    </w:lvl>
    <w:lvl w:ilvl="8" w:tplc="041A0005" w:tentative="1">
      <w:start w:val="1"/>
      <w:numFmt w:val="bullet"/>
      <w:lvlText w:val=""/>
      <w:lvlJc w:val="left"/>
      <w:pPr>
        <w:ind w:left="6687" w:hanging="360"/>
      </w:pPr>
      <w:rPr>
        <w:rFonts w:ascii="Wingdings" w:hAnsi="Wingdings" w:hint="default"/>
      </w:rPr>
    </w:lvl>
  </w:abstractNum>
  <w:abstractNum w:abstractNumId="24" w15:restartNumberingAfterBreak="0">
    <w:nsid w:val="3FD872B7"/>
    <w:multiLevelType w:val="hybridMultilevel"/>
    <w:tmpl w:val="C666C6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9A5116C"/>
    <w:multiLevelType w:val="hybridMultilevel"/>
    <w:tmpl w:val="02A848DC"/>
    <w:lvl w:ilvl="0" w:tplc="9BB619CE">
      <w:start w:val="1"/>
      <w:numFmt w:val="bullet"/>
      <w:lvlText w:val="☑"/>
      <w:lvlJc w:val="left"/>
      <w:pPr>
        <w:ind w:left="786" w:hanging="360"/>
      </w:pPr>
      <w:rPr>
        <w:rFonts w:ascii="MS PGothic" w:eastAsia="MS PGothic" w:hAnsi="MS PGothic" w:hint="eastAsia"/>
        <w:b/>
        <w:color w:val="2F5496" w:themeColor="accent5" w:themeShade="BF"/>
        <w:sz w:val="28"/>
      </w:rPr>
    </w:lvl>
    <w:lvl w:ilvl="1" w:tplc="041A0003" w:tentative="1">
      <w:start w:val="1"/>
      <w:numFmt w:val="bullet"/>
      <w:lvlText w:val="o"/>
      <w:lvlJc w:val="left"/>
      <w:pPr>
        <w:ind w:left="1363" w:hanging="360"/>
      </w:pPr>
      <w:rPr>
        <w:rFonts w:ascii="Courier New" w:hAnsi="Courier New" w:cs="Courier New" w:hint="default"/>
      </w:rPr>
    </w:lvl>
    <w:lvl w:ilvl="2" w:tplc="041A0005" w:tentative="1">
      <w:start w:val="1"/>
      <w:numFmt w:val="bullet"/>
      <w:lvlText w:val=""/>
      <w:lvlJc w:val="left"/>
      <w:pPr>
        <w:ind w:left="2083" w:hanging="360"/>
      </w:pPr>
      <w:rPr>
        <w:rFonts w:ascii="Wingdings" w:hAnsi="Wingdings" w:hint="default"/>
      </w:rPr>
    </w:lvl>
    <w:lvl w:ilvl="3" w:tplc="041A0001" w:tentative="1">
      <w:start w:val="1"/>
      <w:numFmt w:val="bullet"/>
      <w:lvlText w:val=""/>
      <w:lvlJc w:val="left"/>
      <w:pPr>
        <w:ind w:left="2803" w:hanging="360"/>
      </w:pPr>
      <w:rPr>
        <w:rFonts w:ascii="Symbol" w:hAnsi="Symbol" w:hint="default"/>
      </w:rPr>
    </w:lvl>
    <w:lvl w:ilvl="4" w:tplc="041A0003" w:tentative="1">
      <w:start w:val="1"/>
      <w:numFmt w:val="bullet"/>
      <w:lvlText w:val="o"/>
      <w:lvlJc w:val="left"/>
      <w:pPr>
        <w:ind w:left="3523" w:hanging="360"/>
      </w:pPr>
      <w:rPr>
        <w:rFonts w:ascii="Courier New" w:hAnsi="Courier New" w:cs="Courier New" w:hint="default"/>
      </w:rPr>
    </w:lvl>
    <w:lvl w:ilvl="5" w:tplc="041A0005" w:tentative="1">
      <w:start w:val="1"/>
      <w:numFmt w:val="bullet"/>
      <w:lvlText w:val=""/>
      <w:lvlJc w:val="left"/>
      <w:pPr>
        <w:ind w:left="4243" w:hanging="360"/>
      </w:pPr>
      <w:rPr>
        <w:rFonts w:ascii="Wingdings" w:hAnsi="Wingdings" w:hint="default"/>
      </w:rPr>
    </w:lvl>
    <w:lvl w:ilvl="6" w:tplc="041A0001" w:tentative="1">
      <w:start w:val="1"/>
      <w:numFmt w:val="bullet"/>
      <w:lvlText w:val=""/>
      <w:lvlJc w:val="left"/>
      <w:pPr>
        <w:ind w:left="4963" w:hanging="360"/>
      </w:pPr>
      <w:rPr>
        <w:rFonts w:ascii="Symbol" w:hAnsi="Symbol" w:hint="default"/>
      </w:rPr>
    </w:lvl>
    <w:lvl w:ilvl="7" w:tplc="041A0003" w:tentative="1">
      <w:start w:val="1"/>
      <w:numFmt w:val="bullet"/>
      <w:lvlText w:val="o"/>
      <w:lvlJc w:val="left"/>
      <w:pPr>
        <w:ind w:left="5683" w:hanging="360"/>
      </w:pPr>
      <w:rPr>
        <w:rFonts w:ascii="Courier New" w:hAnsi="Courier New" w:cs="Courier New" w:hint="default"/>
      </w:rPr>
    </w:lvl>
    <w:lvl w:ilvl="8" w:tplc="041A0005" w:tentative="1">
      <w:start w:val="1"/>
      <w:numFmt w:val="bullet"/>
      <w:lvlText w:val=""/>
      <w:lvlJc w:val="left"/>
      <w:pPr>
        <w:ind w:left="6403" w:hanging="360"/>
      </w:pPr>
      <w:rPr>
        <w:rFonts w:ascii="Wingdings" w:hAnsi="Wingdings" w:hint="default"/>
      </w:rPr>
    </w:lvl>
  </w:abstractNum>
  <w:abstractNum w:abstractNumId="26" w15:restartNumberingAfterBreak="0">
    <w:nsid w:val="4C190DA0"/>
    <w:multiLevelType w:val="hybridMultilevel"/>
    <w:tmpl w:val="047454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F2D3B72"/>
    <w:multiLevelType w:val="hybridMultilevel"/>
    <w:tmpl w:val="6A1C312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8" w15:restartNumberingAfterBreak="0">
    <w:nsid w:val="4FD559B5"/>
    <w:multiLevelType w:val="hybridMultilevel"/>
    <w:tmpl w:val="A496A622"/>
    <w:lvl w:ilvl="0" w:tplc="D8B4EDB4">
      <w:start w:val="3"/>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3B344BB"/>
    <w:multiLevelType w:val="hybridMultilevel"/>
    <w:tmpl w:val="94E818C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59765C59"/>
    <w:multiLevelType w:val="hybridMultilevel"/>
    <w:tmpl w:val="35AECB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5B743282"/>
    <w:multiLevelType w:val="hybridMultilevel"/>
    <w:tmpl w:val="1FC643F4"/>
    <w:lvl w:ilvl="0" w:tplc="7DD847C8">
      <w:numFmt w:val="bullet"/>
      <w:lvlText w:val="-"/>
      <w:lvlJc w:val="left"/>
      <w:pPr>
        <w:ind w:left="720" w:hanging="360"/>
      </w:pPr>
      <w:rPr>
        <w:rFonts w:ascii="Calibri" w:eastAsia="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2" w15:restartNumberingAfterBreak="0">
    <w:nsid w:val="5BBB5CD7"/>
    <w:multiLevelType w:val="hybridMultilevel"/>
    <w:tmpl w:val="BAA01DC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5D9609D4"/>
    <w:multiLevelType w:val="hybridMultilevel"/>
    <w:tmpl w:val="6E60DF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E203F65"/>
    <w:multiLevelType w:val="hybridMultilevel"/>
    <w:tmpl w:val="A596DE06"/>
    <w:lvl w:ilvl="0" w:tplc="04C8E1E2">
      <w:start w:val="707"/>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E52390D"/>
    <w:multiLevelType w:val="hybridMultilevel"/>
    <w:tmpl w:val="12C67AFC"/>
    <w:lvl w:ilvl="0" w:tplc="041A000D">
      <w:start w:val="1"/>
      <w:numFmt w:val="bullet"/>
      <w:lvlText w:val=""/>
      <w:lvlJc w:val="left"/>
      <w:pPr>
        <w:ind w:left="770" w:hanging="360"/>
      </w:pPr>
      <w:rPr>
        <w:rFonts w:ascii="Wingdings" w:hAnsi="Wingdings"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36" w15:restartNumberingAfterBreak="0">
    <w:nsid w:val="5EFE02C2"/>
    <w:multiLevelType w:val="hybridMultilevel"/>
    <w:tmpl w:val="C73A8232"/>
    <w:lvl w:ilvl="0" w:tplc="D86C6282">
      <w:numFmt w:val="bullet"/>
      <w:lvlText w:val="-"/>
      <w:lvlJc w:val="left"/>
      <w:pPr>
        <w:ind w:left="720" w:hanging="360"/>
      </w:pPr>
      <w:rPr>
        <w:rFonts w:ascii="Arial" w:eastAsia="Times New Roman"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7" w15:restartNumberingAfterBreak="0">
    <w:nsid w:val="5F4F32D7"/>
    <w:multiLevelType w:val="hybridMultilevel"/>
    <w:tmpl w:val="FD8C8488"/>
    <w:lvl w:ilvl="0" w:tplc="041A0001">
      <w:start w:val="1"/>
      <w:numFmt w:val="bullet"/>
      <w:lvlText w:val=""/>
      <w:lvlJc w:val="left"/>
      <w:pPr>
        <w:ind w:left="720" w:hanging="360"/>
      </w:pPr>
      <w:rPr>
        <w:rFonts w:ascii="Symbol" w:hAnsi="Symbol" w:hint="default"/>
      </w:rPr>
    </w:lvl>
    <w:lvl w:ilvl="1" w:tplc="B7023DB0">
      <w:numFmt w:val="bullet"/>
      <w:lvlText w:val="-"/>
      <w:lvlJc w:val="left"/>
      <w:pPr>
        <w:ind w:left="1440" w:hanging="360"/>
      </w:pPr>
      <w:rPr>
        <w:rFonts w:ascii="Times New Roman" w:eastAsiaTheme="minorHAnsi"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61D168E3"/>
    <w:multiLevelType w:val="hybridMultilevel"/>
    <w:tmpl w:val="693A48AC"/>
    <w:lvl w:ilvl="0" w:tplc="9A983C6C">
      <w:start w:val="1"/>
      <w:numFmt w:val="decimal"/>
      <w:lvlText w:val="%1."/>
      <w:lvlJc w:val="left"/>
      <w:pPr>
        <w:ind w:left="1414" w:hanging="705"/>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39" w15:restartNumberingAfterBreak="0">
    <w:nsid w:val="65A65B79"/>
    <w:multiLevelType w:val="hybridMultilevel"/>
    <w:tmpl w:val="0B4E011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0" w15:restartNumberingAfterBreak="0">
    <w:nsid w:val="68333C64"/>
    <w:multiLevelType w:val="hybridMultilevel"/>
    <w:tmpl w:val="2B500086"/>
    <w:lvl w:ilvl="0" w:tplc="041A0001">
      <w:start w:val="1"/>
      <w:numFmt w:val="bullet"/>
      <w:lvlText w:val=""/>
      <w:lvlJc w:val="left"/>
      <w:pPr>
        <w:ind w:left="785" w:hanging="360"/>
      </w:pPr>
      <w:rPr>
        <w:rFonts w:ascii="Symbol" w:hAnsi="Symbol" w:hint="default"/>
      </w:rPr>
    </w:lvl>
    <w:lvl w:ilvl="1" w:tplc="041A0003" w:tentative="1">
      <w:start w:val="1"/>
      <w:numFmt w:val="bullet"/>
      <w:lvlText w:val="o"/>
      <w:lvlJc w:val="left"/>
      <w:pPr>
        <w:ind w:left="1505" w:hanging="360"/>
      </w:pPr>
      <w:rPr>
        <w:rFonts w:ascii="Courier New" w:hAnsi="Courier New" w:cs="Courier New" w:hint="default"/>
      </w:rPr>
    </w:lvl>
    <w:lvl w:ilvl="2" w:tplc="041A0005" w:tentative="1">
      <w:start w:val="1"/>
      <w:numFmt w:val="bullet"/>
      <w:lvlText w:val=""/>
      <w:lvlJc w:val="left"/>
      <w:pPr>
        <w:ind w:left="2225" w:hanging="360"/>
      </w:pPr>
      <w:rPr>
        <w:rFonts w:ascii="Wingdings" w:hAnsi="Wingdings" w:hint="default"/>
      </w:rPr>
    </w:lvl>
    <w:lvl w:ilvl="3" w:tplc="041A0001" w:tentative="1">
      <w:start w:val="1"/>
      <w:numFmt w:val="bullet"/>
      <w:lvlText w:val=""/>
      <w:lvlJc w:val="left"/>
      <w:pPr>
        <w:ind w:left="2945" w:hanging="360"/>
      </w:pPr>
      <w:rPr>
        <w:rFonts w:ascii="Symbol" w:hAnsi="Symbol" w:hint="default"/>
      </w:rPr>
    </w:lvl>
    <w:lvl w:ilvl="4" w:tplc="041A0003" w:tentative="1">
      <w:start w:val="1"/>
      <w:numFmt w:val="bullet"/>
      <w:lvlText w:val="o"/>
      <w:lvlJc w:val="left"/>
      <w:pPr>
        <w:ind w:left="3665" w:hanging="360"/>
      </w:pPr>
      <w:rPr>
        <w:rFonts w:ascii="Courier New" w:hAnsi="Courier New" w:cs="Courier New" w:hint="default"/>
      </w:rPr>
    </w:lvl>
    <w:lvl w:ilvl="5" w:tplc="041A0005" w:tentative="1">
      <w:start w:val="1"/>
      <w:numFmt w:val="bullet"/>
      <w:lvlText w:val=""/>
      <w:lvlJc w:val="left"/>
      <w:pPr>
        <w:ind w:left="4385" w:hanging="360"/>
      </w:pPr>
      <w:rPr>
        <w:rFonts w:ascii="Wingdings" w:hAnsi="Wingdings" w:hint="default"/>
      </w:rPr>
    </w:lvl>
    <w:lvl w:ilvl="6" w:tplc="041A0001" w:tentative="1">
      <w:start w:val="1"/>
      <w:numFmt w:val="bullet"/>
      <w:lvlText w:val=""/>
      <w:lvlJc w:val="left"/>
      <w:pPr>
        <w:ind w:left="5105" w:hanging="360"/>
      </w:pPr>
      <w:rPr>
        <w:rFonts w:ascii="Symbol" w:hAnsi="Symbol" w:hint="default"/>
      </w:rPr>
    </w:lvl>
    <w:lvl w:ilvl="7" w:tplc="041A0003" w:tentative="1">
      <w:start w:val="1"/>
      <w:numFmt w:val="bullet"/>
      <w:lvlText w:val="o"/>
      <w:lvlJc w:val="left"/>
      <w:pPr>
        <w:ind w:left="5825" w:hanging="360"/>
      </w:pPr>
      <w:rPr>
        <w:rFonts w:ascii="Courier New" w:hAnsi="Courier New" w:cs="Courier New" w:hint="default"/>
      </w:rPr>
    </w:lvl>
    <w:lvl w:ilvl="8" w:tplc="041A0005" w:tentative="1">
      <w:start w:val="1"/>
      <w:numFmt w:val="bullet"/>
      <w:lvlText w:val=""/>
      <w:lvlJc w:val="left"/>
      <w:pPr>
        <w:ind w:left="6545" w:hanging="360"/>
      </w:pPr>
      <w:rPr>
        <w:rFonts w:ascii="Wingdings" w:hAnsi="Wingdings" w:hint="default"/>
      </w:rPr>
    </w:lvl>
  </w:abstractNum>
  <w:abstractNum w:abstractNumId="41" w15:restartNumberingAfterBreak="0">
    <w:nsid w:val="6BC23A4C"/>
    <w:multiLevelType w:val="hybridMultilevel"/>
    <w:tmpl w:val="93B03094"/>
    <w:lvl w:ilvl="0" w:tplc="D7F4317C">
      <w:numFmt w:val="bullet"/>
      <w:lvlText w:val="-"/>
      <w:lvlJc w:val="left"/>
      <w:pPr>
        <w:ind w:left="1146" w:hanging="360"/>
      </w:pPr>
      <w:rPr>
        <w:rFonts w:ascii="Calibri" w:eastAsia="Calibri" w:hAnsi="Calibri" w:cs="Times New Roman"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42" w15:restartNumberingAfterBreak="0">
    <w:nsid w:val="6CD917B9"/>
    <w:multiLevelType w:val="hybridMultilevel"/>
    <w:tmpl w:val="941C8C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6EF75728"/>
    <w:multiLevelType w:val="hybridMultilevel"/>
    <w:tmpl w:val="E5081AEE"/>
    <w:lvl w:ilvl="0" w:tplc="D7F4317C">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4" w15:restartNumberingAfterBreak="0">
    <w:nsid w:val="71AF0C01"/>
    <w:multiLevelType w:val="hybridMultilevel"/>
    <w:tmpl w:val="65B41FD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71D266F4"/>
    <w:multiLevelType w:val="hybridMultilevel"/>
    <w:tmpl w:val="6E788798"/>
    <w:lvl w:ilvl="0" w:tplc="711EEB5C">
      <w:start w:val="1"/>
      <w:numFmt w:val="decimal"/>
      <w:lvlText w:val="%1."/>
      <w:lvlJc w:val="left"/>
      <w:pPr>
        <w:ind w:left="927" w:hanging="360"/>
      </w:pPr>
      <w:rPr>
        <w:b w:val="0"/>
        <w:color w:val="auto"/>
      </w:rPr>
    </w:lvl>
    <w:lvl w:ilvl="1" w:tplc="041A0019">
      <w:start w:val="1"/>
      <w:numFmt w:val="lowerLetter"/>
      <w:lvlText w:val="%2."/>
      <w:lvlJc w:val="left"/>
      <w:pPr>
        <w:ind w:left="731" w:hanging="360"/>
      </w:pPr>
    </w:lvl>
    <w:lvl w:ilvl="2" w:tplc="041A001B">
      <w:start w:val="1"/>
      <w:numFmt w:val="lowerRoman"/>
      <w:lvlText w:val="%3."/>
      <w:lvlJc w:val="right"/>
      <w:pPr>
        <w:ind w:left="1451" w:hanging="180"/>
      </w:pPr>
    </w:lvl>
    <w:lvl w:ilvl="3" w:tplc="041A000F">
      <w:start w:val="1"/>
      <w:numFmt w:val="decimal"/>
      <w:lvlText w:val="%4."/>
      <w:lvlJc w:val="left"/>
      <w:pPr>
        <w:ind w:left="2171" w:hanging="360"/>
      </w:pPr>
    </w:lvl>
    <w:lvl w:ilvl="4" w:tplc="041A0019">
      <w:start w:val="1"/>
      <w:numFmt w:val="lowerLetter"/>
      <w:lvlText w:val="%5."/>
      <w:lvlJc w:val="left"/>
      <w:pPr>
        <w:ind w:left="2891" w:hanging="360"/>
      </w:pPr>
    </w:lvl>
    <w:lvl w:ilvl="5" w:tplc="041A001B">
      <w:start w:val="1"/>
      <w:numFmt w:val="lowerRoman"/>
      <w:lvlText w:val="%6."/>
      <w:lvlJc w:val="right"/>
      <w:pPr>
        <w:ind w:left="3611" w:hanging="180"/>
      </w:pPr>
    </w:lvl>
    <w:lvl w:ilvl="6" w:tplc="041A000F">
      <w:start w:val="1"/>
      <w:numFmt w:val="decimal"/>
      <w:lvlText w:val="%7."/>
      <w:lvlJc w:val="left"/>
      <w:pPr>
        <w:ind w:left="4331" w:hanging="360"/>
      </w:pPr>
    </w:lvl>
    <w:lvl w:ilvl="7" w:tplc="041A0019">
      <w:start w:val="1"/>
      <w:numFmt w:val="lowerLetter"/>
      <w:lvlText w:val="%8."/>
      <w:lvlJc w:val="left"/>
      <w:pPr>
        <w:ind w:left="5051" w:hanging="360"/>
      </w:pPr>
    </w:lvl>
    <w:lvl w:ilvl="8" w:tplc="041A001B">
      <w:start w:val="1"/>
      <w:numFmt w:val="lowerRoman"/>
      <w:lvlText w:val="%9."/>
      <w:lvlJc w:val="right"/>
      <w:pPr>
        <w:ind w:left="5771" w:hanging="180"/>
      </w:pPr>
    </w:lvl>
  </w:abstractNum>
  <w:abstractNum w:abstractNumId="46" w15:restartNumberingAfterBreak="0">
    <w:nsid w:val="721C6545"/>
    <w:multiLevelType w:val="hybridMultilevel"/>
    <w:tmpl w:val="53E4E1AA"/>
    <w:lvl w:ilvl="0" w:tplc="041A0001">
      <w:start w:val="1"/>
      <w:numFmt w:val="bullet"/>
      <w:lvlText w:val=""/>
      <w:lvlJc w:val="left"/>
      <w:pPr>
        <w:ind w:left="1211" w:hanging="360"/>
      </w:pPr>
      <w:rPr>
        <w:rFonts w:ascii="Symbol" w:hAnsi="Symbol" w:hint="default"/>
      </w:rPr>
    </w:lvl>
    <w:lvl w:ilvl="1" w:tplc="041A0001">
      <w:start w:val="1"/>
      <w:numFmt w:val="bullet"/>
      <w:lvlText w:val=""/>
      <w:lvlJc w:val="left"/>
      <w:pPr>
        <w:ind w:left="927"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777C165B"/>
    <w:multiLevelType w:val="hybridMultilevel"/>
    <w:tmpl w:val="B0FE7C7A"/>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784B2971"/>
    <w:multiLevelType w:val="hybridMultilevel"/>
    <w:tmpl w:val="0C94DB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7BD321B6"/>
    <w:multiLevelType w:val="hybridMultilevel"/>
    <w:tmpl w:val="0D8AD5B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abstractNumId w:val="10"/>
  </w:num>
  <w:num w:numId="2">
    <w:abstractNumId w:val="45"/>
  </w:num>
  <w:num w:numId="3">
    <w:abstractNumId w:val="43"/>
  </w:num>
  <w:num w:numId="4">
    <w:abstractNumId w:val="31"/>
  </w:num>
  <w:num w:numId="5">
    <w:abstractNumId w:val="2"/>
  </w:num>
  <w:num w:numId="6">
    <w:abstractNumId w:val="27"/>
  </w:num>
  <w:num w:numId="7">
    <w:abstractNumId w:val="1"/>
  </w:num>
  <w:num w:numId="8">
    <w:abstractNumId w:val="7"/>
  </w:num>
  <w:num w:numId="9">
    <w:abstractNumId w:val="21"/>
  </w:num>
  <w:num w:numId="10">
    <w:abstractNumId w:val="20"/>
  </w:num>
  <w:num w:numId="11">
    <w:abstractNumId w:val="12"/>
  </w:num>
  <w:num w:numId="12">
    <w:abstractNumId w:val="13"/>
  </w:num>
  <w:num w:numId="13">
    <w:abstractNumId w:val="28"/>
  </w:num>
  <w:num w:numId="14">
    <w:abstractNumId w:val="9"/>
  </w:num>
  <w:num w:numId="15">
    <w:abstractNumId w:val="11"/>
  </w:num>
  <w:num w:numId="16">
    <w:abstractNumId w:val="49"/>
  </w:num>
  <w:num w:numId="17">
    <w:abstractNumId w:val="32"/>
  </w:num>
  <w:num w:numId="18">
    <w:abstractNumId w:val="35"/>
  </w:num>
  <w:num w:numId="19">
    <w:abstractNumId w:val="16"/>
  </w:num>
  <w:num w:numId="20">
    <w:abstractNumId w:val="38"/>
  </w:num>
  <w:num w:numId="21">
    <w:abstractNumId w:val="40"/>
  </w:num>
  <w:num w:numId="22">
    <w:abstractNumId w:val="3"/>
  </w:num>
  <w:num w:numId="23">
    <w:abstractNumId w:val="8"/>
  </w:num>
  <w:num w:numId="24">
    <w:abstractNumId w:val="4"/>
  </w:num>
  <w:num w:numId="25">
    <w:abstractNumId w:val="34"/>
  </w:num>
  <w:num w:numId="26">
    <w:abstractNumId w:val="23"/>
  </w:num>
  <w:num w:numId="27">
    <w:abstractNumId w:val="24"/>
  </w:num>
  <w:num w:numId="28">
    <w:abstractNumId w:val="37"/>
  </w:num>
  <w:num w:numId="29">
    <w:abstractNumId w:val="46"/>
  </w:num>
  <w:num w:numId="30">
    <w:abstractNumId w:val="33"/>
  </w:num>
  <w:num w:numId="31">
    <w:abstractNumId w:val="44"/>
  </w:num>
  <w:num w:numId="32">
    <w:abstractNumId w:val="47"/>
  </w:num>
  <w:num w:numId="33">
    <w:abstractNumId w:val="48"/>
  </w:num>
  <w:num w:numId="34">
    <w:abstractNumId w:val="0"/>
  </w:num>
  <w:num w:numId="35">
    <w:abstractNumId w:val="36"/>
  </w:num>
  <w:num w:numId="36">
    <w:abstractNumId w:val="15"/>
  </w:num>
  <w:num w:numId="37">
    <w:abstractNumId w:val="42"/>
  </w:num>
  <w:num w:numId="38">
    <w:abstractNumId w:val="39"/>
  </w:num>
  <w:num w:numId="39">
    <w:abstractNumId w:val="26"/>
  </w:num>
  <w:num w:numId="40">
    <w:abstractNumId w:val="6"/>
  </w:num>
  <w:num w:numId="41">
    <w:abstractNumId w:val="18"/>
  </w:num>
  <w:num w:numId="42">
    <w:abstractNumId w:val="17"/>
  </w:num>
  <w:num w:numId="43">
    <w:abstractNumId w:val="25"/>
  </w:num>
  <w:num w:numId="44">
    <w:abstractNumId w:val="22"/>
  </w:num>
  <w:num w:numId="45">
    <w:abstractNumId w:val="14"/>
  </w:num>
  <w:num w:numId="46">
    <w:abstractNumId w:val="30"/>
  </w:num>
  <w:num w:numId="47">
    <w:abstractNumId w:val="5"/>
  </w:num>
  <w:num w:numId="48">
    <w:abstractNumId w:val="19"/>
  </w:num>
  <w:num w:numId="49">
    <w:abstractNumId w:val="29"/>
  </w:num>
  <w:num w:numId="5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F31"/>
    <w:rsid w:val="0000784F"/>
    <w:rsid w:val="0001195E"/>
    <w:rsid w:val="00012649"/>
    <w:rsid w:val="00013020"/>
    <w:rsid w:val="0001370D"/>
    <w:rsid w:val="00014A41"/>
    <w:rsid w:val="0001744A"/>
    <w:rsid w:val="00017C43"/>
    <w:rsid w:val="00020F9E"/>
    <w:rsid w:val="00021CA9"/>
    <w:rsid w:val="000249A3"/>
    <w:rsid w:val="00026EF1"/>
    <w:rsid w:val="00043BD0"/>
    <w:rsid w:val="00051ADC"/>
    <w:rsid w:val="00053070"/>
    <w:rsid w:val="000541EF"/>
    <w:rsid w:val="000548EC"/>
    <w:rsid w:val="000602A7"/>
    <w:rsid w:val="000606CB"/>
    <w:rsid w:val="00062012"/>
    <w:rsid w:val="0006453E"/>
    <w:rsid w:val="00065DF1"/>
    <w:rsid w:val="00076DC2"/>
    <w:rsid w:val="00080280"/>
    <w:rsid w:val="000851B7"/>
    <w:rsid w:val="00085ABD"/>
    <w:rsid w:val="000906A9"/>
    <w:rsid w:val="000947D6"/>
    <w:rsid w:val="00094BFC"/>
    <w:rsid w:val="00097EBE"/>
    <w:rsid w:val="000A0F1E"/>
    <w:rsid w:val="000B796B"/>
    <w:rsid w:val="000C7E0A"/>
    <w:rsid w:val="000D10AB"/>
    <w:rsid w:val="000F3307"/>
    <w:rsid w:val="000F7DCF"/>
    <w:rsid w:val="0010559B"/>
    <w:rsid w:val="00107196"/>
    <w:rsid w:val="00117CFD"/>
    <w:rsid w:val="00122DA0"/>
    <w:rsid w:val="00123BF3"/>
    <w:rsid w:val="00136300"/>
    <w:rsid w:val="001408C9"/>
    <w:rsid w:val="00150758"/>
    <w:rsid w:val="0016020F"/>
    <w:rsid w:val="00165E93"/>
    <w:rsid w:val="0017215C"/>
    <w:rsid w:val="00176017"/>
    <w:rsid w:val="00185620"/>
    <w:rsid w:val="001868A9"/>
    <w:rsid w:val="00191AFE"/>
    <w:rsid w:val="00193283"/>
    <w:rsid w:val="001936A7"/>
    <w:rsid w:val="001C2FDB"/>
    <w:rsid w:val="001C615E"/>
    <w:rsid w:val="001D0E80"/>
    <w:rsid w:val="001D256B"/>
    <w:rsid w:val="001D76B6"/>
    <w:rsid w:val="001E7CDE"/>
    <w:rsid w:val="001F3D83"/>
    <w:rsid w:val="00203F2C"/>
    <w:rsid w:val="002052C7"/>
    <w:rsid w:val="00206291"/>
    <w:rsid w:val="00206F5A"/>
    <w:rsid w:val="0020718D"/>
    <w:rsid w:val="00220190"/>
    <w:rsid w:val="0023241C"/>
    <w:rsid w:val="002400F1"/>
    <w:rsid w:val="00241F87"/>
    <w:rsid w:val="00242BC5"/>
    <w:rsid w:val="002528E0"/>
    <w:rsid w:val="00261C48"/>
    <w:rsid w:val="00263410"/>
    <w:rsid w:val="0027191D"/>
    <w:rsid w:val="00280AA6"/>
    <w:rsid w:val="0028653E"/>
    <w:rsid w:val="00286E64"/>
    <w:rsid w:val="002871ED"/>
    <w:rsid w:val="00294B82"/>
    <w:rsid w:val="0029606C"/>
    <w:rsid w:val="002A1403"/>
    <w:rsid w:val="002A2BBD"/>
    <w:rsid w:val="002A5B82"/>
    <w:rsid w:val="002A65F9"/>
    <w:rsid w:val="002A7CC5"/>
    <w:rsid w:val="002A7DF8"/>
    <w:rsid w:val="002B3EED"/>
    <w:rsid w:val="002B4FC0"/>
    <w:rsid w:val="002D2B06"/>
    <w:rsid w:val="002D3087"/>
    <w:rsid w:val="002D7CFB"/>
    <w:rsid w:val="002D7F60"/>
    <w:rsid w:val="002E250C"/>
    <w:rsid w:val="002E30A5"/>
    <w:rsid w:val="002E4189"/>
    <w:rsid w:val="002E787A"/>
    <w:rsid w:val="002F2C73"/>
    <w:rsid w:val="002F5C91"/>
    <w:rsid w:val="00305134"/>
    <w:rsid w:val="003122E2"/>
    <w:rsid w:val="00313E73"/>
    <w:rsid w:val="00324F03"/>
    <w:rsid w:val="00333100"/>
    <w:rsid w:val="00337AA3"/>
    <w:rsid w:val="003401B4"/>
    <w:rsid w:val="00342DBC"/>
    <w:rsid w:val="00345474"/>
    <w:rsid w:val="003469E4"/>
    <w:rsid w:val="003478FF"/>
    <w:rsid w:val="00351F9D"/>
    <w:rsid w:val="00365D7C"/>
    <w:rsid w:val="0036781A"/>
    <w:rsid w:val="00370075"/>
    <w:rsid w:val="003730DD"/>
    <w:rsid w:val="00383266"/>
    <w:rsid w:val="0038392B"/>
    <w:rsid w:val="00386BDF"/>
    <w:rsid w:val="00395D0D"/>
    <w:rsid w:val="003A3B06"/>
    <w:rsid w:val="003B308D"/>
    <w:rsid w:val="003B35BD"/>
    <w:rsid w:val="003B4C7A"/>
    <w:rsid w:val="003B6034"/>
    <w:rsid w:val="003C141E"/>
    <w:rsid w:val="003C1EA2"/>
    <w:rsid w:val="003C48B6"/>
    <w:rsid w:val="003C4E44"/>
    <w:rsid w:val="003C5295"/>
    <w:rsid w:val="003D4010"/>
    <w:rsid w:val="003D545C"/>
    <w:rsid w:val="003D6A07"/>
    <w:rsid w:val="003E10D6"/>
    <w:rsid w:val="003E3E2C"/>
    <w:rsid w:val="003E7CB4"/>
    <w:rsid w:val="003F0933"/>
    <w:rsid w:val="003F1FC2"/>
    <w:rsid w:val="003F24DF"/>
    <w:rsid w:val="003F3456"/>
    <w:rsid w:val="004121EE"/>
    <w:rsid w:val="004151C8"/>
    <w:rsid w:val="00415E93"/>
    <w:rsid w:val="00416F6C"/>
    <w:rsid w:val="00421436"/>
    <w:rsid w:val="00426C86"/>
    <w:rsid w:val="0043093D"/>
    <w:rsid w:val="00433AF8"/>
    <w:rsid w:val="00434CBF"/>
    <w:rsid w:val="004375C2"/>
    <w:rsid w:val="0044750A"/>
    <w:rsid w:val="0045283F"/>
    <w:rsid w:val="004573F7"/>
    <w:rsid w:val="00460221"/>
    <w:rsid w:val="004700A9"/>
    <w:rsid w:val="00472AD3"/>
    <w:rsid w:val="00473D96"/>
    <w:rsid w:val="004763C9"/>
    <w:rsid w:val="00477FD2"/>
    <w:rsid w:val="00483AD9"/>
    <w:rsid w:val="00492018"/>
    <w:rsid w:val="00495334"/>
    <w:rsid w:val="004A1CA6"/>
    <w:rsid w:val="004A4E83"/>
    <w:rsid w:val="004A6EC7"/>
    <w:rsid w:val="004B6C25"/>
    <w:rsid w:val="004C3C6E"/>
    <w:rsid w:val="004C7EB4"/>
    <w:rsid w:val="004D11A2"/>
    <w:rsid w:val="004D2C51"/>
    <w:rsid w:val="004E1687"/>
    <w:rsid w:val="004E5937"/>
    <w:rsid w:val="004F466F"/>
    <w:rsid w:val="004F5814"/>
    <w:rsid w:val="004F67F1"/>
    <w:rsid w:val="0050093D"/>
    <w:rsid w:val="00502277"/>
    <w:rsid w:val="0050568B"/>
    <w:rsid w:val="0051077D"/>
    <w:rsid w:val="005109EE"/>
    <w:rsid w:val="005278DD"/>
    <w:rsid w:val="00527C5B"/>
    <w:rsid w:val="00531D1C"/>
    <w:rsid w:val="00532FD2"/>
    <w:rsid w:val="005343F4"/>
    <w:rsid w:val="00552F09"/>
    <w:rsid w:val="00556F56"/>
    <w:rsid w:val="0055781F"/>
    <w:rsid w:val="00566065"/>
    <w:rsid w:val="00573F31"/>
    <w:rsid w:val="00575842"/>
    <w:rsid w:val="0058648F"/>
    <w:rsid w:val="00587A05"/>
    <w:rsid w:val="00587F19"/>
    <w:rsid w:val="00593142"/>
    <w:rsid w:val="005933E5"/>
    <w:rsid w:val="00594074"/>
    <w:rsid w:val="005960AF"/>
    <w:rsid w:val="005A1ECA"/>
    <w:rsid w:val="005B2549"/>
    <w:rsid w:val="005B2D30"/>
    <w:rsid w:val="005B379A"/>
    <w:rsid w:val="005B7774"/>
    <w:rsid w:val="005B7D8E"/>
    <w:rsid w:val="005B7DE8"/>
    <w:rsid w:val="005C163B"/>
    <w:rsid w:val="005C7D8A"/>
    <w:rsid w:val="005D247C"/>
    <w:rsid w:val="005D30E4"/>
    <w:rsid w:val="005D3456"/>
    <w:rsid w:val="005D3D1F"/>
    <w:rsid w:val="005D4DC2"/>
    <w:rsid w:val="005D6F9C"/>
    <w:rsid w:val="005E0CC5"/>
    <w:rsid w:val="005E5F79"/>
    <w:rsid w:val="005F12F2"/>
    <w:rsid w:val="005F6010"/>
    <w:rsid w:val="00600176"/>
    <w:rsid w:val="006016B6"/>
    <w:rsid w:val="00601813"/>
    <w:rsid w:val="00602CC9"/>
    <w:rsid w:val="00611D83"/>
    <w:rsid w:val="006125AD"/>
    <w:rsid w:val="006203FD"/>
    <w:rsid w:val="0062292B"/>
    <w:rsid w:val="00632F07"/>
    <w:rsid w:val="00634E71"/>
    <w:rsid w:val="0064214D"/>
    <w:rsid w:val="00643182"/>
    <w:rsid w:val="00652BED"/>
    <w:rsid w:val="00654BA7"/>
    <w:rsid w:val="00664720"/>
    <w:rsid w:val="006725AF"/>
    <w:rsid w:val="00672DCF"/>
    <w:rsid w:val="006735B3"/>
    <w:rsid w:val="00673751"/>
    <w:rsid w:val="00685A53"/>
    <w:rsid w:val="00686526"/>
    <w:rsid w:val="00691049"/>
    <w:rsid w:val="00692200"/>
    <w:rsid w:val="00693F3C"/>
    <w:rsid w:val="006A68F1"/>
    <w:rsid w:val="006A7777"/>
    <w:rsid w:val="006B0980"/>
    <w:rsid w:val="006B3469"/>
    <w:rsid w:val="006C2A9B"/>
    <w:rsid w:val="006C2E88"/>
    <w:rsid w:val="006D5FF8"/>
    <w:rsid w:val="006E1A98"/>
    <w:rsid w:val="006F6367"/>
    <w:rsid w:val="00703DC1"/>
    <w:rsid w:val="00705A50"/>
    <w:rsid w:val="0071790F"/>
    <w:rsid w:val="007207D2"/>
    <w:rsid w:val="00725740"/>
    <w:rsid w:val="007261AA"/>
    <w:rsid w:val="00726B64"/>
    <w:rsid w:val="00730D39"/>
    <w:rsid w:val="00756DB5"/>
    <w:rsid w:val="00763330"/>
    <w:rsid w:val="00764930"/>
    <w:rsid w:val="00773F9B"/>
    <w:rsid w:val="00776D04"/>
    <w:rsid w:val="00777370"/>
    <w:rsid w:val="00777DC2"/>
    <w:rsid w:val="007865B2"/>
    <w:rsid w:val="00787F25"/>
    <w:rsid w:val="007928E7"/>
    <w:rsid w:val="00793762"/>
    <w:rsid w:val="007947D3"/>
    <w:rsid w:val="007A54EE"/>
    <w:rsid w:val="007B1459"/>
    <w:rsid w:val="007B2DAF"/>
    <w:rsid w:val="007B706C"/>
    <w:rsid w:val="007C219A"/>
    <w:rsid w:val="007C5E8F"/>
    <w:rsid w:val="007E0C33"/>
    <w:rsid w:val="007E16AD"/>
    <w:rsid w:val="007E1D8C"/>
    <w:rsid w:val="007E456C"/>
    <w:rsid w:val="007E5997"/>
    <w:rsid w:val="007E6361"/>
    <w:rsid w:val="007F1D6E"/>
    <w:rsid w:val="008011AC"/>
    <w:rsid w:val="00815D57"/>
    <w:rsid w:val="00820B87"/>
    <w:rsid w:val="008231D0"/>
    <w:rsid w:val="0082790B"/>
    <w:rsid w:val="00831130"/>
    <w:rsid w:val="00841F9D"/>
    <w:rsid w:val="00843528"/>
    <w:rsid w:val="008468A6"/>
    <w:rsid w:val="00847B21"/>
    <w:rsid w:val="00850132"/>
    <w:rsid w:val="00850E55"/>
    <w:rsid w:val="00855247"/>
    <w:rsid w:val="00856E05"/>
    <w:rsid w:val="00862F3A"/>
    <w:rsid w:val="008658F6"/>
    <w:rsid w:val="0088110A"/>
    <w:rsid w:val="00881828"/>
    <w:rsid w:val="00885A91"/>
    <w:rsid w:val="008863C3"/>
    <w:rsid w:val="00887994"/>
    <w:rsid w:val="00887CEB"/>
    <w:rsid w:val="008A12EE"/>
    <w:rsid w:val="008A58A9"/>
    <w:rsid w:val="008A6D40"/>
    <w:rsid w:val="008A73A9"/>
    <w:rsid w:val="008C1884"/>
    <w:rsid w:val="008C2000"/>
    <w:rsid w:val="008C6F2B"/>
    <w:rsid w:val="008C7044"/>
    <w:rsid w:val="008D0600"/>
    <w:rsid w:val="008D1A0B"/>
    <w:rsid w:val="008D24F9"/>
    <w:rsid w:val="008D59E4"/>
    <w:rsid w:val="008D5B43"/>
    <w:rsid w:val="008D7241"/>
    <w:rsid w:val="008D7370"/>
    <w:rsid w:val="008E06C3"/>
    <w:rsid w:val="008E517A"/>
    <w:rsid w:val="008F30AB"/>
    <w:rsid w:val="008F5920"/>
    <w:rsid w:val="00905574"/>
    <w:rsid w:val="00905927"/>
    <w:rsid w:val="00906D0F"/>
    <w:rsid w:val="00912A55"/>
    <w:rsid w:val="00912C60"/>
    <w:rsid w:val="0091706E"/>
    <w:rsid w:val="009226A9"/>
    <w:rsid w:val="00922FCD"/>
    <w:rsid w:val="009300C4"/>
    <w:rsid w:val="009368BF"/>
    <w:rsid w:val="009377AB"/>
    <w:rsid w:val="0093783F"/>
    <w:rsid w:val="009454E4"/>
    <w:rsid w:val="009520AE"/>
    <w:rsid w:val="00954710"/>
    <w:rsid w:val="00956113"/>
    <w:rsid w:val="0096134A"/>
    <w:rsid w:val="00966F83"/>
    <w:rsid w:val="00977D60"/>
    <w:rsid w:val="00982ABE"/>
    <w:rsid w:val="009A0AF8"/>
    <w:rsid w:val="009A1D3D"/>
    <w:rsid w:val="009A24AB"/>
    <w:rsid w:val="009A2B15"/>
    <w:rsid w:val="009B3E90"/>
    <w:rsid w:val="009B5E27"/>
    <w:rsid w:val="009C155D"/>
    <w:rsid w:val="009C3681"/>
    <w:rsid w:val="009C6C5C"/>
    <w:rsid w:val="009D5F23"/>
    <w:rsid w:val="009D6BB4"/>
    <w:rsid w:val="009E0B78"/>
    <w:rsid w:val="009E65EE"/>
    <w:rsid w:val="009F201D"/>
    <w:rsid w:val="009F7109"/>
    <w:rsid w:val="009F724B"/>
    <w:rsid w:val="00A00AF8"/>
    <w:rsid w:val="00A03356"/>
    <w:rsid w:val="00A10F63"/>
    <w:rsid w:val="00A16ED5"/>
    <w:rsid w:val="00A31ED0"/>
    <w:rsid w:val="00A34E78"/>
    <w:rsid w:val="00A403D1"/>
    <w:rsid w:val="00A409F1"/>
    <w:rsid w:val="00A5624A"/>
    <w:rsid w:val="00A65ADD"/>
    <w:rsid w:val="00A70155"/>
    <w:rsid w:val="00A717C0"/>
    <w:rsid w:val="00A82D37"/>
    <w:rsid w:val="00A8507B"/>
    <w:rsid w:val="00A924C2"/>
    <w:rsid w:val="00A9394A"/>
    <w:rsid w:val="00AA1CCF"/>
    <w:rsid w:val="00AA38BD"/>
    <w:rsid w:val="00AA3E48"/>
    <w:rsid w:val="00AA5818"/>
    <w:rsid w:val="00AA77E9"/>
    <w:rsid w:val="00AA788A"/>
    <w:rsid w:val="00AB2108"/>
    <w:rsid w:val="00AB2FBF"/>
    <w:rsid w:val="00AB3588"/>
    <w:rsid w:val="00AB5671"/>
    <w:rsid w:val="00AC5E0C"/>
    <w:rsid w:val="00AC61E9"/>
    <w:rsid w:val="00AD155C"/>
    <w:rsid w:val="00AD2445"/>
    <w:rsid w:val="00AD47F3"/>
    <w:rsid w:val="00AE650C"/>
    <w:rsid w:val="00AE6E2C"/>
    <w:rsid w:val="00AF6F51"/>
    <w:rsid w:val="00B04B35"/>
    <w:rsid w:val="00B06364"/>
    <w:rsid w:val="00B1691E"/>
    <w:rsid w:val="00B212C0"/>
    <w:rsid w:val="00B21C94"/>
    <w:rsid w:val="00B23C01"/>
    <w:rsid w:val="00B32CFB"/>
    <w:rsid w:val="00B346F9"/>
    <w:rsid w:val="00B356C5"/>
    <w:rsid w:val="00B75D20"/>
    <w:rsid w:val="00B7748E"/>
    <w:rsid w:val="00B777BE"/>
    <w:rsid w:val="00B80D25"/>
    <w:rsid w:val="00B82A43"/>
    <w:rsid w:val="00B855D8"/>
    <w:rsid w:val="00B87E8E"/>
    <w:rsid w:val="00B93BE5"/>
    <w:rsid w:val="00B954B7"/>
    <w:rsid w:val="00B96A81"/>
    <w:rsid w:val="00BA1887"/>
    <w:rsid w:val="00BA1E16"/>
    <w:rsid w:val="00BA6CE8"/>
    <w:rsid w:val="00BB2FEC"/>
    <w:rsid w:val="00BC2204"/>
    <w:rsid w:val="00BD339F"/>
    <w:rsid w:val="00BD3BBB"/>
    <w:rsid w:val="00BD624C"/>
    <w:rsid w:val="00BD6A0E"/>
    <w:rsid w:val="00BE0EB0"/>
    <w:rsid w:val="00BE279D"/>
    <w:rsid w:val="00BE3B4A"/>
    <w:rsid w:val="00BE77B5"/>
    <w:rsid w:val="00BF212D"/>
    <w:rsid w:val="00BF22F8"/>
    <w:rsid w:val="00BF33EE"/>
    <w:rsid w:val="00C03922"/>
    <w:rsid w:val="00C0419C"/>
    <w:rsid w:val="00C050C1"/>
    <w:rsid w:val="00C05E27"/>
    <w:rsid w:val="00C1454F"/>
    <w:rsid w:val="00C22D3D"/>
    <w:rsid w:val="00C300BB"/>
    <w:rsid w:val="00C32798"/>
    <w:rsid w:val="00C32904"/>
    <w:rsid w:val="00C337C0"/>
    <w:rsid w:val="00C3477C"/>
    <w:rsid w:val="00C34E45"/>
    <w:rsid w:val="00C35F00"/>
    <w:rsid w:val="00C36C06"/>
    <w:rsid w:val="00C402FC"/>
    <w:rsid w:val="00C41B5A"/>
    <w:rsid w:val="00C42619"/>
    <w:rsid w:val="00C43868"/>
    <w:rsid w:val="00C44FE6"/>
    <w:rsid w:val="00C45DC7"/>
    <w:rsid w:val="00C50BB5"/>
    <w:rsid w:val="00C50C05"/>
    <w:rsid w:val="00C526BA"/>
    <w:rsid w:val="00C53A5E"/>
    <w:rsid w:val="00C54194"/>
    <w:rsid w:val="00C608D6"/>
    <w:rsid w:val="00C6390A"/>
    <w:rsid w:val="00C65176"/>
    <w:rsid w:val="00C67F23"/>
    <w:rsid w:val="00C715B3"/>
    <w:rsid w:val="00C71B0D"/>
    <w:rsid w:val="00C74729"/>
    <w:rsid w:val="00C809A2"/>
    <w:rsid w:val="00C83940"/>
    <w:rsid w:val="00C85435"/>
    <w:rsid w:val="00C87F81"/>
    <w:rsid w:val="00C913C9"/>
    <w:rsid w:val="00CA5430"/>
    <w:rsid w:val="00CA7893"/>
    <w:rsid w:val="00CA7B1A"/>
    <w:rsid w:val="00CC0143"/>
    <w:rsid w:val="00CC0BBD"/>
    <w:rsid w:val="00CD2946"/>
    <w:rsid w:val="00CD2AB3"/>
    <w:rsid w:val="00CD2B4C"/>
    <w:rsid w:val="00CE0984"/>
    <w:rsid w:val="00CE758F"/>
    <w:rsid w:val="00CF1D46"/>
    <w:rsid w:val="00CF24AE"/>
    <w:rsid w:val="00CF746F"/>
    <w:rsid w:val="00D03C2D"/>
    <w:rsid w:val="00D045CA"/>
    <w:rsid w:val="00D0620F"/>
    <w:rsid w:val="00D06BD0"/>
    <w:rsid w:val="00D122B6"/>
    <w:rsid w:val="00D14853"/>
    <w:rsid w:val="00D15B08"/>
    <w:rsid w:val="00D1666C"/>
    <w:rsid w:val="00D16680"/>
    <w:rsid w:val="00D1771A"/>
    <w:rsid w:val="00D17919"/>
    <w:rsid w:val="00D23059"/>
    <w:rsid w:val="00D2327E"/>
    <w:rsid w:val="00D32000"/>
    <w:rsid w:val="00D33E04"/>
    <w:rsid w:val="00D373A6"/>
    <w:rsid w:val="00D37DD5"/>
    <w:rsid w:val="00D41C2A"/>
    <w:rsid w:val="00D44B10"/>
    <w:rsid w:val="00D5198C"/>
    <w:rsid w:val="00D52748"/>
    <w:rsid w:val="00D6321B"/>
    <w:rsid w:val="00D70537"/>
    <w:rsid w:val="00D71445"/>
    <w:rsid w:val="00D73B9F"/>
    <w:rsid w:val="00D7696C"/>
    <w:rsid w:val="00D81E12"/>
    <w:rsid w:val="00D87C3D"/>
    <w:rsid w:val="00D96E85"/>
    <w:rsid w:val="00DA0030"/>
    <w:rsid w:val="00DA53DA"/>
    <w:rsid w:val="00DA5B0B"/>
    <w:rsid w:val="00DB13A5"/>
    <w:rsid w:val="00DB33FA"/>
    <w:rsid w:val="00DB41B2"/>
    <w:rsid w:val="00DB64AF"/>
    <w:rsid w:val="00DC1D3F"/>
    <w:rsid w:val="00DC281C"/>
    <w:rsid w:val="00DC43D0"/>
    <w:rsid w:val="00DD0F87"/>
    <w:rsid w:val="00DD3BF2"/>
    <w:rsid w:val="00DE6B88"/>
    <w:rsid w:val="00DE73C6"/>
    <w:rsid w:val="00DF3607"/>
    <w:rsid w:val="00DF38A5"/>
    <w:rsid w:val="00DF46FE"/>
    <w:rsid w:val="00DF6A08"/>
    <w:rsid w:val="00E109FD"/>
    <w:rsid w:val="00E1321B"/>
    <w:rsid w:val="00E13C38"/>
    <w:rsid w:val="00E14668"/>
    <w:rsid w:val="00E201B9"/>
    <w:rsid w:val="00E23EA4"/>
    <w:rsid w:val="00E24A49"/>
    <w:rsid w:val="00E27247"/>
    <w:rsid w:val="00E30CBF"/>
    <w:rsid w:val="00E31084"/>
    <w:rsid w:val="00E34BAC"/>
    <w:rsid w:val="00E35E41"/>
    <w:rsid w:val="00E3626B"/>
    <w:rsid w:val="00E372AE"/>
    <w:rsid w:val="00E451B8"/>
    <w:rsid w:val="00E47846"/>
    <w:rsid w:val="00E530E6"/>
    <w:rsid w:val="00E55E8F"/>
    <w:rsid w:val="00E560C4"/>
    <w:rsid w:val="00E56BFE"/>
    <w:rsid w:val="00E620E7"/>
    <w:rsid w:val="00E72522"/>
    <w:rsid w:val="00E76DFB"/>
    <w:rsid w:val="00E80045"/>
    <w:rsid w:val="00E83192"/>
    <w:rsid w:val="00E84319"/>
    <w:rsid w:val="00E84D55"/>
    <w:rsid w:val="00E87166"/>
    <w:rsid w:val="00E8785E"/>
    <w:rsid w:val="00E905F9"/>
    <w:rsid w:val="00E92DAC"/>
    <w:rsid w:val="00E93734"/>
    <w:rsid w:val="00E940DC"/>
    <w:rsid w:val="00E97640"/>
    <w:rsid w:val="00EA2AA9"/>
    <w:rsid w:val="00EA6920"/>
    <w:rsid w:val="00EA712D"/>
    <w:rsid w:val="00EB0C0F"/>
    <w:rsid w:val="00EB0C4D"/>
    <w:rsid w:val="00EB1D2C"/>
    <w:rsid w:val="00EC350D"/>
    <w:rsid w:val="00EC3969"/>
    <w:rsid w:val="00ED3719"/>
    <w:rsid w:val="00ED600B"/>
    <w:rsid w:val="00ED6BD7"/>
    <w:rsid w:val="00EE01C6"/>
    <w:rsid w:val="00EE5AB1"/>
    <w:rsid w:val="00EF0796"/>
    <w:rsid w:val="00EF3252"/>
    <w:rsid w:val="00EF478E"/>
    <w:rsid w:val="00EF4D33"/>
    <w:rsid w:val="00F04156"/>
    <w:rsid w:val="00F1006C"/>
    <w:rsid w:val="00F106FA"/>
    <w:rsid w:val="00F2348C"/>
    <w:rsid w:val="00F2766F"/>
    <w:rsid w:val="00F3332B"/>
    <w:rsid w:val="00F36B84"/>
    <w:rsid w:val="00F429E5"/>
    <w:rsid w:val="00F43E40"/>
    <w:rsid w:val="00F527ED"/>
    <w:rsid w:val="00F53B53"/>
    <w:rsid w:val="00F558B2"/>
    <w:rsid w:val="00F55BF6"/>
    <w:rsid w:val="00F647EE"/>
    <w:rsid w:val="00F669B9"/>
    <w:rsid w:val="00F7255E"/>
    <w:rsid w:val="00F7641E"/>
    <w:rsid w:val="00F83C04"/>
    <w:rsid w:val="00F8572F"/>
    <w:rsid w:val="00F943DE"/>
    <w:rsid w:val="00F97B41"/>
    <w:rsid w:val="00FA32D9"/>
    <w:rsid w:val="00FA74DA"/>
    <w:rsid w:val="00FB346A"/>
    <w:rsid w:val="00FB4536"/>
    <w:rsid w:val="00FB5B93"/>
    <w:rsid w:val="00FB7066"/>
    <w:rsid w:val="00FB7700"/>
    <w:rsid w:val="00FB7D43"/>
    <w:rsid w:val="00FC1D41"/>
    <w:rsid w:val="00FC56E3"/>
    <w:rsid w:val="00FD09E1"/>
    <w:rsid w:val="00FD1EC7"/>
    <w:rsid w:val="00FD5998"/>
    <w:rsid w:val="00FE1912"/>
    <w:rsid w:val="00FE1AB2"/>
    <w:rsid w:val="00FE1D8E"/>
    <w:rsid w:val="00FE7376"/>
    <w:rsid w:val="00FF3515"/>
    <w:rsid w:val="00FF626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89F9C5E-0B46-4433-8D80-9B771DB46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30CB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A0AF8"/>
    <w:pPr>
      <w:keepNext/>
      <w:keepLines/>
      <w:spacing w:before="40" w:after="0"/>
      <w:outlineLvl w:val="1"/>
    </w:pPr>
    <w:rPr>
      <w:rFonts w:asciiTheme="majorHAnsi" w:eastAsiaTheme="majorEastAsia" w:hAnsiTheme="majorHAnsi" w:cstheme="majorBidi"/>
      <w:b/>
      <w:color w:val="2E74B5" w:themeColor="accent1" w:themeShade="BF"/>
      <w:sz w:val="28"/>
      <w:szCs w:val="26"/>
    </w:rPr>
  </w:style>
  <w:style w:type="paragraph" w:styleId="Heading3">
    <w:name w:val="heading 3"/>
    <w:basedOn w:val="Normal"/>
    <w:next w:val="Normal"/>
    <w:link w:val="Heading3Char"/>
    <w:uiPriority w:val="9"/>
    <w:unhideWhenUsed/>
    <w:qFormat/>
    <w:rsid w:val="00E30CB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0CB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A0AF8"/>
    <w:rPr>
      <w:rFonts w:asciiTheme="majorHAnsi" w:eastAsiaTheme="majorEastAsia" w:hAnsiTheme="majorHAnsi" w:cstheme="majorBidi"/>
      <w:b/>
      <w:color w:val="2E74B5" w:themeColor="accent1" w:themeShade="BF"/>
      <w:sz w:val="28"/>
      <w:szCs w:val="26"/>
    </w:rPr>
  </w:style>
  <w:style w:type="character" w:customStyle="1" w:styleId="Heading3Char">
    <w:name w:val="Heading 3 Char"/>
    <w:basedOn w:val="DefaultParagraphFont"/>
    <w:link w:val="Heading3"/>
    <w:uiPriority w:val="9"/>
    <w:rsid w:val="00E30CBF"/>
    <w:rPr>
      <w:rFonts w:asciiTheme="majorHAnsi" w:eastAsiaTheme="majorEastAsia" w:hAnsiTheme="majorHAnsi" w:cstheme="majorBidi"/>
      <w:color w:val="1F4D78" w:themeColor="accent1" w:themeShade="7F"/>
      <w:sz w:val="24"/>
      <w:szCs w:val="24"/>
    </w:rPr>
  </w:style>
  <w:style w:type="numbering" w:customStyle="1" w:styleId="Bezpopisa1">
    <w:name w:val="Bez popisa1"/>
    <w:next w:val="NoList"/>
    <w:uiPriority w:val="99"/>
    <w:semiHidden/>
    <w:unhideWhenUsed/>
    <w:rsid w:val="00E30CBF"/>
  </w:style>
  <w:style w:type="paragraph" w:styleId="NormalWeb">
    <w:name w:val="Normal (Web)"/>
    <w:basedOn w:val="Normal"/>
    <w:uiPriority w:val="99"/>
    <w:unhideWhenUsed/>
    <w:rsid w:val="00E30CBF"/>
    <w:pPr>
      <w:spacing w:after="0" w:line="240" w:lineRule="auto"/>
    </w:pPr>
    <w:rPr>
      <w:rFonts w:ascii="Times New Roman" w:hAnsi="Times New Roman" w:cs="Times New Roman"/>
      <w:sz w:val="24"/>
      <w:szCs w:val="24"/>
      <w:lang w:eastAsia="hr-HR"/>
    </w:rPr>
  </w:style>
  <w:style w:type="character" w:styleId="Hyperlink">
    <w:name w:val="Hyperlink"/>
    <w:basedOn w:val="DefaultParagraphFont"/>
    <w:uiPriority w:val="99"/>
    <w:unhideWhenUsed/>
    <w:rsid w:val="00E30CBF"/>
    <w:rPr>
      <w:color w:val="0563C1"/>
      <w:u w:val="single"/>
    </w:rPr>
  </w:style>
  <w:style w:type="table" w:styleId="TableGrid">
    <w:name w:val="Table Grid"/>
    <w:basedOn w:val="TableNormal"/>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63299">
    <w:name w:val="box_463299"/>
    <w:basedOn w:val="Normal"/>
    <w:rsid w:val="00E30CB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Strong">
    <w:name w:val="Strong"/>
    <w:basedOn w:val="DefaultParagraphFont"/>
    <w:uiPriority w:val="22"/>
    <w:qFormat/>
    <w:rsid w:val="00E30CBF"/>
    <w:rPr>
      <w:b/>
      <w:bCs/>
    </w:rPr>
  </w:style>
  <w:style w:type="character" w:styleId="Emphasis">
    <w:name w:val="Emphasis"/>
    <w:basedOn w:val="DefaultParagraphFont"/>
    <w:uiPriority w:val="20"/>
    <w:qFormat/>
    <w:rsid w:val="00E30CBF"/>
    <w:rPr>
      <w:i/>
      <w:iCs/>
    </w:rPr>
  </w:style>
  <w:style w:type="paragraph" w:styleId="Header">
    <w:name w:val="header"/>
    <w:basedOn w:val="Normal"/>
    <w:link w:val="HeaderChar"/>
    <w:uiPriority w:val="99"/>
    <w:unhideWhenUsed/>
    <w:rsid w:val="00E30CBF"/>
    <w:pPr>
      <w:tabs>
        <w:tab w:val="center" w:pos="4536"/>
        <w:tab w:val="right" w:pos="9072"/>
      </w:tabs>
      <w:spacing w:after="0" w:line="240" w:lineRule="auto"/>
    </w:pPr>
  </w:style>
  <w:style w:type="character" w:customStyle="1" w:styleId="HeaderChar">
    <w:name w:val="Header Char"/>
    <w:basedOn w:val="DefaultParagraphFont"/>
    <w:link w:val="Header"/>
    <w:uiPriority w:val="99"/>
    <w:rsid w:val="00E30CBF"/>
  </w:style>
  <w:style w:type="paragraph" w:styleId="Footer">
    <w:name w:val="footer"/>
    <w:basedOn w:val="Normal"/>
    <w:link w:val="FooterChar"/>
    <w:uiPriority w:val="99"/>
    <w:unhideWhenUsed/>
    <w:rsid w:val="00E30CBF"/>
    <w:pPr>
      <w:tabs>
        <w:tab w:val="center" w:pos="4536"/>
        <w:tab w:val="right" w:pos="9072"/>
      </w:tabs>
      <w:spacing w:after="0" w:line="240" w:lineRule="auto"/>
    </w:pPr>
  </w:style>
  <w:style w:type="character" w:customStyle="1" w:styleId="FooterChar">
    <w:name w:val="Footer Char"/>
    <w:basedOn w:val="DefaultParagraphFont"/>
    <w:link w:val="Footer"/>
    <w:uiPriority w:val="99"/>
    <w:rsid w:val="00E30CBF"/>
  </w:style>
  <w:style w:type="paragraph" w:styleId="ListParagraph">
    <w:name w:val="List Paragraph"/>
    <w:basedOn w:val="Normal"/>
    <w:uiPriority w:val="34"/>
    <w:qFormat/>
    <w:rsid w:val="00E30CBF"/>
    <w:pPr>
      <w:ind w:left="720"/>
      <w:contextualSpacing/>
    </w:pPr>
  </w:style>
  <w:style w:type="paragraph" w:customStyle="1" w:styleId="box459219">
    <w:name w:val="box_459219"/>
    <w:basedOn w:val="Normal"/>
    <w:uiPriority w:val="99"/>
    <w:rsid w:val="00E30CBF"/>
    <w:pPr>
      <w:spacing w:before="100" w:beforeAutospacing="1" w:after="100" w:afterAutospacing="1" w:line="240" w:lineRule="auto"/>
    </w:pPr>
    <w:rPr>
      <w:rFonts w:ascii="Times New Roman" w:hAnsi="Times New Roman" w:cs="Times New Roman"/>
      <w:sz w:val="24"/>
      <w:szCs w:val="24"/>
      <w:lang w:eastAsia="hr-HR"/>
    </w:rPr>
  </w:style>
  <w:style w:type="character" w:customStyle="1" w:styleId="zadanifontodlomka-000002">
    <w:name w:val="zadanifontodlomka-000002"/>
    <w:basedOn w:val="DefaultParagraphFont"/>
    <w:rsid w:val="00E30CBF"/>
    <w:rPr>
      <w:rFonts w:ascii="Cambria" w:hAnsi="Cambria" w:hint="default"/>
      <w:b w:val="0"/>
      <w:bCs w:val="0"/>
      <w:color w:val="17365D"/>
    </w:rPr>
  </w:style>
  <w:style w:type="character" w:customStyle="1" w:styleId="UnresolvedMention1">
    <w:name w:val="Unresolved Mention1"/>
    <w:basedOn w:val="DefaultParagraphFont"/>
    <w:uiPriority w:val="99"/>
    <w:semiHidden/>
    <w:unhideWhenUsed/>
    <w:rsid w:val="00E30CBF"/>
    <w:rPr>
      <w:color w:val="605E5C"/>
      <w:shd w:val="clear" w:color="auto" w:fill="E1DFDD"/>
    </w:rPr>
  </w:style>
  <w:style w:type="paragraph" w:styleId="TableofFigures">
    <w:name w:val="table of figures"/>
    <w:basedOn w:val="Normal"/>
    <w:next w:val="Normal"/>
    <w:uiPriority w:val="99"/>
    <w:semiHidden/>
    <w:unhideWhenUsed/>
    <w:rsid w:val="00E30CBF"/>
    <w:pPr>
      <w:spacing w:after="0"/>
    </w:pPr>
  </w:style>
  <w:style w:type="paragraph" w:styleId="BalloonText">
    <w:name w:val="Balloon Text"/>
    <w:basedOn w:val="Normal"/>
    <w:link w:val="BalloonTextChar"/>
    <w:uiPriority w:val="99"/>
    <w:semiHidden/>
    <w:unhideWhenUsed/>
    <w:rsid w:val="00E30C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CBF"/>
    <w:rPr>
      <w:rFonts w:ascii="Segoe UI" w:hAnsi="Segoe UI" w:cs="Segoe UI"/>
      <w:sz w:val="18"/>
      <w:szCs w:val="18"/>
    </w:rPr>
  </w:style>
  <w:style w:type="table" w:customStyle="1" w:styleId="Reetkatablice1">
    <w:name w:val="Rešetka tablice1"/>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
    <w:name w:val="Rešetka tablice2"/>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11">
    <w:name w:val="Bez popisa11"/>
    <w:next w:val="NoList"/>
    <w:uiPriority w:val="99"/>
    <w:semiHidden/>
    <w:unhideWhenUsed/>
    <w:rsid w:val="00E30CBF"/>
  </w:style>
  <w:style w:type="table" w:customStyle="1" w:styleId="Reetkatablice4">
    <w:name w:val="Rešetka tablice4"/>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E30CBF"/>
    <w:pPr>
      <w:spacing w:after="0" w:line="240" w:lineRule="auto"/>
    </w:pPr>
  </w:style>
  <w:style w:type="character" w:styleId="CommentReference">
    <w:name w:val="annotation reference"/>
    <w:basedOn w:val="DefaultParagraphFont"/>
    <w:uiPriority w:val="99"/>
    <w:semiHidden/>
    <w:unhideWhenUsed/>
    <w:rsid w:val="00E30CBF"/>
    <w:rPr>
      <w:sz w:val="16"/>
      <w:szCs w:val="16"/>
    </w:rPr>
  </w:style>
  <w:style w:type="paragraph" w:styleId="CommentText">
    <w:name w:val="annotation text"/>
    <w:basedOn w:val="Normal"/>
    <w:link w:val="CommentTextChar"/>
    <w:uiPriority w:val="99"/>
    <w:semiHidden/>
    <w:unhideWhenUsed/>
    <w:rsid w:val="00E30CBF"/>
    <w:pPr>
      <w:spacing w:line="240" w:lineRule="auto"/>
    </w:pPr>
    <w:rPr>
      <w:sz w:val="20"/>
      <w:szCs w:val="20"/>
    </w:rPr>
  </w:style>
  <w:style w:type="character" w:customStyle="1" w:styleId="CommentTextChar">
    <w:name w:val="Comment Text Char"/>
    <w:basedOn w:val="DefaultParagraphFont"/>
    <w:link w:val="CommentText"/>
    <w:uiPriority w:val="99"/>
    <w:semiHidden/>
    <w:rsid w:val="00E30CBF"/>
    <w:rPr>
      <w:sz w:val="20"/>
      <w:szCs w:val="20"/>
    </w:rPr>
  </w:style>
  <w:style w:type="paragraph" w:styleId="CommentSubject">
    <w:name w:val="annotation subject"/>
    <w:basedOn w:val="CommentText"/>
    <w:next w:val="CommentText"/>
    <w:link w:val="CommentSubjectChar"/>
    <w:uiPriority w:val="99"/>
    <w:semiHidden/>
    <w:unhideWhenUsed/>
    <w:rsid w:val="00E30CBF"/>
    <w:rPr>
      <w:b/>
      <w:bCs/>
    </w:rPr>
  </w:style>
  <w:style w:type="character" w:customStyle="1" w:styleId="CommentSubjectChar">
    <w:name w:val="Comment Subject Char"/>
    <w:basedOn w:val="CommentTextChar"/>
    <w:link w:val="CommentSubject"/>
    <w:uiPriority w:val="99"/>
    <w:semiHidden/>
    <w:rsid w:val="00E30CBF"/>
    <w:rPr>
      <w:b/>
      <w:bCs/>
      <w:sz w:val="20"/>
      <w:szCs w:val="20"/>
    </w:rPr>
  </w:style>
  <w:style w:type="character" w:customStyle="1" w:styleId="Nerijeenospominjanje1">
    <w:name w:val="Neriješeno spominjanje1"/>
    <w:basedOn w:val="DefaultParagraphFont"/>
    <w:uiPriority w:val="99"/>
    <w:semiHidden/>
    <w:unhideWhenUsed/>
    <w:rsid w:val="00E30CBF"/>
    <w:rPr>
      <w:color w:val="605E5C"/>
      <w:shd w:val="clear" w:color="auto" w:fill="E1DFDD"/>
    </w:rPr>
  </w:style>
  <w:style w:type="table" w:styleId="GridTable4-Accent5">
    <w:name w:val="Grid Table 4 Accent 5"/>
    <w:basedOn w:val="TableNormal"/>
    <w:uiPriority w:val="49"/>
    <w:rsid w:val="00E30CB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FootnoteText">
    <w:name w:val="footnote text"/>
    <w:basedOn w:val="Normal"/>
    <w:link w:val="FootnoteTextChar"/>
    <w:uiPriority w:val="99"/>
    <w:unhideWhenUsed/>
    <w:rsid w:val="00E30CBF"/>
    <w:pPr>
      <w:spacing w:after="0" w:line="240" w:lineRule="auto"/>
    </w:pPr>
    <w:rPr>
      <w:sz w:val="20"/>
      <w:szCs w:val="20"/>
    </w:rPr>
  </w:style>
  <w:style w:type="character" w:customStyle="1" w:styleId="FootnoteTextChar">
    <w:name w:val="Footnote Text Char"/>
    <w:basedOn w:val="DefaultParagraphFont"/>
    <w:link w:val="FootnoteText"/>
    <w:uiPriority w:val="99"/>
    <w:rsid w:val="00E30CBF"/>
    <w:rPr>
      <w:sz w:val="20"/>
      <w:szCs w:val="20"/>
    </w:rPr>
  </w:style>
  <w:style w:type="character" w:styleId="FootnoteReference">
    <w:name w:val="footnote reference"/>
    <w:basedOn w:val="DefaultParagraphFont"/>
    <w:uiPriority w:val="99"/>
    <w:semiHidden/>
    <w:unhideWhenUsed/>
    <w:rsid w:val="00E30CBF"/>
    <w:rPr>
      <w:vertAlign w:val="superscript"/>
    </w:rPr>
  </w:style>
  <w:style w:type="table" w:customStyle="1" w:styleId="Reetkatablice5">
    <w:name w:val="Rešetka tablice5"/>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VAN-NASLOV">
    <w:name w:val="IVAN-NASLOV"/>
    <w:basedOn w:val="NoSpacing"/>
    <w:link w:val="IVAN-NASLOVChar"/>
    <w:qFormat/>
    <w:rsid w:val="00E30CBF"/>
    <w:pPr>
      <w:jc w:val="both"/>
    </w:pPr>
    <w:rPr>
      <w:rFonts w:ascii="Times New Roman" w:hAnsi="Times New Roman" w:cs="Times New Roman"/>
      <w:b/>
      <w:caps/>
      <w:sz w:val="24"/>
      <w:szCs w:val="24"/>
    </w:rPr>
  </w:style>
  <w:style w:type="table" w:customStyle="1" w:styleId="Reetkatablice6">
    <w:name w:val="Rešetka tablice6"/>
    <w:basedOn w:val="TableNormal"/>
    <w:next w:val="TableGrid"/>
    <w:uiPriority w:val="5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E30CBF"/>
  </w:style>
  <w:style w:type="character" w:customStyle="1" w:styleId="IVAN-NASLOVChar">
    <w:name w:val="IVAN-NASLOV Char"/>
    <w:basedOn w:val="NoSpacingChar"/>
    <w:link w:val="IVAN-NASLOV"/>
    <w:rsid w:val="00E30CBF"/>
    <w:rPr>
      <w:rFonts w:ascii="Times New Roman" w:hAnsi="Times New Roman" w:cs="Times New Roman"/>
      <w:b/>
      <w:caps/>
      <w:sz w:val="24"/>
      <w:szCs w:val="24"/>
    </w:rPr>
  </w:style>
  <w:style w:type="table" w:customStyle="1" w:styleId="Reetkatablice31">
    <w:name w:val="Rešetka tablice31"/>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TableNormal"/>
    <w:next w:val="TableGrid"/>
    <w:uiPriority w:val="39"/>
    <w:rsid w:val="00E30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30CBF"/>
    <w:pPr>
      <w:spacing w:after="0" w:line="240" w:lineRule="auto"/>
    </w:pPr>
  </w:style>
  <w:style w:type="paragraph" w:customStyle="1" w:styleId="Stil1">
    <w:name w:val="Stil1"/>
    <w:basedOn w:val="Normal"/>
    <w:link w:val="Stil1Char"/>
    <w:qFormat/>
    <w:rsid w:val="00FE1912"/>
    <w:pPr>
      <w:pBdr>
        <w:bottom w:val="single" w:sz="18" w:space="1" w:color="2E74B5" w:themeColor="accent1" w:themeShade="BF"/>
      </w:pBdr>
      <w:spacing w:after="0" w:line="240" w:lineRule="auto"/>
    </w:pPr>
    <w:rPr>
      <w:rFonts w:ascii="Times New Roman" w:eastAsia="Calibri" w:hAnsi="Times New Roman" w:cs="Times New Roman"/>
      <w:b/>
      <w:bCs/>
      <w:sz w:val="24"/>
      <w:szCs w:val="24"/>
    </w:rPr>
  </w:style>
  <w:style w:type="paragraph" w:styleId="TOCHeading">
    <w:name w:val="TOC Heading"/>
    <w:basedOn w:val="Heading1"/>
    <w:next w:val="Normal"/>
    <w:uiPriority w:val="39"/>
    <w:unhideWhenUsed/>
    <w:qFormat/>
    <w:rsid w:val="00FE1912"/>
    <w:pPr>
      <w:outlineLvl w:val="9"/>
    </w:pPr>
    <w:rPr>
      <w:lang w:eastAsia="hr-HR"/>
    </w:rPr>
  </w:style>
  <w:style w:type="character" w:customStyle="1" w:styleId="Stil1Char">
    <w:name w:val="Stil1 Char"/>
    <w:basedOn w:val="DefaultParagraphFont"/>
    <w:link w:val="Stil1"/>
    <w:rsid w:val="00FE1912"/>
    <w:rPr>
      <w:rFonts w:ascii="Times New Roman" w:eastAsia="Calibri" w:hAnsi="Times New Roman" w:cs="Times New Roman"/>
      <w:b/>
      <w:bCs/>
      <w:sz w:val="24"/>
      <w:szCs w:val="24"/>
    </w:rPr>
  </w:style>
  <w:style w:type="paragraph" w:styleId="Caption">
    <w:name w:val="caption"/>
    <w:basedOn w:val="Normal"/>
    <w:next w:val="Normal"/>
    <w:uiPriority w:val="35"/>
    <w:semiHidden/>
    <w:unhideWhenUsed/>
    <w:qFormat/>
    <w:rsid w:val="00DE73C6"/>
    <w:pPr>
      <w:spacing w:after="200" w:line="240" w:lineRule="auto"/>
    </w:pPr>
    <w:rPr>
      <w:i/>
      <w:iCs/>
      <w:color w:val="44546A" w:themeColor="text2"/>
      <w:sz w:val="18"/>
      <w:szCs w:val="18"/>
    </w:rPr>
  </w:style>
  <w:style w:type="table" w:customStyle="1" w:styleId="Tablicareetke4-isticanje51">
    <w:name w:val="Tablica rešetke 4 - isticanje 51"/>
    <w:basedOn w:val="TableNormal"/>
    <w:uiPriority w:val="49"/>
    <w:rsid w:val="006A68F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FollowedHyperlink">
    <w:name w:val="FollowedHyperlink"/>
    <w:basedOn w:val="DefaultParagraphFont"/>
    <w:uiPriority w:val="99"/>
    <w:semiHidden/>
    <w:unhideWhenUsed/>
    <w:rsid w:val="00EE5AB1"/>
    <w:rPr>
      <w:color w:val="954F72" w:themeColor="followedHyperlink"/>
      <w:u w:val="single"/>
    </w:rPr>
  </w:style>
  <w:style w:type="table" w:customStyle="1" w:styleId="GridTable4-Accent51">
    <w:name w:val="Grid Table 4 - Accent 51"/>
    <w:basedOn w:val="TableNormal"/>
    <w:next w:val="GridTable4-Accent5"/>
    <w:uiPriority w:val="49"/>
    <w:rsid w:val="003C5295"/>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libersina">
    <w:name w:val="libersina"/>
    <w:basedOn w:val="Normal"/>
    <w:rsid w:val="00BF212D"/>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UnresolvedMention">
    <w:name w:val="Unresolved Mention"/>
    <w:basedOn w:val="DefaultParagraphFont"/>
    <w:uiPriority w:val="99"/>
    <w:semiHidden/>
    <w:unhideWhenUsed/>
    <w:rsid w:val="003E10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6509116">
      <w:bodyDiv w:val="1"/>
      <w:marLeft w:val="0"/>
      <w:marRight w:val="0"/>
      <w:marTop w:val="0"/>
      <w:marBottom w:val="0"/>
      <w:divBdr>
        <w:top w:val="none" w:sz="0" w:space="0" w:color="auto"/>
        <w:left w:val="none" w:sz="0" w:space="0" w:color="auto"/>
        <w:bottom w:val="none" w:sz="0" w:space="0" w:color="auto"/>
        <w:right w:val="none" w:sz="0" w:space="0" w:color="auto"/>
      </w:divBdr>
      <w:divsChild>
        <w:div w:id="1415011789">
          <w:marLeft w:val="-225"/>
          <w:marRight w:val="-225"/>
          <w:marTop w:val="0"/>
          <w:marBottom w:val="0"/>
          <w:divBdr>
            <w:top w:val="none" w:sz="0" w:space="0" w:color="auto"/>
            <w:left w:val="none" w:sz="0" w:space="0" w:color="auto"/>
            <w:bottom w:val="none" w:sz="0" w:space="0" w:color="auto"/>
            <w:right w:val="none" w:sz="0" w:space="0" w:color="auto"/>
          </w:divBdr>
        </w:div>
        <w:div w:id="1414208367">
          <w:marLeft w:val="-225"/>
          <w:marRight w:val="-225"/>
          <w:marTop w:val="0"/>
          <w:marBottom w:val="0"/>
          <w:divBdr>
            <w:top w:val="none" w:sz="0" w:space="0" w:color="auto"/>
            <w:left w:val="none" w:sz="0" w:space="0" w:color="auto"/>
            <w:bottom w:val="none" w:sz="0" w:space="0" w:color="auto"/>
            <w:right w:val="none" w:sz="0" w:space="0" w:color="auto"/>
          </w:divBdr>
          <w:divsChild>
            <w:div w:id="553469532">
              <w:marLeft w:val="0"/>
              <w:marRight w:val="0"/>
              <w:marTop w:val="0"/>
              <w:marBottom w:val="0"/>
              <w:divBdr>
                <w:top w:val="none" w:sz="0" w:space="0" w:color="auto"/>
                <w:left w:val="none" w:sz="0" w:space="0" w:color="auto"/>
                <w:bottom w:val="none" w:sz="0" w:space="0" w:color="auto"/>
                <w:right w:val="none" w:sz="0" w:space="0" w:color="auto"/>
              </w:divBdr>
            </w:div>
          </w:divsChild>
        </w:div>
        <w:div w:id="912352245">
          <w:marLeft w:val="-225"/>
          <w:marRight w:val="-225"/>
          <w:marTop w:val="0"/>
          <w:marBottom w:val="0"/>
          <w:divBdr>
            <w:top w:val="none" w:sz="0" w:space="0" w:color="auto"/>
            <w:left w:val="none" w:sz="0" w:space="0" w:color="auto"/>
            <w:bottom w:val="none" w:sz="0" w:space="0" w:color="auto"/>
            <w:right w:val="none" w:sz="0" w:space="0" w:color="auto"/>
          </w:divBdr>
          <w:divsChild>
            <w:div w:id="1311908167">
              <w:marLeft w:val="0"/>
              <w:marRight w:val="0"/>
              <w:marTop w:val="0"/>
              <w:marBottom w:val="0"/>
              <w:divBdr>
                <w:top w:val="none" w:sz="0" w:space="0" w:color="auto"/>
                <w:left w:val="none" w:sz="0" w:space="0" w:color="auto"/>
                <w:bottom w:val="none" w:sz="0" w:space="0" w:color="auto"/>
                <w:right w:val="none" w:sz="0" w:space="0" w:color="auto"/>
              </w:divBdr>
              <w:divsChild>
                <w:div w:id="1423599602">
                  <w:marLeft w:val="0"/>
                  <w:marRight w:val="0"/>
                  <w:marTop w:val="0"/>
                  <w:marBottom w:val="0"/>
                  <w:divBdr>
                    <w:top w:val="none" w:sz="0" w:space="0" w:color="auto"/>
                    <w:left w:val="none" w:sz="0" w:space="0" w:color="auto"/>
                    <w:bottom w:val="none" w:sz="0" w:space="0" w:color="auto"/>
                    <w:right w:val="none" w:sz="0" w:space="0" w:color="auto"/>
                  </w:divBdr>
                  <w:divsChild>
                    <w:div w:id="18089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chart" Target="charts/chart2.xml"/><Relationship Id="rId26" Type="http://schemas.openxmlformats.org/officeDocument/2006/relationships/hyperlink" Target="http://www.koronavirus.hr" TargetMode="External"/><Relationship Id="rId39"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chart" Target="charts/chart5.xml"/><Relationship Id="rId34" Type="http://schemas.openxmlformats.org/officeDocument/2006/relationships/hyperlink" Target="https://civilna-zastita.gov.hr/UserDocsImages/CIVILNA%20ZA%C5%A0TITA/PDF_ZA%20WEB/Odluka%20okupljanja,%20ukidanje%20-%20za%20RCZ.pdf" TargetMode="External"/><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hyperlink" Target="https://www.hzjz.hr/wp-content/uploads/2021/11/Preporuke-za-sprje%C4%8Davanje-zaraze-COVID-19-tijekom-odr%C5%BEavanja-profesionalnih-umjetni%C4%8Dkih-izvedbi-kulturnih-programa-i-manifestacija-kinoprojekcija-i-izlo%C5%BEbi.pdf" TargetMode="Externa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hart" Target="charts/chart4.xml"/><Relationship Id="rId29" Type="http://schemas.openxmlformats.org/officeDocument/2006/relationships/hyperlink" Target="https://civilna-zastita.gov.hr/UserDocsImages/CIVILNA%20ZA%C5%A0TITA/PDF_ZA%20WEB/Odluka%20okupljanja%20-%207.%20izmjena%20-%20RCZ.pdf"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8.xml"/><Relationship Id="rId32" Type="http://schemas.openxmlformats.org/officeDocument/2006/relationships/hyperlink" Target="https://civilna-zastita.gov.hr/UserDocsImages/CIVILNA%20ZA%C5%A0TITA/PDF_ZA%20WEB/Odluka%20o%20okupljanjima%20-%20nova%20-%20za%20mre%C5%BEne%20stranice%20RCZ-a.docx.pdf" TargetMode="External"/><Relationship Id="rId37" Type="http://schemas.openxmlformats.org/officeDocument/2006/relationships/footer" Target="footer3.xml"/><Relationship Id="rId40"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chart" Target="charts/chart7.xml"/><Relationship Id="rId28" Type="http://schemas.openxmlformats.org/officeDocument/2006/relationships/hyperlink" Target="https://bit.ly/3nIg604" TargetMode="External"/><Relationship Id="rId36"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chart" Target="charts/chart3.xml"/><Relationship Id="rId31" Type="http://schemas.openxmlformats.org/officeDocument/2006/relationships/hyperlink" Target="https://www.hzjz.hr/wp-content/uploads/2021/11/Preporuke-za-sprje%C4%8Davanje-zaraze-COVID-19-tijekom-odr%C5%BEavanja-profesionalnih-umjetni%C4%8Dkih-izvedbi-kulturnih-programa-i-manifestacija-kinoprojekcija-i-izlo%C5%BEbi.pdf"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chart" Target="charts/chart6.xml"/><Relationship Id="rId27" Type="http://schemas.openxmlformats.org/officeDocument/2006/relationships/hyperlink" Target="http://cijepise.zdravlje.hr" TargetMode="External"/><Relationship Id="rId30" Type="http://schemas.openxmlformats.org/officeDocument/2006/relationships/hyperlink" Target="https://civilna-zastita.gov.hr/UserDocsImages/CIVILNA%20ZA%C5%A0TITA/PDF_ZA%20WEB/Odluka%20-%20testiranje%20u%20javnom%20sektoru%20-%20stavljanje%20izvan%20snage%20-%20RCZ.pdf" TargetMode="External"/><Relationship Id="rId35"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s://www.halmed.hr/COVID-19/Kako-prijaviti-sumnju-na-nuspojavu/Podaci-o-zaprimljenim-prijavama-sumnji-na-nuspojave-cjepiva-protiv-bolesti-COVID-19/" TargetMode="External"/><Relationship Id="rId1" Type="http://schemas.openxmlformats.org/officeDocument/2006/relationships/hyperlink" Target="https://civilna-zastita.gov.hr/UserDocsImages/CIVILNA%20ZA%C5%A0TITA/PDF_ZA%20WEB/COVID_LaboratojiProvodeTestiranja_12.11.202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ntunovic\Desktop\POSUDBA%20OPREME%20LISTOPAD%202020%20COVID\31%2005%202022%20IZVJE&#352;&#262;E%20MEDICINSKO%20TEHNI&#268;KA%20OPREM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ntunovic\Desktop\POSUDBA%20OPREME%20LISTOPAD%202020%20COVID\31%2005%202022%20IZVJE&#352;&#262;E%20MEDICINSKO%20TEHNI&#268;KA%20OPREM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strRef>
              <c:f>Sheet1!$G$16157:$G$16176</c:f>
              <c:strCache>
                <c:ptCount val="20"/>
                <c:pt idx="0">
                  <c:v>2022-01</c:v>
                </c:pt>
                <c:pt idx="1">
                  <c:v>2022-02</c:v>
                </c:pt>
                <c:pt idx="2">
                  <c:v>2022-03</c:v>
                </c:pt>
                <c:pt idx="3">
                  <c:v>2022-04</c:v>
                </c:pt>
                <c:pt idx="4">
                  <c:v>2022-05</c:v>
                </c:pt>
                <c:pt idx="5">
                  <c:v>2022-06</c:v>
                </c:pt>
                <c:pt idx="6">
                  <c:v>2022-07</c:v>
                </c:pt>
                <c:pt idx="7">
                  <c:v>2022-08</c:v>
                </c:pt>
                <c:pt idx="8">
                  <c:v>2022-09</c:v>
                </c:pt>
                <c:pt idx="9">
                  <c:v>2022-10</c:v>
                </c:pt>
                <c:pt idx="10">
                  <c:v>2022-11</c:v>
                </c:pt>
                <c:pt idx="11">
                  <c:v>2022-12</c:v>
                </c:pt>
                <c:pt idx="12">
                  <c:v>2022-13</c:v>
                </c:pt>
                <c:pt idx="13">
                  <c:v>2022-14</c:v>
                </c:pt>
                <c:pt idx="14">
                  <c:v>2022-15</c:v>
                </c:pt>
                <c:pt idx="15">
                  <c:v>2022-16</c:v>
                </c:pt>
                <c:pt idx="16">
                  <c:v>2022-17</c:v>
                </c:pt>
                <c:pt idx="17">
                  <c:v>2022-18</c:v>
                </c:pt>
                <c:pt idx="18">
                  <c:v>2022-19</c:v>
                </c:pt>
                <c:pt idx="19">
                  <c:v>2022-20</c:v>
                </c:pt>
              </c:strCache>
            </c:strRef>
          </c:cat>
          <c:val>
            <c:numRef>
              <c:f>Sheet1!$H$16157:$H$16176</c:f>
              <c:numCache>
                <c:formatCode>General</c:formatCode>
                <c:ptCount val="20"/>
                <c:pt idx="0">
                  <c:v>2219.1251707473598</c:v>
                </c:pt>
                <c:pt idx="1">
                  <c:v>2793.3145231748099</c:v>
                </c:pt>
                <c:pt idx="2">
                  <c:v>3339.4542162310099</c:v>
                </c:pt>
                <c:pt idx="3">
                  <c:v>3804.5244998984899</c:v>
                </c:pt>
                <c:pt idx="4">
                  <c:v>3642.2892169584302</c:v>
                </c:pt>
                <c:pt idx="5">
                  <c:v>3065.87853988903</c:v>
                </c:pt>
                <c:pt idx="6">
                  <c:v>2335.4883228597</c:v>
                </c:pt>
                <c:pt idx="7">
                  <c:v>1725.8670433475199</c:v>
                </c:pt>
                <c:pt idx="8">
                  <c:v>1512.81964904091</c:v>
                </c:pt>
                <c:pt idx="9">
                  <c:v>1625.1959836675701</c:v>
                </c:pt>
                <c:pt idx="10">
                  <c:v>1833.27536322791</c:v>
                </c:pt>
                <c:pt idx="11">
                  <c:v>1922.93008309059</c:v>
                </c:pt>
                <c:pt idx="12">
                  <c:v>1801.90927919</c:v>
                </c:pt>
                <c:pt idx="13">
                  <c:v>1519.81032081731</c:v>
                </c:pt>
                <c:pt idx="14">
                  <c:v>1246.98891917488</c:v>
                </c:pt>
                <c:pt idx="15">
                  <c:v>1044.8053321080199</c:v>
                </c:pt>
                <c:pt idx="16">
                  <c:v>874.28715494755204</c:v>
                </c:pt>
                <c:pt idx="17">
                  <c:v>713.65004257369696</c:v>
                </c:pt>
                <c:pt idx="18">
                  <c:v>614.55750744056002</c:v>
                </c:pt>
                <c:pt idx="19">
                  <c:v>514.60076819600101</c:v>
                </c:pt>
              </c:numCache>
            </c:numRef>
          </c:val>
          <c:smooth val="0"/>
          <c:extLst>
            <c:ext xmlns:c16="http://schemas.microsoft.com/office/drawing/2014/chart" uri="{C3380CC4-5D6E-409C-BE32-E72D297353CC}">
              <c16:uniqueId val="{00000000-001E-400F-96BA-451E32D897B0}"/>
            </c:ext>
          </c:extLst>
        </c:ser>
        <c:dLbls>
          <c:showLegendKey val="0"/>
          <c:showVal val="0"/>
          <c:showCatName val="0"/>
          <c:showSerName val="0"/>
          <c:showPercent val="0"/>
          <c:showBubbleSize val="0"/>
        </c:dLbls>
        <c:smooth val="0"/>
        <c:axId val="-918582992"/>
        <c:axId val="-918580272"/>
      </c:lineChart>
      <c:catAx>
        <c:axId val="-91858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5">
                    <a:lumMod val="75000"/>
                  </a:schemeClr>
                </a:solidFill>
                <a:latin typeface="+mn-lt"/>
                <a:ea typeface="+mn-ea"/>
                <a:cs typeface="+mn-cs"/>
              </a:defRPr>
            </a:pPr>
            <a:endParaRPr lang="sr-Latn-RS"/>
          </a:p>
        </c:txPr>
        <c:crossAx val="-918580272"/>
        <c:crosses val="autoZero"/>
        <c:auto val="1"/>
        <c:lblAlgn val="ctr"/>
        <c:lblOffset val="100"/>
        <c:noMultiLvlLbl val="0"/>
      </c:catAx>
      <c:valAx>
        <c:axId val="-918580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lumMod val="75000"/>
                  </a:schemeClr>
                </a:solidFill>
                <a:latin typeface="+mn-lt"/>
                <a:ea typeface="+mn-ea"/>
                <a:cs typeface="+mn-cs"/>
              </a:defRPr>
            </a:pPr>
            <a:endParaRPr lang="sr-Latn-RS"/>
          </a:p>
        </c:txPr>
        <c:crossAx val="-91858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strRef>
              <c:f>Sheet1!$G$16282:$G$16301</c:f>
              <c:strCache>
                <c:ptCount val="20"/>
                <c:pt idx="0">
                  <c:v>2022-01</c:v>
                </c:pt>
                <c:pt idx="1">
                  <c:v>2022-02</c:v>
                </c:pt>
                <c:pt idx="2">
                  <c:v>2022-03</c:v>
                </c:pt>
                <c:pt idx="3">
                  <c:v>2022-04</c:v>
                </c:pt>
                <c:pt idx="4">
                  <c:v>2022-05</c:v>
                </c:pt>
                <c:pt idx="5">
                  <c:v>2022-06</c:v>
                </c:pt>
                <c:pt idx="6">
                  <c:v>2022-07</c:v>
                </c:pt>
                <c:pt idx="7">
                  <c:v>2022-08</c:v>
                </c:pt>
                <c:pt idx="8">
                  <c:v>2022-09</c:v>
                </c:pt>
                <c:pt idx="9">
                  <c:v>2022-10</c:v>
                </c:pt>
                <c:pt idx="10">
                  <c:v>2022-11</c:v>
                </c:pt>
                <c:pt idx="11">
                  <c:v>2022-12</c:v>
                </c:pt>
                <c:pt idx="12">
                  <c:v>2022-13</c:v>
                </c:pt>
                <c:pt idx="13">
                  <c:v>2022-14</c:v>
                </c:pt>
                <c:pt idx="14">
                  <c:v>2022-15</c:v>
                </c:pt>
                <c:pt idx="15">
                  <c:v>2022-16</c:v>
                </c:pt>
                <c:pt idx="16">
                  <c:v>2022-17</c:v>
                </c:pt>
                <c:pt idx="17">
                  <c:v>2022-18</c:v>
                </c:pt>
                <c:pt idx="18">
                  <c:v>2022-19</c:v>
                </c:pt>
                <c:pt idx="19">
                  <c:v>2022-20</c:v>
                </c:pt>
              </c:strCache>
            </c:strRef>
          </c:cat>
          <c:val>
            <c:numRef>
              <c:f>Sheet1!$H$16282:$H$16301</c:f>
              <c:numCache>
                <c:formatCode>General</c:formatCode>
                <c:ptCount val="20"/>
                <c:pt idx="0">
                  <c:v>49.377731209206601</c:v>
                </c:pt>
                <c:pt idx="1">
                  <c:v>50.163571984854897</c:v>
                </c:pt>
                <c:pt idx="2">
                  <c:v>52.982444654806997</c:v>
                </c:pt>
                <c:pt idx="3">
                  <c:v>54.794734758198203</c:v>
                </c:pt>
                <c:pt idx="4">
                  <c:v>59.772462143273998</c:v>
                </c:pt>
                <c:pt idx="5">
                  <c:v>63.105663186052098</c:v>
                </c:pt>
                <c:pt idx="6">
                  <c:v>61.631108022756898</c:v>
                </c:pt>
                <c:pt idx="7">
                  <c:v>55.313477966842498</c:v>
                </c:pt>
                <c:pt idx="8">
                  <c:v>46.455109897525702</c:v>
                </c:pt>
                <c:pt idx="9">
                  <c:v>39.0072818721396</c:v>
                </c:pt>
                <c:pt idx="10">
                  <c:v>35.239219501264003</c:v>
                </c:pt>
                <c:pt idx="11">
                  <c:v>33.676367621603802</c:v>
                </c:pt>
                <c:pt idx="12">
                  <c:v>32.128967667307499</c:v>
                </c:pt>
                <c:pt idx="13">
                  <c:v>30.009846474547999</c:v>
                </c:pt>
                <c:pt idx="14">
                  <c:v>26.725208625770701</c:v>
                </c:pt>
                <c:pt idx="15">
                  <c:v>24.0167068512749</c:v>
                </c:pt>
                <c:pt idx="16">
                  <c:v>21.879926315242301</c:v>
                </c:pt>
                <c:pt idx="17">
                  <c:v>19.257513839202399</c:v>
                </c:pt>
                <c:pt idx="18">
                  <c:v>16.1671287664281</c:v>
                </c:pt>
                <c:pt idx="19">
                  <c:v>12.5778672461916</c:v>
                </c:pt>
              </c:numCache>
            </c:numRef>
          </c:val>
          <c:smooth val="0"/>
          <c:extLst>
            <c:ext xmlns:c16="http://schemas.microsoft.com/office/drawing/2014/chart" uri="{C3380CC4-5D6E-409C-BE32-E72D297353CC}">
              <c16:uniqueId val="{00000000-E06C-467B-90A6-2CD70FAEE302}"/>
            </c:ext>
          </c:extLst>
        </c:ser>
        <c:dLbls>
          <c:showLegendKey val="0"/>
          <c:showVal val="0"/>
          <c:showCatName val="0"/>
          <c:showSerName val="0"/>
          <c:showPercent val="0"/>
          <c:showBubbleSize val="0"/>
        </c:dLbls>
        <c:smooth val="0"/>
        <c:axId val="-918574832"/>
        <c:axId val="-684908064"/>
      </c:lineChart>
      <c:catAx>
        <c:axId val="-91857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5">
                    <a:lumMod val="75000"/>
                  </a:schemeClr>
                </a:solidFill>
                <a:latin typeface="+mn-lt"/>
                <a:ea typeface="+mn-ea"/>
                <a:cs typeface="+mn-cs"/>
              </a:defRPr>
            </a:pPr>
            <a:endParaRPr lang="sr-Latn-RS"/>
          </a:p>
        </c:txPr>
        <c:crossAx val="-684908064"/>
        <c:crosses val="autoZero"/>
        <c:auto val="1"/>
        <c:lblAlgn val="ctr"/>
        <c:lblOffset val="100"/>
        <c:noMultiLvlLbl val="0"/>
      </c:catAx>
      <c:valAx>
        <c:axId val="-68490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lumMod val="75000"/>
                  </a:schemeClr>
                </a:solidFill>
                <a:latin typeface="+mn-lt"/>
                <a:ea typeface="+mn-ea"/>
                <a:cs typeface="+mn-cs"/>
              </a:defRPr>
            </a:pPr>
            <a:endParaRPr lang="sr-Latn-RS"/>
          </a:p>
        </c:txPr>
        <c:crossAx val="-918574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solidFill>
                  <a:schemeClr val="accent5">
                    <a:lumMod val="75000"/>
                  </a:schemeClr>
                </a:solidFill>
              </a:rPr>
              <a:t>MEDICINSKO-TEHNIČKA OPREMA DANA NA POSUDBU ZDRAVSTVENOJ USTANOVI OB ZADAR</a:t>
            </a:r>
          </a:p>
          <a:p>
            <a:pPr>
              <a:defRPr/>
            </a:pPr>
            <a:r>
              <a:rPr lang="hr-HR">
                <a:solidFill>
                  <a:schemeClr val="accent5">
                    <a:lumMod val="75000"/>
                  </a:schemeClr>
                </a:solidFill>
              </a:rPr>
              <a:t> U IZVJEŠTAJNOM RAZDOBLJU </a:t>
            </a:r>
          </a:p>
        </c:rich>
      </c:tx>
      <c:layout>
        <c:manualLayout>
          <c:xMode val="edge"/>
          <c:yMode val="edge"/>
          <c:x val="0.14849060739881695"/>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List2!$L$46:$L$47</c:f>
              <c:strCache>
                <c:ptCount val="2"/>
                <c:pt idx="0">
                  <c:v>MEDICINSKO TEHNIČKA OPREMA</c:v>
                </c:pt>
                <c:pt idx="1">
                  <c:v>OB ZADAR</c:v>
                </c:pt>
              </c:strCache>
            </c:strRef>
          </c:tx>
          <c:spPr>
            <a:solidFill>
              <a:schemeClr val="accent1"/>
            </a:solidFill>
            <a:ln>
              <a:noFill/>
            </a:ln>
            <a:effectLst/>
            <a:sp3d/>
          </c:spPr>
          <c:invertIfNegative val="0"/>
          <c:cat>
            <c:strRef>
              <c:f>List2!$K$48</c:f>
              <c:strCache>
                <c:ptCount val="1"/>
                <c:pt idx="0">
                  <c:v>RESPIRATOR</c:v>
                </c:pt>
              </c:strCache>
            </c:strRef>
          </c:cat>
          <c:val>
            <c:numRef>
              <c:f>List2!$L$48</c:f>
              <c:numCache>
                <c:formatCode>General</c:formatCode>
                <c:ptCount val="1"/>
                <c:pt idx="0">
                  <c:v>3</c:v>
                </c:pt>
              </c:numCache>
            </c:numRef>
          </c:val>
          <c:extLst>
            <c:ext xmlns:c16="http://schemas.microsoft.com/office/drawing/2014/chart" uri="{C3380CC4-5D6E-409C-BE32-E72D297353CC}">
              <c16:uniqueId val="{00000000-9574-4FAF-B412-B2EDDBE76D28}"/>
            </c:ext>
          </c:extLst>
        </c:ser>
        <c:dLbls>
          <c:showLegendKey val="0"/>
          <c:showVal val="0"/>
          <c:showCatName val="0"/>
          <c:showSerName val="0"/>
          <c:showPercent val="0"/>
          <c:showBubbleSize val="0"/>
        </c:dLbls>
        <c:gapWidth val="150"/>
        <c:shape val="box"/>
        <c:axId val="-684899360"/>
        <c:axId val="-684897728"/>
        <c:axId val="0"/>
      </c:bar3DChart>
      <c:catAx>
        <c:axId val="-684899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84897728"/>
        <c:crosses val="autoZero"/>
        <c:auto val="1"/>
        <c:lblAlgn val="ctr"/>
        <c:lblOffset val="100"/>
        <c:noMultiLvlLbl val="0"/>
      </c:catAx>
      <c:valAx>
        <c:axId val="-684897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8489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hr-HR" sz="1200">
                <a:solidFill>
                  <a:schemeClr val="accent5">
                    <a:lumMod val="75000"/>
                  </a:schemeClr>
                </a:solidFill>
              </a:rPr>
              <a:t>BROJ MEDICINSKO-TEHNIČKA OPREME  DAN NA POSUDBU ZDRAVSTVENIM USTANOVAMA U RAZDOBLJU   OD 01. 09.2021. DO 31.05.2022. </a:t>
            </a:r>
          </a:p>
        </c:rich>
      </c:tx>
      <c:layout>
        <c:manualLayout>
          <c:xMode val="edge"/>
          <c:yMode val="edge"/>
          <c:x val="0.13899932990842084"/>
          <c:y val="0"/>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barChart>
        <c:barDir val="bar"/>
        <c:grouping val="stacked"/>
        <c:varyColors val="0"/>
        <c:ser>
          <c:idx val="0"/>
          <c:order val="0"/>
          <c:tx>
            <c:strRef>
              <c:f>List2!$J$29</c:f>
              <c:strCache>
                <c:ptCount val="1"/>
                <c:pt idx="0">
                  <c:v>RESPIRATOR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List2!$K$29:$R$29</c:f>
              <c:numCache>
                <c:formatCode>General</c:formatCode>
                <c:ptCount val="8"/>
                <c:pt idx="0">
                  <c:v>3</c:v>
                </c:pt>
                <c:pt idx="2">
                  <c:v>9</c:v>
                </c:pt>
                <c:pt idx="4">
                  <c:v>1</c:v>
                </c:pt>
                <c:pt idx="5">
                  <c:v>2</c:v>
                </c:pt>
              </c:numCache>
            </c:numRef>
          </c:val>
          <c:extLst>
            <c:ext xmlns:c16="http://schemas.microsoft.com/office/drawing/2014/chart" uri="{C3380CC4-5D6E-409C-BE32-E72D297353CC}">
              <c16:uniqueId val="{00000000-B5DF-4879-8794-F2B247E2255D}"/>
            </c:ext>
          </c:extLst>
        </c:ser>
        <c:ser>
          <c:idx val="1"/>
          <c:order val="1"/>
          <c:tx>
            <c:strRef>
              <c:f>List2!$J$30</c:f>
              <c:strCache>
                <c:ptCount val="1"/>
                <c:pt idx="0">
                  <c:v>ECMO UREĐAJ</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List2!$K$30:$R$30</c:f>
              <c:numCache>
                <c:formatCode>General</c:formatCode>
                <c:ptCount val="8"/>
                <c:pt idx="1">
                  <c:v>1</c:v>
                </c:pt>
                <c:pt idx="2">
                  <c:v>1</c:v>
                </c:pt>
                <c:pt idx="3">
                  <c:v>1</c:v>
                </c:pt>
              </c:numCache>
            </c:numRef>
          </c:val>
          <c:extLst>
            <c:ext xmlns:c16="http://schemas.microsoft.com/office/drawing/2014/chart" uri="{C3380CC4-5D6E-409C-BE32-E72D297353CC}">
              <c16:uniqueId val="{00000001-B5DF-4879-8794-F2B247E2255D}"/>
            </c:ext>
          </c:extLst>
        </c:ser>
        <c:ser>
          <c:idx val="2"/>
          <c:order val="2"/>
          <c:tx>
            <c:strRef>
              <c:f>List2!$J$31</c:f>
              <c:strCache>
                <c:ptCount val="1"/>
                <c:pt idx="0">
                  <c:v>ECMO KONZOLA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List2!$K$31:$R$31</c:f>
              <c:numCache>
                <c:formatCode>General</c:formatCode>
                <c:ptCount val="8"/>
                <c:pt idx="0">
                  <c:v>1</c:v>
                </c:pt>
              </c:numCache>
            </c:numRef>
          </c:val>
          <c:extLst>
            <c:ext xmlns:c16="http://schemas.microsoft.com/office/drawing/2014/chart" uri="{C3380CC4-5D6E-409C-BE32-E72D297353CC}">
              <c16:uniqueId val="{00000002-B5DF-4879-8794-F2B247E2255D}"/>
            </c:ext>
          </c:extLst>
        </c:ser>
        <c:ser>
          <c:idx val="3"/>
          <c:order val="3"/>
          <c:tx>
            <c:strRef>
              <c:f>List2!$J$32</c:f>
              <c:strCache>
                <c:ptCount val="1"/>
                <c:pt idx="0">
                  <c:v>PERMINENTNI SET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List2!$K$32:$R$32</c:f>
              <c:numCache>
                <c:formatCode>General</c:formatCode>
                <c:ptCount val="8"/>
                <c:pt idx="1">
                  <c:v>1</c:v>
                </c:pt>
              </c:numCache>
            </c:numRef>
          </c:val>
          <c:extLst>
            <c:ext xmlns:c16="http://schemas.microsoft.com/office/drawing/2014/chart" uri="{C3380CC4-5D6E-409C-BE32-E72D297353CC}">
              <c16:uniqueId val="{00000003-B5DF-4879-8794-F2B247E2255D}"/>
            </c:ext>
          </c:extLst>
        </c:ser>
        <c:ser>
          <c:idx val="4"/>
          <c:order val="4"/>
          <c:tx>
            <c:strRef>
              <c:f>List2!$J$33</c:f>
              <c:strCache>
                <c:ptCount val="1"/>
                <c:pt idx="0">
                  <c:v>HIGH FLOW NASAL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List2!$K$33:$R$33</c:f>
              <c:numCache>
                <c:formatCode>General</c:formatCode>
                <c:ptCount val="8"/>
              </c:numCache>
            </c:numRef>
          </c:val>
          <c:extLst>
            <c:ext xmlns:c16="http://schemas.microsoft.com/office/drawing/2014/chart" uri="{C3380CC4-5D6E-409C-BE32-E72D297353CC}">
              <c16:uniqueId val="{00000004-B5DF-4879-8794-F2B247E2255D}"/>
            </c:ext>
          </c:extLst>
        </c:ser>
        <c:ser>
          <c:idx val="5"/>
          <c:order val="5"/>
          <c:tx>
            <c:strRef>
              <c:f>List2!$J$34</c:f>
              <c:strCache>
                <c:ptCount val="1"/>
                <c:pt idx="0">
                  <c:v>RTG mobilni uređaj</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List2!$K$34:$R$34</c:f>
              <c:numCache>
                <c:formatCode>General</c:formatCode>
                <c:ptCount val="8"/>
                <c:pt idx="4">
                  <c:v>1</c:v>
                </c:pt>
              </c:numCache>
            </c:numRef>
          </c:val>
          <c:extLst>
            <c:ext xmlns:c16="http://schemas.microsoft.com/office/drawing/2014/chart" uri="{C3380CC4-5D6E-409C-BE32-E72D297353CC}">
              <c16:uniqueId val="{00000005-B5DF-4879-8794-F2B247E2255D}"/>
            </c:ext>
          </c:extLst>
        </c:ser>
        <c:ser>
          <c:idx val="6"/>
          <c:order val="6"/>
          <c:tx>
            <c:strRef>
              <c:f>List2!$J$35</c:f>
              <c:strCache>
                <c:ptCount val="1"/>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List2!$K$28:$R$28</c:f>
              <c:strCache>
                <c:ptCount val="6"/>
                <c:pt idx="0">
                  <c:v>KBC ZAGREB</c:v>
                </c:pt>
                <c:pt idx="1">
                  <c:v>KBC SESTRE MILOSRDNICE</c:v>
                </c:pt>
                <c:pt idx="2">
                  <c:v>KB DUBRAVA</c:v>
                </c:pt>
                <c:pt idx="3">
                  <c:v>OB ZADAR</c:v>
                </c:pt>
                <c:pt idx="4">
                  <c:v>OB PULA</c:v>
                </c:pt>
                <c:pt idx="5">
                  <c:v>OB DUBROVNIK</c:v>
                </c:pt>
              </c:strCache>
            </c:strRef>
          </c:cat>
          <c:val>
            <c:numRef>
              <c:f>List2!$K$35:$R$35</c:f>
              <c:numCache>
                <c:formatCode>General</c:formatCode>
                <c:ptCount val="8"/>
              </c:numCache>
            </c:numRef>
          </c:val>
          <c:extLst>
            <c:ext xmlns:c16="http://schemas.microsoft.com/office/drawing/2014/chart" uri="{C3380CC4-5D6E-409C-BE32-E72D297353CC}">
              <c16:uniqueId val="{00000006-B5DF-4879-8794-F2B247E2255D}"/>
            </c:ext>
          </c:extLst>
        </c:ser>
        <c:dLbls>
          <c:dLblPos val="ctr"/>
          <c:showLegendKey val="0"/>
          <c:showVal val="1"/>
          <c:showCatName val="0"/>
          <c:showSerName val="0"/>
          <c:showPercent val="0"/>
          <c:showBubbleSize val="0"/>
        </c:dLbls>
        <c:gapWidth val="79"/>
        <c:overlap val="100"/>
        <c:axId val="-684904800"/>
        <c:axId val="-684904256"/>
      </c:barChart>
      <c:catAx>
        <c:axId val="-684904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sr-Latn-RS"/>
          </a:p>
        </c:txPr>
        <c:crossAx val="-684904256"/>
        <c:crosses val="autoZero"/>
        <c:auto val="1"/>
        <c:lblAlgn val="ctr"/>
        <c:lblOffset val="100"/>
        <c:noMultiLvlLbl val="0"/>
      </c:catAx>
      <c:valAx>
        <c:axId val="-684904256"/>
        <c:scaling>
          <c:orientation val="minMax"/>
        </c:scaling>
        <c:delete val="1"/>
        <c:axPos val="b"/>
        <c:numFmt formatCode="General" sourceLinked="1"/>
        <c:majorTickMark val="none"/>
        <c:minorTickMark val="none"/>
        <c:tickLblPos val="nextTo"/>
        <c:crossAx val="-684904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b="1">
                <a:solidFill>
                  <a:schemeClr val="accent5">
                    <a:lumMod val="75000"/>
                  </a:schemeClr>
                </a:solidFill>
              </a:rPr>
              <a:t>BROJ MEDICINSKO-TEHNIČKE OPREME NA POSUDBI U  ZDRAVSTVENIM USTANOVAMA NA DAN  31. 05. 2022. </a:t>
            </a:r>
          </a:p>
        </c:rich>
      </c:tx>
      <c:layout>
        <c:manualLayout>
          <c:xMode val="edge"/>
          <c:yMode val="edge"/>
          <c:x val="0.14407004792417141"/>
          <c:y val="8.700250048361789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List2!$J$20</c:f>
              <c:strCache>
                <c:ptCount val="1"/>
                <c:pt idx="0">
                  <c:v>RESPIRATOR</c:v>
                </c:pt>
              </c:strCache>
            </c:strRef>
          </c:tx>
          <c:spPr>
            <a:solidFill>
              <a:schemeClr val="accent1"/>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List2!$K$20:$Q$20</c:f>
              <c:numCache>
                <c:formatCode>General</c:formatCode>
                <c:ptCount val="7"/>
                <c:pt idx="1">
                  <c:v>3</c:v>
                </c:pt>
                <c:pt idx="2">
                  <c:v>6</c:v>
                </c:pt>
                <c:pt idx="3">
                  <c:v>6</c:v>
                </c:pt>
              </c:numCache>
            </c:numRef>
          </c:val>
          <c:extLst>
            <c:ext xmlns:c16="http://schemas.microsoft.com/office/drawing/2014/chart" uri="{C3380CC4-5D6E-409C-BE32-E72D297353CC}">
              <c16:uniqueId val="{00000000-03A5-4E97-A568-6FFF829D2143}"/>
            </c:ext>
          </c:extLst>
        </c:ser>
        <c:ser>
          <c:idx val="1"/>
          <c:order val="1"/>
          <c:tx>
            <c:strRef>
              <c:f>List2!$J$21</c:f>
              <c:strCache>
                <c:ptCount val="1"/>
                <c:pt idx="0">
                  <c:v>ECMO UREĐAJ</c:v>
                </c:pt>
              </c:strCache>
            </c:strRef>
          </c:tx>
          <c:spPr>
            <a:solidFill>
              <a:schemeClr val="accent2"/>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List2!$K$21:$Q$21</c:f>
              <c:numCache>
                <c:formatCode>General</c:formatCode>
                <c:ptCount val="7"/>
                <c:pt idx="0">
                  <c:v>3</c:v>
                </c:pt>
              </c:numCache>
            </c:numRef>
          </c:val>
          <c:extLst>
            <c:ext xmlns:c16="http://schemas.microsoft.com/office/drawing/2014/chart" uri="{C3380CC4-5D6E-409C-BE32-E72D297353CC}">
              <c16:uniqueId val="{00000001-03A5-4E97-A568-6FFF829D2143}"/>
            </c:ext>
          </c:extLst>
        </c:ser>
        <c:ser>
          <c:idx val="2"/>
          <c:order val="2"/>
          <c:tx>
            <c:strRef>
              <c:f>List2!$J$22</c:f>
              <c:strCache>
                <c:ptCount val="1"/>
                <c:pt idx="0">
                  <c:v>ECMO KONZOLA</c:v>
                </c:pt>
              </c:strCache>
            </c:strRef>
          </c:tx>
          <c:spPr>
            <a:solidFill>
              <a:schemeClr val="accent3"/>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List2!$K$22:$Q$22</c:f>
              <c:numCache>
                <c:formatCode>General</c:formatCode>
                <c:ptCount val="7"/>
                <c:pt idx="0">
                  <c:v>1</c:v>
                </c:pt>
              </c:numCache>
            </c:numRef>
          </c:val>
          <c:extLst>
            <c:ext xmlns:c16="http://schemas.microsoft.com/office/drawing/2014/chart" uri="{C3380CC4-5D6E-409C-BE32-E72D297353CC}">
              <c16:uniqueId val="{00000002-03A5-4E97-A568-6FFF829D2143}"/>
            </c:ext>
          </c:extLst>
        </c:ser>
        <c:ser>
          <c:idx val="3"/>
          <c:order val="3"/>
          <c:tx>
            <c:strRef>
              <c:f>List2!$J$23</c:f>
              <c:strCache>
                <c:ptCount val="1"/>
                <c:pt idx="0">
                  <c:v>PERMINENTNI SET</c:v>
                </c:pt>
              </c:strCache>
            </c:strRef>
          </c:tx>
          <c:spPr>
            <a:solidFill>
              <a:schemeClr val="accent4"/>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List2!$K$23:$Q$23</c:f>
              <c:numCache>
                <c:formatCode>General</c:formatCode>
                <c:ptCount val="7"/>
                <c:pt idx="0">
                  <c:v>1</c:v>
                </c:pt>
              </c:numCache>
            </c:numRef>
          </c:val>
          <c:extLst>
            <c:ext xmlns:c16="http://schemas.microsoft.com/office/drawing/2014/chart" uri="{C3380CC4-5D6E-409C-BE32-E72D297353CC}">
              <c16:uniqueId val="{00000003-03A5-4E97-A568-6FFF829D2143}"/>
            </c:ext>
          </c:extLst>
        </c:ser>
        <c:ser>
          <c:idx val="4"/>
          <c:order val="4"/>
          <c:tx>
            <c:strRef>
              <c:f>List2!$J$24</c:f>
              <c:strCache>
                <c:ptCount val="1"/>
              </c:strCache>
            </c:strRef>
          </c:tx>
          <c:spPr>
            <a:solidFill>
              <a:schemeClr val="accent5"/>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List2!$K$24:$Q$24</c:f>
              <c:numCache>
                <c:formatCode>General</c:formatCode>
                <c:ptCount val="7"/>
              </c:numCache>
            </c:numRef>
          </c:val>
          <c:extLst>
            <c:ext xmlns:c16="http://schemas.microsoft.com/office/drawing/2014/chart" uri="{C3380CC4-5D6E-409C-BE32-E72D297353CC}">
              <c16:uniqueId val="{00000004-03A5-4E97-A568-6FFF829D2143}"/>
            </c:ext>
          </c:extLst>
        </c:ser>
        <c:ser>
          <c:idx val="5"/>
          <c:order val="5"/>
          <c:tx>
            <c:strRef>
              <c:f>List2!$J$25</c:f>
              <c:strCache>
                <c:ptCount val="1"/>
                <c:pt idx="0">
                  <c:v>RTG mobilni uređaj</c:v>
                </c:pt>
              </c:strCache>
            </c:strRef>
          </c:tx>
          <c:spPr>
            <a:solidFill>
              <a:schemeClr val="accent6"/>
            </a:solidFill>
            <a:ln>
              <a:noFill/>
            </a:ln>
            <a:effectLst/>
            <a:sp3d/>
          </c:spPr>
          <c:invertIfNegative val="0"/>
          <c:cat>
            <c:strRef>
              <c:f>List2!$K$19:$P$19</c:f>
              <c:strCache>
                <c:ptCount val="5"/>
                <c:pt idx="0">
                  <c:v>KLINIKA ZA INFEKTIVNE BOLESTI DR FRAN MIHALJEVIĆ</c:v>
                </c:pt>
                <c:pt idx="1">
                  <c:v>OB ŠIBENSKO KNINSKA ŽUPANIJA</c:v>
                </c:pt>
                <c:pt idx="2">
                  <c:v>OB VARAŽDIN</c:v>
                </c:pt>
                <c:pt idx="3">
                  <c:v>OB ZABOK I BOLNICA HRVASTKIH VETERANA</c:v>
                </c:pt>
                <c:pt idx="4">
                  <c:v>OB "Dr. Ivo Pedišić"SISAK</c:v>
                </c:pt>
              </c:strCache>
            </c:strRef>
          </c:cat>
          <c:val>
            <c:numRef>
              <c:f>List2!$K$25:$P$25</c:f>
              <c:numCache>
                <c:formatCode>General</c:formatCode>
                <c:ptCount val="6"/>
                <c:pt idx="4">
                  <c:v>1</c:v>
                </c:pt>
              </c:numCache>
            </c:numRef>
          </c:val>
          <c:extLst>
            <c:ext xmlns:c16="http://schemas.microsoft.com/office/drawing/2014/chart" uri="{C3380CC4-5D6E-409C-BE32-E72D297353CC}">
              <c16:uniqueId val="{00000005-03A5-4E97-A568-6FFF829D2143}"/>
            </c:ext>
          </c:extLst>
        </c:ser>
        <c:dLbls>
          <c:showLegendKey val="0"/>
          <c:showVal val="0"/>
          <c:showCatName val="0"/>
          <c:showSerName val="0"/>
          <c:showPercent val="0"/>
          <c:showBubbleSize val="0"/>
        </c:dLbls>
        <c:gapWidth val="150"/>
        <c:shape val="box"/>
        <c:axId val="-684897184"/>
        <c:axId val="-684905344"/>
        <c:axId val="0"/>
      </c:bar3DChart>
      <c:catAx>
        <c:axId val="-6848971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84905344"/>
        <c:crosses val="autoZero"/>
        <c:auto val="1"/>
        <c:lblAlgn val="ctr"/>
        <c:lblOffset val="100"/>
        <c:noMultiLvlLbl val="0"/>
      </c:catAx>
      <c:valAx>
        <c:axId val="-684905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8489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hr-HR">
                <a:solidFill>
                  <a:schemeClr val="accent5">
                    <a:lumMod val="75000"/>
                  </a:schemeClr>
                </a:solidFill>
              </a:rPr>
              <a:t>Potvrđeni slučajevi</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sr-Latn-RS"/>
        </a:p>
      </c:txPr>
    </c:title>
    <c:autoTitleDeleted val="0"/>
    <c:plotArea>
      <c:layout/>
      <c:ofPieChart>
        <c:ofPieType val="pie"/>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207E-45C1-BFE2-DB5F4E1E338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207E-45C1-BFE2-DB5F4E1E338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207E-45C1-BFE2-DB5F4E1E338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207E-45C1-BFE2-DB5F4E1E338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207E-45C1-BFE2-DB5F4E1E338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207E-45C1-BFE2-DB5F4E1E338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207E-45C1-BFE2-DB5F4E1E33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'mjesečno cijepljenje'!$C$36:$C$41</c:f>
              <c:strCache>
                <c:ptCount val="6"/>
                <c:pt idx="0">
                  <c:v>Broj potvrđenih slučajeva koji nisu cijepljeni</c:v>
                </c:pt>
                <c:pt idx="1">
                  <c:v>Broj potvrđenih slučajeva cijepljenih s dvije doze</c:v>
                </c:pt>
                <c:pt idx="2">
                  <c:v>Broj potvrđenih slučajeva cijepljenih s dvije doze + booster</c:v>
                </c:pt>
                <c:pt idx="3">
                  <c:v>Broj potvrđenih slučajeva cijepljenih jednom dozom</c:v>
                </c:pt>
                <c:pt idx="4">
                  <c:v>Neispravan unos</c:v>
                </c:pt>
                <c:pt idx="5">
                  <c:v>Nema MBO</c:v>
                </c:pt>
              </c:strCache>
            </c:strRef>
          </c:cat>
          <c:val>
            <c:numRef>
              <c:f>'mjesečno cijepljenje'!$D$36:$D$41</c:f>
              <c:numCache>
                <c:formatCode>General</c:formatCode>
                <c:ptCount val="6"/>
                <c:pt idx="0">
                  <c:v>229167</c:v>
                </c:pt>
                <c:pt idx="1">
                  <c:v>139969</c:v>
                </c:pt>
                <c:pt idx="2">
                  <c:v>37527</c:v>
                </c:pt>
                <c:pt idx="3">
                  <c:v>8039</c:v>
                </c:pt>
                <c:pt idx="4">
                  <c:v>797</c:v>
                </c:pt>
                <c:pt idx="5">
                  <c:v>3</c:v>
                </c:pt>
              </c:numCache>
            </c:numRef>
          </c:val>
          <c:extLst>
            <c:ext xmlns:c16="http://schemas.microsoft.com/office/drawing/2014/chart" uri="{C3380CC4-5D6E-409C-BE32-E72D297353CC}">
              <c16:uniqueId val="{0000000E-207E-45C1-BFE2-DB5F4E1E338C}"/>
            </c:ext>
          </c:extLst>
        </c:ser>
        <c:ser>
          <c:idx val="1"/>
          <c:order val="1"/>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10-207E-45C1-BFE2-DB5F4E1E338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12-207E-45C1-BFE2-DB5F4E1E338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14-207E-45C1-BFE2-DB5F4E1E338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16-207E-45C1-BFE2-DB5F4E1E338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18-207E-45C1-BFE2-DB5F4E1E338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1A-207E-45C1-BFE2-DB5F4E1E338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1C-207E-45C1-BFE2-DB5F4E1E33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'mjesečno cijepljenje'!$C$36:$C$41</c:f>
              <c:strCache>
                <c:ptCount val="6"/>
                <c:pt idx="0">
                  <c:v>Broj potvrđenih slučajeva koji nisu cijepljeni</c:v>
                </c:pt>
                <c:pt idx="1">
                  <c:v>Broj potvrđenih slučajeva cijepljenih s dvije doze</c:v>
                </c:pt>
                <c:pt idx="2">
                  <c:v>Broj potvrđenih slučajeva cijepljenih s dvije doze + booster</c:v>
                </c:pt>
                <c:pt idx="3">
                  <c:v>Broj potvrđenih slučajeva cijepljenih jednom dozom</c:v>
                </c:pt>
                <c:pt idx="4">
                  <c:v>Neispravan unos</c:v>
                </c:pt>
                <c:pt idx="5">
                  <c:v>Nema MBO</c:v>
                </c:pt>
              </c:strCache>
            </c:strRef>
          </c:cat>
          <c:val>
            <c:numRef>
              <c:f>'mjesečno cijepljenje'!$E$36:$E$41</c:f>
              <c:numCache>
                <c:formatCode>0.00%</c:formatCode>
                <c:ptCount val="6"/>
                <c:pt idx="0">
                  <c:v>0.55154247151638258</c:v>
                </c:pt>
                <c:pt idx="1">
                  <c:v>0.33686721122882679</c:v>
                </c:pt>
                <c:pt idx="2">
                  <c:v>9.0317254790590662E-2</c:v>
                </c:pt>
                <c:pt idx="3">
                  <c:v>1.9347680636916307E-2</c:v>
                </c:pt>
                <c:pt idx="4">
                  <c:v>1.9181616454313096E-3</c:v>
                </c:pt>
                <c:pt idx="5">
                  <c:v>7.2201818523135866E-6</c:v>
                </c:pt>
              </c:numCache>
            </c:numRef>
          </c:val>
          <c:extLst>
            <c:ext xmlns:c16="http://schemas.microsoft.com/office/drawing/2014/chart" uri="{C3380CC4-5D6E-409C-BE32-E72D297353CC}">
              <c16:uniqueId val="{0000001D-207E-45C1-BFE2-DB5F4E1E338C}"/>
            </c:ext>
          </c:extLst>
        </c:ser>
        <c:dLbls>
          <c:dLblPos val="inEnd"/>
          <c:showLegendKey val="0"/>
          <c:showVal val="0"/>
          <c:showCatName val="0"/>
          <c:showSerName val="0"/>
          <c:showPercent val="1"/>
          <c:showBubbleSize val="0"/>
          <c:showLeaderLines val="0"/>
        </c:dLbls>
        <c:gapWidth val="100"/>
        <c:splitType val="cust"/>
        <c:custSplit>
          <c:secondPiePt val="1"/>
          <c:secondPiePt val="2"/>
          <c:secondPiePt val="3"/>
        </c:custSplit>
        <c:secondPieSize val="75"/>
        <c:serLines>
          <c:spPr>
            <a:ln w="9525" cap="flat" cmpd="sng" algn="ctr">
              <a:solidFill>
                <a:schemeClr val="dk1">
                  <a:lumMod val="35000"/>
                  <a:lumOff val="65000"/>
                </a:schemeClr>
              </a:solidFill>
              <a:round/>
            </a:ln>
            <a:effectLst/>
          </c:spPr>
        </c:serLines>
      </c:of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sr-Latn-R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accent5">
                    <a:lumMod val="75000"/>
                  </a:schemeClr>
                </a:solidFill>
                <a:latin typeface="+mn-lt"/>
                <a:ea typeface="+mn-ea"/>
                <a:cs typeface="+mn-cs"/>
              </a:defRPr>
            </a:pPr>
            <a:r>
              <a:rPr lang="hr-HR" sz="1400" b="1" i="0" u="none" strike="noStrike" cap="all" baseline="0">
                <a:solidFill>
                  <a:schemeClr val="accent5">
                    <a:lumMod val="75000"/>
                  </a:schemeClr>
                </a:solidFill>
                <a:effectLst/>
              </a:rPr>
              <a:t>Hospitalizirani</a:t>
            </a:r>
            <a:r>
              <a:rPr lang="hr-HR" sz="1400" b="1" i="0" u="none" strike="noStrike" cap="all" baseline="0">
                <a:solidFill>
                  <a:schemeClr val="accent5">
                    <a:lumMod val="75000"/>
                  </a:schemeClr>
                </a:solidFill>
              </a:rPr>
              <a:t> </a:t>
            </a:r>
            <a:endParaRPr lang="hr-HR">
              <a:solidFill>
                <a:schemeClr val="accent5">
                  <a:lumMod val="75000"/>
                </a:schemeClr>
              </a:solidFill>
            </a:endParaRP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accent5">
                  <a:lumMod val="75000"/>
                </a:schemeClr>
              </a:solidFill>
              <a:latin typeface="+mn-lt"/>
              <a:ea typeface="+mn-ea"/>
              <a:cs typeface="+mn-cs"/>
            </a:defRPr>
          </a:pPr>
          <a:endParaRPr lang="sr-Latn-R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FBB-436A-B49F-2E47B307F10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FBB-436A-B49F-2E47B307F10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sr-Latn-R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'mjesečno cijepljenje'!$C$42:$C$43</c:f>
              <c:strCache>
                <c:ptCount val="2"/>
                <c:pt idx="0">
                  <c:v>Nisu cijepljeni</c:v>
                </c:pt>
                <c:pt idx="1">
                  <c:v>Cijepljeni barem jednom dozom</c:v>
                </c:pt>
              </c:strCache>
            </c:strRef>
          </c:cat>
          <c:val>
            <c:numRef>
              <c:f>'mjesečno cijepljenje'!$E$42:$E$43</c:f>
              <c:numCache>
                <c:formatCode>0.00%</c:formatCode>
                <c:ptCount val="2"/>
                <c:pt idx="0">
                  <c:v>0.55356220960247804</c:v>
                </c:pt>
                <c:pt idx="1">
                  <c:v>0.44643779039752196</c:v>
                </c:pt>
              </c:numCache>
            </c:numRef>
          </c:val>
          <c:extLst>
            <c:ext xmlns:c16="http://schemas.microsoft.com/office/drawing/2014/chart" uri="{C3380CC4-5D6E-409C-BE32-E72D297353CC}">
              <c16:uniqueId val="{00000004-CFBB-436A-B49F-2E47B307F10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hr-HR" sz="1400" b="1" i="0" u="none" strike="noStrike" cap="all" baseline="0">
                <a:solidFill>
                  <a:schemeClr val="accent5">
                    <a:lumMod val="75000"/>
                  </a:schemeClr>
                </a:solidFill>
                <a:effectLst/>
              </a:rPr>
              <a:t>Preminuli</a:t>
            </a:r>
            <a:r>
              <a:rPr lang="hr-HR" sz="1400" b="1" i="0" u="none" strike="noStrike" cap="all" baseline="0"/>
              <a:t> </a:t>
            </a:r>
            <a:endParaRPr lang="hr-H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sr-Latn-RS"/>
        </a:p>
      </c:txPr>
    </c:title>
    <c:autoTitleDeleted val="0"/>
    <c:plotArea>
      <c:layout/>
      <c:ofPieChart>
        <c:ofPieType val="pie"/>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1A9-44BE-A029-5DCF4BFD5DC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1A9-44BE-A029-5DCF4BFD5DC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1A9-44BE-A029-5DCF4BFD5DC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1A9-44BE-A029-5DCF4BFD5DC6}"/>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11A9-44BE-A029-5DCF4BFD5DC6}"/>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11A9-44BE-A029-5DCF4BFD5DC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sr-Latn-R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'mjesečno cijepljenje'!$C$46:$C$50</c:f>
              <c:strCache>
                <c:ptCount val="5"/>
                <c:pt idx="0">
                  <c:v>Broj preminulih slučajeva koji nisu cijepljeni</c:v>
                </c:pt>
                <c:pt idx="1">
                  <c:v>Broj preminulih slučajeva cijepljenih s dvije doze</c:v>
                </c:pt>
                <c:pt idx="2">
                  <c:v>Broj preminulih slučajeva cijepljenih s dvije doze + booster</c:v>
                </c:pt>
                <c:pt idx="3">
                  <c:v>Broj preminulih slučajeva cijepljenih jednom dozom</c:v>
                </c:pt>
                <c:pt idx="4">
                  <c:v>Neispravan unos</c:v>
                </c:pt>
              </c:strCache>
            </c:strRef>
          </c:cat>
          <c:val>
            <c:numRef>
              <c:f>'mjesečno cijepljenje'!$E$46:$E$50</c:f>
              <c:numCache>
                <c:formatCode>0.00%</c:formatCode>
                <c:ptCount val="5"/>
                <c:pt idx="0">
                  <c:v>0.61925925925925929</c:v>
                </c:pt>
                <c:pt idx="1">
                  <c:v>0.2477037037037037</c:v>
                </c:pt>
                <c:pt idx="2">
                  <c:v>0.10133333333333333</c:v>
                </c:pt>
                <c:pt idx="3">
                  <c:v>2.8148148148148148E-2</c:v>
                </c:pt>
                <c:pt idx="4">
                  <c:v>3.5555555555555557E-3</c:v>
                </c:pt>
              </c:numCache>
            </c:numRef>
          </c:val>
          <c:extLst>
            <c:ext xmlns:c16="http://schemas.microsoft.com/office/drawing/2014/chart" uri="{C3380CC4-5D6E-409C-BE32-E72D297353CC}">
              <c16:uniqueId val="{0000000C-11A9-44BE-A029-5DCF4BFD5DC6}"/>
            </c:ext>
          </c:extLst>
        </c:ser>
        <c:dLbls>
          <c:dLblPos val="inEnd"/>
          <c:showLegendKey val="0"/>
          <c:showVal val="0"/>
          <c:showCatName val="0"/>
          <c:showSerName val="0"/>
          <c:showPercent val="1"/>
          <c:showBubbleSize val="0"/>
          <c:showLeaderLines val="1"/>
        </c:dLbls>
        <c:gapWidth val="100"/>
        <c:splitType val="cust"/>
        <c:custSplit>
          <c:secondPiePt val="1"/>
          <c:secondPiePt val="2"/>
          <c:secondPiePt val="3"/>
          <c:secondPiePt val="4"/>
        </c:custSplit>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accent5"/>
                </a:solidFill>
                <a:latin typeface="+mn-lt"/>
                <a:ea typeface="+mn-ea"/>
                <a:cs typeface="+mn-cs"/>
              </a:defRPr>
            </a:pPr>
            <a:r>
              <a:rPr lang="hr-HR"/>
              <a:t>Broj utrošenih prvih, drugih i trećih doza po tjednima tijekom izvještajnog razdoblja</a:t>
            </a:r>
          </a:p>
        </c:rich>
      </c:tx>
      <c:layout>
        <c:manualLayout>
          <c:xMode val="edge"/>
          <c:yMode val="edge"/>
          <c:x val="0.15963901164548217"/>
          <c:y val="2.073971655720705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accent5"/>
              </a:solidFill>
              <a:latin typeface="+mn-lt"/>
              <a:ea typeface="+mn-ea"/>
              <a:cs typeface="+mn-cs"/>
            </a:defRPr>
          </a:pPr>
          <a:endParaRPr lang="sr-Latn-RS"/>
        </a:p>
      </c:txPr>
    </c:title>
    <c:autoTitleDeleted val="0"/>
    <c:plotArea>
      <c:layout/>
      <c:barChart>
        <c:barDir val="col"/>
        <c:grouping val="clustered"/>
        <c:varyColors val="0"/>
        <c:ser>
          <c:idx val="1"/>
          <c:order val="1"/>
          <c:tx>
            <c:strRef>
              <c:f>'cijepljenje tjedno'!$AW$45</c:f>
              <c:strCache>
                <c:ptCount val="1"/>
                <c:pt idx="0">
                  <c:v>P1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'cijepljenje tjedno'!$AW$81:$AW$101</c:f>
              <c:numCache>
                <c:formatCode>General</c:formatCode>
                <c:ptCount val="21"/>
                <c:pt idx="0">
                  <c:v>10078</c:v>
                </c:pt>
                <c:pt idx="1">
                  <c:v>12350</c:v>
                </c:pt>
                <c:pt idx="2">
                  <c:v>8608</c:v>
                </c:pt>
                <c:pt idx="3">
                  <c:v>5900</c:v>
                </c:pt>
                <c:pt idx="4">
                  <c:v>4675</c:v>
                </c:pt>
                <c:pt idx="5">
                  <c:v>3785</c:v>
                </c:pt>
                <c:pt idx="6">
                  <c:v>3060</c:v>
                </c:pt>
                <c:pt idx="7">
                  <c:v>2191</c:v>
                </c:pt>
                <c:pt idx="8">
                  <c:v>1183</c:v>
                </c:pt>
                <c:pt idx="9">
                  <c:v>1003</c:v>
                </c:pt>
                <c:pt idx="10">
                  <c:v>1063</c:v>
                </c:pt>
                <c:pt idx="11">
                  <c:v>1183</c:v>
                </c:pt>
                <c:pt idx="12">
                  <c:v>707</c:v>
                </c:pt>
                <c:pt idx="13">
                  <c:v>732</c:v>
                </c:pt>
                <c:pt idx="14">
                  <c:v>476</c:v>
                </c:pt>
                <c:pt idx="15">
                  <c:v>418</c:v>
                </c:pt>
                <c:pt idx="16">
                  <c:v>593</c:v>
                </c:pt>
                <c:pt idx="17">
                  <c:v>422</c:v>
                </c:pt>
                <c:pt idx="18">
                  <c:v>389</c:v>
                </c:pt>
                <c:pt idx="19">
                  <c:v>291</c:v>
                </c:pt>
                <c:pt idx="20">
                  <c:v>308</c:v>
                </c:pt>
              </c:numCache>
            </c:numRef>
          </c:val>
          <c:extLst>
            <c:ext xmlns:c16="http://schemas.microsoft.com/office/drawing/2014/chart" uri="{C3380CC4-5D6E-409C-BE32-E72D297353CC}">
              <c16:uniqueId val="{00000000-F11B-49D1-905F-E46CC3032D9F}"/>
            </c:ext>
          </c:extLst>
        </c:ser>
        <c:ser>
          <c:idx val="2"/>
          <c:order val="2"/>
          <c:tx>
            <c:strRef>
              <c:f>'cijepljenje tjedno'!$AX$45</c:f>
              <c:strCache>
                <c:ptCount val="1"/>
                <c:pt idx="0">
                  <c:v>P2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'cijepljenje tjedno'!$AX$81:$AX$101</c:f>
              <c:numCache>
                <c:formatCode>General</c:formatCode>
                <c:ptCount val="21"/>
                <c:pt idx="0">
                  <c:v>19752</c:v>
                </c:pt>
                <c:pt idx="1">
                  <c:v>18884</c:v>
                </c:pt>
                <c:pt idx="2">
                  <c:v>11017</c:v>
                </c:pt>
                <c:pt idx="3">
                  <c:v>7122</c:v>
                </c:pt>
                <c:pt idx="4">
                  <c:v>6378</c:v>
                </c:pt>
                <c:pt idx="5">
                  <c:v>6110</c:v>
                </c:pt>
                <c:pt idx="6">
                  <c:v>5236</c:v>
                </c:pt>
                <c:pt idx="7">
                  <c:v>3770</c:v>
                </c:pt>
                <c:pt idx="8">
                  <c:v>2359</c:v>
                </c:pt>
                <c:pt idx="9">
                  <c:v>2011</c:v>
                </c:pt>
                <c:pt idx="10">
                  <c:v>1647</c:v>
                </c:pt>
                <c:pt idx="11">
                  <c:v>1215</c:v>
                </c:pt>
                <c:pt idx="12">
                  <c:v>914</c:v>
                </c:pt>
                <c:pt idx="13">
                  <c:v>922</c:v>
                </c:pt>
                <c:pt idx="14">
                  <c:v>605</c:v>
                </c:pt>
                <c:pt idx="15">
                  <c:v>579</c:v>
                </c:pt>
                <c:pt idx="16">
                  <c:v>602</c:v>
                </c:pt>
                <c:pt idx="17">
                  <c:v>453</c:v>
                </c:pt>
                <c:pt idx="18">
                  <c:v>399</c:v>
                </c:pt>
                <c:pt idx="19">
                  <c:v>321</c:v>
                </c:pt>
                <c:pt idx="20">
                  <c:v>379</c:v>
                </c:pt>
              </c:numCache>
            </c:numRef>
          </c:val>
          <c:extLst>
            <c:ext xmlns:c16="http://schemas.microsoft.com/office/drawing/2014/chart" uri="{C3380CC4-5D6E-409C-BE32-E72D297353CC}">
              <c16:uniqueId val="{00000001-F11B-49D1-905F-E46CC3032D9F}"/>
            </c:ext>
          </c:extLst>
        </c:ser>
        <c:ser>
          <c:idx val="3"/>
          <c:order val="3"/>
          <c:tx>
            <c:strRef>
              <c:f>'cijepljenje tjedno'!$AY$45</c:f>
              <c:strCache>
                <c:ptCount val="1"/>
                <c:pt idx="0">
                  <c:v>B</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'cijepljenje tjedno'!$AY$81:$AY$101</c:f>
              <c:numCache>
                <c:formatCode>General</c:formatCode>
                <c:ptCount val="21"/>
                <c:pt idx="0">
                  <c:v>75700</c:v>
                </c:pt>
                <c:pt idx="1">
                  <c:v>96854</c:v>
                </c:pt>
                <c:pt idx="2">
                  <c:v>64099</c:v>
                </c:pt>
                <c:pt idx="3">
                  <c:v>37479</c:v>
                </c:pt>
                <c:pt idx="4">
                  <c:v>26680</c:v>
                </c:pt>
                <c:pt idx="5">
                  <c:v>17927</c:v>
                </c:pt>
                <c:pt idx="6">
                  <c:v>13140</c:v>
                </c:pt>
                <c:pt idx="7">
                  <c:v>7868</c:v>
                </c:pt>
                <c:pt idx="8">
                  <c:v>4660</c:v>
                </c:pt>
                <c:pt idx="9">
                  <c:v>4342</c:v>
                </c:pt>
                <c:pt idx="10">
                  <c:v>4650</c:v>
                </c:pt>
                <c:pt idx="11">
                  <c:v>4044</c:v>
                </c:pt>
                <c:pt idx="12">
                  <c:v>3949</c:v>
                </c:pt>
                <c:pt idx="13">
                  <c:v>4347</c:v>
                </c:pt>
                <c:pt idx="14">
                  <c:v>2251</c:v>
                </c:pt>
                <c:pt idx="15">
                  <c:v>2302</c:v>
                </c:pt>
                <c:pt idx="16">
                  <c:v>2429</c:v>
                </c:pt>
                <c:pt idx="17">
                  <c:v>2019</c:v>
                </c:pt>
                <c:pt idx="18">
                  <c:v>1664</c:v>
                </c:pt>
                <c:pt idx="19">
                  <c:v>1409</c:v>
                </c:pt>
                <c:pt idx="20">
                  <c:v>1322</c:v>
                </c:pt>
              </c:numCache>
            </c:numRef>
          </c:val>
          <c:extLst>
            <c:ext xmlns:c16="http://schemas.microsoft.com/office/drawing/2014/chart" uri="{C3380CC4-5D6E-409C-BE32-E72D297353CC}">
              <c16:uniqueId val="{00000002-F11B-49D1-905F-E46CC3032D9F}"/>
            </c:ext>
          </c:extLst>
        </c:ser>
        <c:dLbls>
          <c:showLegendKey val="0"/>
          <c:showVal val="0"/>
          <c:showCatName val="0"/>
          <c:showSerName val="0"/>
          <c:showPercent val="0"/>
          <c:showBubbleSize val="0"/>
        </c:dLbls>
        <c:gapWidth val="100"/>
        <c:overlap val="-24"/>
        <c:axId val="-684900448"/>
        <c:axId val="-684911328"/>
        <c:extLst>
          <c:ext xmlns:c15="http://schemas.microsoft.com/office/drawing/2012/chart" uri="{02D57815-91ED-43cb-92C2-25804820EDAC}">
            <c15:filteredBarSeries>
              <c15:ser>
                <c:idx val="0"/>
                <c:order val="0"/>
                <c:tx>
                  <c:strRef>
                    <c:extLst>
                      <c:ext uri="{02D57815-91ED-43cb-92C2-25804820EDAC}">
                        <c15:formulaRef>
                          <c15:sqref>'cijepljenje tjedno'!$AV$45</c15:sqref>
                        </c15:formulaRef>
                      </c:ext>
                    </c:extLst>
                    <c:strCache>
                      <c:ptCount val="1"/>
                      <c:pt idx="0">
                        <c:v>Tjedan u godini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extLst>
                      <c:ext uri="{02D57815-91ED-43cb-92C2-25804820EDAC}">
                        <c15:formulaRef>
                          <c15:sqref>'cijepljenje tjedno'!$AV$81:$AV$101</c15:sqref>
                        </c15:formulaRef>
                      </c:ext>
                    </c:extLst>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numCache>
                  </c:numRef>
                </c:val>
                <c:extLst>
                  <c:ext xmlns:c16="http://schemas.microsoft.com/office/drawing/2014/chart" uri="{C3380CC4-5D6E-409C-BE32-E72D297353CC}">
                    <c16:uniqueId val="{00000003-F11B-49D1-905F-E46CC3032D9F}"/>
                  </c:ext>
                </c:extLst>
              </c15:ser>
            </c15:filteredBarSeries>
          </c:ext>
        </c:extLst>
      </c:barChart>
      <c:catAx>
        <c:axId val="-684900448"/>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5"/>
                </a:solidFill>
                <a:latin typeface="+mn-lt"/>
                <a:ea typeface="+mn-ea"/>
                <a:cs typeface="+mn-cs"/>
              </a:defRPr>
            </a:pPr>
            <a:endParaRPr lang="sr-Latn-RS"/>
          </a:p>
        </c:txPr>
        <c:crossAx val="-684911328"/>
        <c:crosses val="autoZero"/>
        <c:auto val="1"/>
        <c:lblAlgn val="ctr"/>
        <c:lblOffset val="100"/>
        <c:noMultiLvlLbl val="0"/>
      </c:catAx>
      <c:valAx>
        <c:axId val="-68491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solidFill>
                <a:latin typeface="+mn-lt"/>
                <a:ea typeface="+mn-ea"/>
                <a:cs typeface="+mn-cs"/>
              </a:defRPr>
            </a:pPr>
            <a:endParaRPr lang="sr-Latn-RS"/>
          </a:p>
        </c:txPr>
        <c:crossAx val="-684900448"/>
        <c:crosses val="autoZero"/>
        <c:crossBetween val="between"/>
      </c:valAx>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accent5"/>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accent5"/>
          </a:solidFill>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a494813a-d0d8-4dad-94cb-0d196f36ba15">AZJMDCZ6QSYZ-1335579144-27558</_dlc_DocId>
    <_dlc_DocIdUrl xmlns="a494813a-d0d8-4dad-94cb-0d196f36ba15">
      <Url>https://ekoordinacije.vlada.hr/_layouts/15/DocIdRedir.aspx?ID=AZJMDCZ6QSYZ-1335579144-27558</Url>
      <Description>AZJMDCZ6QSYZ-1335579144-27558</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kument" ma:contentTypeID="0x010100F0312D8BAAF7624886BBB86C41A767E4" ma:contentTypeVersion="1" ma:contentTypeDescription="Stvaranje novog dokumenta." ma:contentTypeScope="" ma:versionID="c9b1ea03284e6e5981ddb441aa9ca51e">
  <xsd:schema xmlns:xsd="http://www.w3.org/2001/XMLSchema" xmlns:xs="http://www.w3.org/2001/XMLSchema" xmlns:p="http://schemas.microsoft.com/office/2006/metadata/properties" xmlns:ns2="a494813a-d0d8-4dad-94cb-0d196f36ba15" targetNamespace="http://schemas.microsoft.com/office/2006/metadata/properties" ma:root="true" ma:fieldsID="25e36e16aa46ebf14ca1525d3004cd09" ns2:_="">
    <xsd:import namespace="a494813a-d0d8-4dad-94cb-0d196f36ba15"/>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94813a-d0d8-4dad-94cb-0d196f36ba15" elementFormDefault="qualified">
    <xsd:import namespace="http://schemas.microsoft.com/office/2006/documentManagement/types"/>
    <xsd:import namespace="http://schemas.microsoft.com/office/infopath/2007/PartnerControls"/>
    <xsd:element name="_dlc_DocId" ma:index="8" nillable="true" ma:displayName="Vrijednost ID-a dokumenta" ma:description="Vrijednost ID-a dokumenta dodijeljenog ovoj stavci." ma:internalName="_dlc_DocId" ma:readOnly="true">
      <xsd:simpleType>
        <xsd:restriction base="dms:Text"/>
      </xsd:simpleType>
    </xsd:element>
    <xsd:element name="_dlc_DocIdUrl" ma:index="9" nillable="true" ma:displayName="ID dokumenta" ma:description="Trajna veza do ovog dokumenta."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2E7430-533C-4A56-A4FB-A98B2D3961C8}">
  <ds:schemaRefs>
    <ds:schemaRef ds:uri="http://schemas.microsoft.com/office/2006/metadata/properties"/>
    <ds:schemaRef ds:uri="http://schemas.microsoft.com/office/infopath/2007/PartnerControls"/>
    <ds:schemaRef ds:uri="a494813a-d0d8-4dad-94cb-0d196f36ba15"/>
  </ds:schemaRefs>
</ds:datastoreItem>
</file>

<file path=customXml/itemProps2.xml><?xml version="1.0" encoding="utf-8"?>
<ds:datastoreItem xmlns:ds="http://schemas.openxmlformats.org/officeDocument/2006/customXml" ds:itemID="{ADF4C529-1E8B-4B86-AFB7-6B9F9427DD99}">
  <ds:schemaRefs>
    <ds:schemaRef ds:uri="http://schemas.microsoft.com/sharepoint/v3/contenttype/forms"/>
  </ds:schemaRefs>
</ds:datastoreItem>
</file>

<file path=customXml/itemProps3.xml><?xml version="1.0" encoding="utf-8"?>
<ds:datastoreItem xmlns:ds="http://schemas.openxmlformats.org/officeDocument/2006/customXml" ds:itemID="{E076A46B-95C4-4C87-89C9-83CCF09B48B0}">
  <ds:schemaRefs>
    <ds:schemaRef ds:uri="http://schemas.microsoft.com/sharepoint/events"/>
  </ds:schemaRefs>
</ds:datastoreItem>
</file>

<file path=customXml/itemProps4.xml><?xml version="1.0" encoding="utf-8"?>
<ds:datastoreItem xmlns:ds="http://schemas.openxmlformats.org/officeDocument/2006/customXml" ds:itemID="{225CE44C-203B-4E82-BAB1-64D0622525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94813a-d0d8-4dad-94cb-0d196f36ba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0ED3FF9-A7A5-4562-8DC8-986FA8000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20623</Words>
  <Characters>117556</Characters>
  <Application>Microsoft Office Word</Application>
  <DocSecurity>0</DocSecurity>
  <Lines>979</Lines>
  <Paragraphs>275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HP Inc.</Company>
  <LinksUpToDate>false</LinksUpToDate>
  <CharactersWithSpaces>137904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Ujdur Ivan</dc:creator>
  <cp:keywords/>
  <dc:description/>
  <cp:lastModifiedBy>Martina Krajačić</cp:lastModifiedBy>
  <cp:revision>2</cp:revision>
  <cp:lastPrinted>2022-06-10T05:04:00Z</cp:lastPrinted>
  <dcterms:created xsi:type="dcterms:W3CDTF">2022-06-21T10:36:00Z</dcterms:created>
  <dcterms:modified xsi:type="dcterms:W3CDTF">2022-06-21T10:36:00Z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0x010100F0312D8BAAF7624886BBB86C41A767E4</vt:lpwstr>
  </property>
  <property fmtid="{D5CDD505-2E9C-101B-9397-08002B2CF9AE}" pid="3" name="_dlc_DocIdItemGuid">
    <vt:lpwstr>804c9dc0-8e4d-414e-a151-9e33c43f0b98</vt:lpwstr>
  </property>
</Properties>
</file>